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1B" w:rsidRDefault="000E7BEC" w:rsidP="004D3F1B">
      <w:pPr>
        <w:pStyle w:val="Subtitle"/>
      </w:pPr>
      <w:bookmarkStart w:id="0" w:name="_GoBack"/>
      <w:bookmarkEnd w:id="0"/>
      <w:r>
        <w:rPr>
          <w:rFonts w:ascii="Trebuchet MS" w:hAnsi="Trebuchet MS" w:cs="Tahoma"/>
          <w:b/>
          <w:noProof/>
          <w:color w:val="0070C0"/>
          <w:sz w:val="32"/>
          <w:szCs w:val="32"/>
        </w:rPr>
        <w:drawing>
          <wp:inline distT="0" distB="0" distL="0" distR="0">
            <wp:extent cx="2987040" cy="1249680"/>
            <wp:effectExtent l="0" t="0" r="3810" b="7620"/>
            <wp:docPr id="1" name="Picture 1" descr="UB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 Logo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1249680"/>
                    </a:xfrm>
                    <a:prstGeom prst="rect">
                      <a:avLst/>
                    </a:prstGeom>
                    <a:noFill/>
                    <a:ln>
                      <a:noFill/>
                    </a:ln>
                  </pic:spPr>
                </pic:pic>
              </a:graphicData>
            </a:graphic>
          </wp:inline>
        </w:drawing>
      </w:r>
    </w:p>
    <w:p w:rsidR="000617CD" w:rsidRDefault="000617CD" w:rsidP="004D3F1B">
      <w:pPr>
        <w:pStyle w:val="Subtitle"/>
        <w:rPr>
          <w:rFonts w:ascii="Tahoma" w:hAnsi="Tahoma" w:cs="Tahoma"/>
          <w:b/>
          <w:color w:val="808080"/>
          <w:sz w:val="32"/>
          <w:szCs w:val="32"/>
        </w:rPr>
      </w:pPr>
    </w:p>
    <w:p w:rsidR="001A6471" w:rsidRDefault="001A6471">
      <w:pPr>
        <w:pStyle w:val="Heading3"/>
      </w:pPr>
      <w:r>
        <w:t>Request For Proposals</w:t>
      </w:r>
    </w:p>
    <w:p w:rsidR="001A6471" w:rsidRDefault="001A647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1A6471">
        <w:tc>
          <w:tcPr>
            <w:tcW w:w="4608" w:type="dxa"/>
          </w:tcPr>
          <w:p w:rsidR="001A6471" w:rsidRDefault="001A6471">
            <w:pPr>
              <w:rPr>
                <w:rFonts w:ascii="Times New Roman" w:hAnsi="Times New Roman"/>
                <w:b/>
              </w:rPr>
            </w:pPr>
            <w:r>
              <w:rPr>
                <w:rFonts w:ascii="Times New Roman" w:hAnsi="Times New Roman"/>
                <w:b/>
              </w:rPr>
              <w:t>Issued By:</w:t>
            </w:r>
          </w:p>
          <w:p w:rsidR="001A6471" w:rsidRDefault="001A6471">
            <w:pPr>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Baltimore</w:t>
                </w:r>
              </w:smartTag>
            </w:smartTag>
          </w:p>
          <w:p w:rsidR="001A6471" w:rsidRDefault="001A6471">
            <w:pPr>
              <w:rPr>
                <w:rFonts w:ascii="Times New Roman" w:hAnsi="Times New Roman"/>
              </w:rPr>
            </w:pPr>
            <w:r>
              <w:rPr>
                <w:rFonts w:ascii="Times New Roman" w:hAnsi="Times New Roman"/>
              </w:rPr>
              <w:t xml:space="preserve">Department of Procurement </w:t>
            </w:r>
          </w:p>
          <w:p w:rsidR="001A6471" w:rsidRDefault="001A6471">
            <w:pPr>
              <w:rPr>
                <w:rFonts w:ascii="Times New Roman" w:hAnsi="Times New Roman"/>
              </w:rPr>
            </w:pPr>
            <w:smartTag w:uri="urn:schemas-microsoft-com:office:smarttags" w:element="Street">
              <w:smartTag w:uri="urn:schemas-microsoft-com:office:smarttags" w:element="address">
                <w:r>
                  <w:rPr>
                    <w:rFonts w:ascii="Times New Roman" w:hAnsi="Times New Roman"/>
                  </w:rPr>
                  <w:t>1420 North Charles Street</w:t>
                </w:r>
              </w:smartTag>
            </w:smartTag>
          </w:p>
          <w:p w:rsidR="001A6471" w:rsidRDefault="001A6471">
            <w:pPr>
              <w:rPr>
                <w:rFonts w:ascii="Times New Roman" w:hAnsi="Times New Roman"/>
              </w:rPr>
            </w:pP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r>
                <w:rPr>
                  <w:rFonts w:ascii="Times New Roman" w:hAnsi="Times New Roman"/>
                </w:rPr>
                <w:t xml:space="preserve">  </w:t>
              </w:r>
              <w:smartTag w:uri="urn:schemas-microsoft-com:office:smarttags" w:element="PostalCode">
                <w:r>
                  <w:rPr>
                    <w:rFonts w:ascii="Times New Roman" w:hAnsi="Times New Roman"/>
                  </w:rPr>
                  <w:t>21201</w:t>
                </w:r>
              </w:smartTag>
            </w:smartTag>
          </w:p>
          <w:p w:rsidR="001A6471" w:rsidRDefault="001A6471">
            <w:pPr>
              <w:rPr>
                <w:rFonts w:ascii="Times New Roman" w:hAnsi="Times New Roman"/>
              </w:rPr>
            </w:pPr>
          </w:p>
          <w:p w:rsidR="001A6471" w:rsidRDefault="0001473E">
            <w:pPr>
              <w:rPr>
                <w:rFonts w:ascii="Times New Roman" w:hAnsi="Times New Roman"/>
              </w:rPr>
            </w:pPr>
            <w:r>
              <w:rPr>
                <w:rFonts w:ascii="Times New Roman" w:hAnsi="Times New Roman"/>
              </w:rPr>
              <w:t>Gary Corn</w:t>
            </w:r>
          </w:p>
          <w:p w:rsidR="001A6471" w:rsidRDefault="001A6471">
            <w:pPr>
              <w:rPr>
                <w:rFonts w:ascii="Times New Roman" w:hAnsi="Times New Roman"/>
              </w:rPr>
            </w:pPr>
            <w:r>
              <w:rPr>
                <w:rFonts w:ascii="Times New Roman" w:hAnsi="Times New Roman"/>
              </w:rPr>
              <w:t>Telephone: 410-837-571</w:t>
            </w:r>
            <w:r w:rsidR="007A5352">
              <w:rPr>
                <w:rFonts w:ascii="Times New Roman" w:hAnsi="Times New Roman"/>
              </w:rPr>
              <w:t>5</w:t>
            </w:r>
          </w:p>
          <w:p w:rsidR="001A6471" w:rsidRDefault="001A6471">
            <w:r>
              <w:rPr>
                <w:rFonts w:ascii="Times New Roman" w:hAnsi="Times New Roman"/>
              </w:rPr>
              <w:t xml:space="preserve">e-mail: </w:t>
            </w:r>
            <w:r w:rsidR="0001473E">
              <w:rPr>
                <w:rFonts w:ascii="Times New Roman" w:hAnsi="Times New Roman"/>
              </w:rPr>
              <w:t>gcorn</w:t>
            </w:r>
            <w:r>
              <w:rPr>
                <w:rFonts w:ascii="Times New Roman" w:hAnsi="Times New Roman"/>
              </w:rPr>
              <w:t>@ubalt.edu</w:t>
            </w:r>
          </w:p>
        </w:tc>
        <w:tc>
          <w:tcPr>
            <w:tcW w:w="5310" w:type="dxa"/>
          </w:tcPr>
          <w:p w:rsidR="001A6471" w:rsidRDefault="001A6471"/>
          <w:p w:rsidR="001A6471" w:rsidRPr="00D45719" w:rsidRDefault="001A6471">
            <w:pPr>
              <w:rPr>
                <w:rFonts w:ascii="Times New Roman" w:hAnsi="Times New Roman"/>
              </w:rPr>
            </w:pPr>
            <w:r>
              <w:rPr>
                <w:rFonts w:ascii="Times New Roman" w:hAnsi="Times New Roman"/>
              </w:rPr>
              <w:t xml:space="preserve">RFP Number: </w:t>
            </w:r>
            <w:r w:rsidR="00D70D3C">
              <w:rPr>
                <w:rFonts w:ascii="Times New Roman" w:hAnsi="Times New Roman"/>
              </w:rPr>
              <w:t>UB-</w:t>
            </w:r>
            <w:r w:rsidR="002C1503" w:rsidRPr="00D45719">
              <w:rPr>
                <w:rFonts w:ascii="Times New Roman" w:hAnsi="Times New Roman"/>
              </w:rPr>
              <w:t>1</w:t>
            </w:r>
            <w:r w:rsidR="0001473E" w:rsidRPr="00D45719">
              <w:rPr>
                <w:rFonts w:ascii="Times New Roman" w:hAnsi="Times New Roman"/>
              </w:rPr>
              <w:t>7</w:t>
            </w:r>
            <w:r w:rsidR="002C1503" w:rsidRPr="00D45719">
              <w:rPr>
                <w:rFonts w:ascii="Times New Roman" w:hAnsi="Times New Roman"/>
              </w:rPr>
              <w:t>-</w:t>
            </w:r>
            <w:r w:rsidR="0001473E" w:rsidRPr="00D45719">
              <w:rPr>
                <w:rFonts w:ascii="Times New Roman" w:hAnsi="Times New Roman"/>
              </w:rPr>
              <w:t>C</w:t>
            </w:r>
            <w:r w:rsidR="002C1503" w:rsidRPr="00D45719">
              <w:rPr>
                <w:rFonts w:ascii="Times New Roman" w:hAnsi="Times New Roman"/>
              </w:rPr>
              <w:t>-</w:t>
            </w:r>
            <w:r w:rsidR="005F1811" w:rsidRPr="00D45719">
              <w:rPr>
                <w:rFonts w:ascii="Times New Roman" w:hAnsi="Times New Roman"/>
              </w:rPr>
              <w:t>23</w:t>
            </w:r>
          </w:p>
          <w:p w:rsidR="001A6471" w:rsidRDefault="001A6471">
            <w:pPr>
              <w:rPr>
                <w:rFonts w:ascii="Times New Roman" w:hAnsi="Times New Roman"/>
              </w:rPr>
            </w:pPr>
            <w:r w:rsidRPr="00D45719">
              <w:rPr>
                <w:rFonts w:ascii="Times New Roman" w:hAnsi="Times New Roman"/>
              </w:rPr>
              <w:t xml:space="preserve">Date Issued: </w:t>
            </w:r>
            <w:r w:rsidR="00D45719" w:rsidRPr="00D45719">
              <w:rPr>
                <w:rFonts w:ascii="Times New Roman" w:hAnsi="Times New Roman"/>
              </w:rPr>
              <w:t>March</w:t>
            </w:r>
            <w:r w:rsidR="000E7BEC" w:rsidRPr="00D45719">
              <w:rPr>
                <w:rFonts w:ascii="Times New Roman" w:hAnsi="Times New Roman"/>
              </w:rPr>
              <w:t xml:space="preserve"> </w:t>
            </w:r>
            <w:r w:rsidR="00D45719" w:rsidRPr="00D45719">
              <w:rPr>
                <w:rFonts w:ascii="Times New Roman" w:hAnsi="Times New Roman"/>
              </w:rPr>
              <w:t>1</w:t>
            </w:r>
            <w:r w:rsidR="005F1811" w:rsidRPr="00D45719">
              <w:rPr>
                <w:rFonts w:ascii="Times New Roman" w:hAnsi="Times New Roman"/>
              </w:rPr>
              <w:t>, 2017</w:t>
            </w:r>
          </w:p>
          <w:p w:rsidR="001A6471" w:rsidRDefault="001A6471">
            <w:pPr>
              <w:rPr>
                <w:rFonts w:ascii="Times New Roman" w:hAnsi="Times New Roman"/>
              </w:rPr>
            </w:pPr>
            <w:r>
              <w:rPr>
                <w:rFonts w:ascii="Times New Roman" w:hAnsi="Times New Roman"/>
              </w:rPr>
              <w:t>Proposal Due Date and Time:</w:t>
            </w:r>
            <w:r w:rsidR="007A5352">
              <w:rPr>
                <w:rFonts w:ascii="Times New Roman" w:hAnsi="Times New Roman"/>
              </w:rPr>
              <w:t xml:space="preserve"> </w:t>
            </w:r>
            <w:r w:rsidR="00D70D3C" w:rsidRPr="00D45719">
              <w:rPr>
                <w:rFonts w:ascii="Times New Roman" w:hAnsi="Times New Roman"/>
              </w:rPr>
              <w:t>March</w:t>
            </w:r>
            <w:r w:rsidR="000E7BEC" w:rsidRPr="00D45719">
              <w:rPr>
                <w:rFonts w:ascii="Times New Roman" w:hAnsi="Times New Roman"/>
              </w:rPr>
              <w:t xml:space="preserve"> </w:t>
            </w:r>
            <w:r w:rsidR="00D45719" w:rsidRPr="00D45719">
              <w:rPr>
                <w:rFonts w:ascii="Times New Roman" w:hAnsi="Times New Roman"/>
              </w:rPr>
              <w:t>15</w:t>
            </w:r>
            <w:r w:rsidR="005F1811" w:rsidRPr="00D45719">
              <w:rPr>
                <w:rFonts w:ascii="Times New Roman" w:hAnsi="Times New Roman"/>
              </w:rPr>
              <w:t>, 2017</w:t>
            </w:r>
            <w:r w:rsidRPr="00D45719">
              <w:rPr>
                <w:rFonts w:ascii="Times New Roman" w:hAnsi="Times New Roman"/>
              </w:rPr>
              <w:t xml:space="preserve"> at 3:00 </w:t>
            </w:r>
            <w:r w:rsidRPr="00D45719">
              <w:rPr>
                <w:rFonts w:ascii="Times New Roman" w:hAnsi="Times New Roman"/>
                <w:sz w:val="20"/>
              </w:rPr>
              <w:t>PM</w:t>
            </w:r>
          </w:p>
          <w:p w:rsidR="001A6471" w:rsidRDefault="001A6471">
            <w:pPr>
              <w:rPr>
                <w:rFonts w:ascii="Times New Roman" w:hAnsi="Times New Roman"/>
              </w:rPr>
            </w:pPr>
          </w:p>
          <w:p w:rsidR="001A6471" w:rsidRDefault="001A6471" w:rsidP="004D3F1B">
            <w:pPr>
              <w:rPr>
                <w:sz w:val="20"/>
              </w:rPr>
            </w:pPr>
          </w:p>
        </w:tc>
      </w:tr>
      <w:tr w:rsidR="001A6471">
        <w:tc>
          <w:tcPr>
            <w:tcW w:w="4608" w:type="dxa"/>
          </w:tcPr>
          <w:p w:rsidR="001A6471" w:rsidRDefault="001A6471"/>
          <w:p w:rsidR="001A6471" w:rsidRDefault="001A6471">
            <w:pPr>
              <w:rPr>
                <w:rFonts w:ascii="Times New Roman" w:hAnsi="Times New Roman"/>
                <w:i/>
              </w:rPr>
            </w:pPr>
            <w:r>
              <w:rPr>
                <w:rFonts w:ascii="Times New Roman" w:hAnsi="Times New Roman"/>
              </w:rPr>
              <w:t>To:</w:t>
            </w:r>
            <w:r w:rsidR="007A5352">
              <w:rPr>
                <w:rFonts w:ascii="Times New Roman" w:hAnsi="Times New Roman"/>
              </w:rPr>
              <w:t xml:space="preserve">       Prospective Offerors</w:t>
            </w:r>
          </w:p>
          <w:p w:rsidR="001A6471" w:rsidRDefault="001A6471"/>
          <w:p w:rsidR="001A6471" w:rsidRDefault="001A6471"/>
          <w:p w:rsidR="001A6471" w:rsidRDefault="001A6471"/>
          <w:p w:rsidR="001A6471" w:rsidRDefault="001A6471"/>
        </w:tc>
        <w:tc>
          <w:tcPr>
            <w:tcW w:w="5310" w:type="dxa"/>
          </w:tcPr>
          <w:p w:rsidR="001A6471" w:rsidRDefault="001A6471"/>
          <w:p w:rsidR="001A6471" w:rsidRDefault="001A6471">
            <w:pPr>
              <w:rPr>
                <w:rFonts w:ascii="Times New Roman" w:hAnsi="Times New Roman"/>
              </w:rPr>
            </w:pPr>
            <w:r>
              <w:rPr>
                <w:rFonts w:ascii="Times New Roman" w:hAnsi="Times New Roman"/>
              </w:rPr>
              <w:t xml:space="preserve">Period of Performance: </w:t>
            </w:r>
            <w:r w:rsidR="0001473E">
              <w:rPr>
                <w:rFonts w:ascii="Times New Roman" w:hAnsi="Times New Roman"/>
              </w:rPr>
              <w:t>60 Month Closed-End Lease</w:t>
            </w:r>
          </w:p>
          <w:p w:rsidR="001A6471" w:rsidRDefault="0001473E">
            <w:pPr>
              <w:rPr>
                <w:rFonts w:ascii="Times New Roman" w:hAnsi="Times New Roman"/>
              </w:rPr>
            </w:pPr>
            <w:r>
              <w:rPr>
                <w:rFonts w:ascii="Times New Roman" w:hAnsi="Times New Roman"/>
              </w:rPr>
              <w:t>F.O.B.  Destination</w:t>
            </w:r>
          </w:p>
          <w:p w:rsidR="001A6471" w:rsidRDefault="001A6471">
            <w:r>
              <w:rPr>
                <w:rFonts w:ascii="Times New Roman" w:hAnsi="Times New Roman"/>
              </w:rPr>
              <w:t xml:space="preserve">Payment Terms: </w:t>
            </w:r>
            <w:r w:rsidR="0001473E">
              <w:rPr>
                <w:rFonts w:ascii="Times New Roman" w:hAnsi="Times New Roman"/>
              </w:rPr>
              <w:t xml:space="preserve">Annual Payments on </w:t>
            </w:r>
            <w:r>
              <w:rPr>
                <w:rFonts w:ascii="Times New Roman" w:hAnsi="Times New Roman"/>
              </w:rPr>
              <w:t>Net 30 days</w:t>
            </w:r>
          </w:p>
        </w:tc>
      </w:tr>
    </w:tbl>
    <w:p w:rsidR="001A6471" w:rsidRDefault="001A6471"/>
    <w:p w:rsidR="007A5352" w:rsidRDefault="007A5352"/>
    <w:p w:rsidR="001A6471" w:rsidRDefault="001A6471">
      <w:pPr>
        <w:pStyle w:val="Heading3"/>
      </w:pPr>
      <w:r>
        <w:t xml:space="preserve">Request For Proposals </w:t>
      </w:r>
    </w:p>
    <w:p w:rsidR="004D3F1B" w:rsidRPr="00BE3111" w:rsidRDefault="004D3F1B" w:rsidP="004D3F1B">
      <w:pPr>
        <w:jc w:val="center"/>
        <w:rPr>
          <w:rFonts w:ascii="Times New Roman" w:hAnsi="Times New Roman"/>
          <w:b/>
          <w:i/>
          <w:sz w:val="32"/>
          <w:szCs w:val="32"/>
        </w:rPr>
      </w:pPr>
      <w:r>
        <w:t xml:space="preserve"> </w:t>
      </w:r>
      <w:r w:rsidRPr="00BE3111">
        <w:rPr>
          <w:rFonts w:ascii="Times New Roman" w:hAnsi="Times New Roman"/>
          <w:b/>
          <w:i/>
          <w:sz w:val="32"/>
          <w:szCs w:val="32"/>
        </w:rPr>
        <w:t>For</w:t>
      </w:r>
    </w:p>
    <w:p w:rsidR="004D3F1B" w:rsidRDefault="004D3F1B" w:rsidP="004D3F1B">
      <w:pPr>
        <w:jc w:val="center"/>
        <w:rPr>
          <w:rFonts w:ascii="Times New Roman" w:hAnsi="Times New Roman"/>
          <w:b/>
          <w:i/>
          <w:sz w:val="32"/>
          <w:szCs w:val="32"/>
        </w:rPr>
      </w:pPr>
      <w:r>
        <w:rPr>
          <w:rFonts w:ascii="Times New Roman" w:hAnsi="Times New Roman"/>
          <w:b/>
          <w:i/>
          <w:sz w:val="32"/>
          <w:szCs w:val="32"/>
        </w:rPr>
        <w:t>Lease</w:t>
      </w:r>
      <w:r w:rsidRPr="006715CA">
        <w:rPr>
          <w:rFonts w:ascii="Times New Roman" w:hAnsi="Times New Roman"/>
          <w:b/>
          <w:i/>
          <w:sz w:val="32"/>
          <w:szCs w:val="32"/>
        </w:rPr>
        <w:t xml:space="preserve"> of One </w:t>
      </w:r>
      <w:r w:rsidR="001A1295">
        <w:rPr>
          <w:rFonts w:ascii="Times New Roman" w:hAnsi="Times New Roman"/>
          <w:b/>
          <w:i/>
          <w:sz w:val="32"/>
          <w:szCs w:val="32"/>
        </w:rPr>
        <w:t xml:space="preserve">Marked </w:t>
      </w:r>
      <w:r w:rsidR="002C1503">
        <w:rPr>
          <w:rFonts w:ascii="Times New Roman" w:hAnsi="Times New Roman"/>
          <w:b/>
          <w:i/>
          <w:sz w:val="32"/>
          <w:szCs w:val="32"/>
        </w:rPr>
        <w:t xml:space="preserve">Police </w:t>
      </w:r>
      <w:r w:rsidR="001A1295">
        <w:rPr>
          <w:rFonts w:ascii="Times New Roman" w:hAnsi="Times New Roman"/>
          <w:b/>
          <w:i/>
          <w:sz w:val="32"/>
          <w:szCs w:val="32"/>
        </w:rPr>
        <w:t>Patrol Sedan</w:t>
      </w:r>
    </w:p>
    <w:p w:rsidR="001A6471" w:rsidRDefault="001A6471">
      <w:pPr>
        <w:pStyle w:val="Heading3"/>
      </w:pPr>
      <w:r>
        <w:t xml:space="preserve"> for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Baltimore</w:t>
          </w:r>
        </w:smartTag>
      </w:smartTag>
      <w:r>
        <w:t xml:space="preserve"> </w:t>
      </w:r>
    </w:p>
    <w:p w:rsidR="007A5352" w:rsidRPr="007A5352" w:rsidRDefault="007A5352" w:rsidP="007A5352"/>
    <w:p w:rsidR="001A6471" w:rsidRDefault="001A6471">
      <w:pPr>
        <w:jc w:val="center"/>
        <w:rPr>
          <w:rFonts w:ascii="Times New Roman" w:hAnsi="Times New Roman"/>
        </w:rPr>
      </w:pPr>
      <w:r>
        <w:rPr>
          <w:rFonts w:ascii="Times New Roman" w:hAnsi="Times New Roman"/>
        </w:rPr>
        <w:t>Per the specifications, terms and conditions of this RFP.</w:t>
      </w:r>
    </w:p>
    <w:p w:rsidR="001A6471" w:rsidRDefault="001A6471">
      <w:pPr>
        <w:pStyle w:val="Header"/>
        <w:tabs>
          <w:tab w:val="clear" w:pos="4320"/>
          <w:tab w:val="clear" w:pos="8640"/>
        </w:tabs>
      </w:pPr>
    </w:p>
    <w:p w:rsidR="001A6471" w:rsidRDefault="001A647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140"/>
        <w:gridCol w:w="2340"/>
      </w:tblGrid>
      <w:tr w:rsidR="001A6471">
        <w:tc>
          <w:tcPr>
            <w:tcW w:w="9558" w:type="dxa"/>
            <w:gridSpan w:val="3"/>
          </w:tcPr>
          <w:p w:rsidR="001A6471" w:rsidRDefault="001A6471">
            <w:pPr>
              <w:pStyle w:val="Heading1"/>
            </w:pPr>
            <w:r>
              <w:t>TO BE COMPLETED BY THE FIRM OFFERING A PROPOSAL</w:t>
            </w:r>
          </w:p>
        </w:tc>
      </w:tr>
      <w:tr w:rsidR="001A6471">
        <w:trPr>
          <w:cantSplit/>
        </w:trPr>
        <w:tc>
          <w:tcPr>
            <w:tcW w:w="3078" w:type="dxa"/>
            <w:vMerge w:val="restart"/>
          </w:tcPr>
          <w:p w:rsidR="001A6471" w:rsidRDefault="001A6471">
            <w:pPr>
              <w:rPr>
                <w:rFonts w:ascii="Times New Roman" w:hAnsi="Times New Roman"/>
                <w:sz w:val="20"/>
              </w:rPr>
            </w:pPr>
            <w:r>
              <w:rPr>
                <w:rFonts w:ascii="Times New Roman" w:hAnsi="Times New Roman"/>
                <w:sz w:val="20"/>
              </w:rPr>
              <w:t>NAME AND ADDRESS OF OFFEROR</w:t>
            </w:r>
          </w:p>
          <w:p w:rsidR="001A6471" w:rsidRDefault="001A6471">
            <w:pPr>
              <w:rPr>
                <w:rFonts w:ascii="Times New Roman" w:hAnsi="Times New Roman"/>
                <w:sz w:val="20"/>
              </w:rPr>
            </w:pPr>
          </w:p>
          <w:p w:rsidR="001A6471" w:rsidRDefault="001A6471">
            <w:pPr>
              <w:rPr>
                <w:rFonts w:ascii="Times New Roman" w:hAnsi="Times New Roman"/>
                <w:sz w:val="20"/>
              </w:rPr>
            </w:pPr>
          </w:p>
          <w:p w:rsidR="001A6471" w:rsidRDefault="001A6471">
            <w:pPr>
              <w:rPr>
                <w:rFonts w:ascii="Times New Roman" w:hAnsi="Times New Roman"/>
                <w:sz w:val="20"/>
              </w:rPr>
            </w:pPr>
          </w:p>
          <w:p w:rsidR="001A6471" w:rsidRDefault="001A6471">
            <w:pPr>
              <w:rPr>
                <w:rFonts w:ascii="Times New Roman" w:hAnsi="Times New Roman"/>
                <w:sz w:val="20"/>
              </w:rPr>
            </w:pPr>
          </w:p>
          <w:p w:rsidR="001A6471" w:rsidRDefault="001A6471">
            <w:pPr>
              <w:rPr>
                <w:sz w:val="18"/>
              </w:rPr>
            </w:pPr>
            <w:r>
              <w:rPr>
                <w:rFonts w:ascii="Times New Roman" w:hAnsi="Times New Roman"/>
                <w:sz w:val="20"/>
              </w:rPr>
              <w:t>FEI Number: ____________</w:t>
            </w:r>
            <w:r>
              <w:rPr>
                <w:sz w:val="18"/>
              </w:rPr>
              <w:t>_____</w:t>
            </w:r>
          </w:p>
        </w:tc>
        <w:tc>
          <w:tcPr>
            <w:tcW w:w="4140" w:type="dxa"/>
          </w:tcPr>
          <w:p w:rsidR="001A6471" w:rsidRDefault="001A6471">
            <w:pPr>
              <w:pStyle w:val="BodyText"/>
              <w:rPr>
                <w:rFonts w:ascii="Times New Roman" w:hAnsi="Times New Roman"/>
              </w:rPr>
            </w:pPr>
            <w:r>
              <w:rPr>
                <w:rFonts w:ascii="Times New Roman" w:hAnsi="Times New Roman"/>
              </w:rPr>
              <w:t>SIGNATURE OF PERSON AUTHORIZED TO SIGN PROPOSAL</w:t>
            </w:r>
          </w:p>
          <w:p w:rsidR="001A6471" w:rsidRDefault="001A6471">
            <w:pPr>
              <w:rPr>
                <w:sz w:val="18"/>
              </w:rPr>
            </w:pPr>
          </w:p>
          <w:p w:rsidR="001A6471" w:rsidRDefault="001A6471">
            <w:pPr>
              <w:rPr>
                <w:sz w:val="18"/>
              </w:rPr>
            </w:pPr>
          </w:p>
        </w:tc>
        <w:tc>
          <w:tcPr>
            <w:tcW w:w="2340" w:type="dxa"/>
          </w:tcPr>
          <w:p w:rsidR="001A6471" w:rsidRDefault="001A6471">
            <w:pPr>
              <w:rPr>
                <w:sz w:val="18"/>
              </w:rPr>
            </w:pPr>
            <w:r>
              <w:rPr>
                <w:rFonts w:ascii="Times New Roman" w:hAnsi="Times New Roman"/>
                <w:sz w:val="20"/>
              </w:rPr>
              <w:t>DATE OF PROPOSA</w:t>
            </w:r>
            <w:r>
              <w:rPr>
                <w:sz w:val="18"/>
              </w:rPr>
              <w:t>L</w:t>
            </w:r>
          </w:p>
        </w:tc>
      </w:tr>
      <w:tr w:rsidR="001A6471">
        <w:trPr>
          <w:cantSplit/>
        </w:trPr>
        <w:tc>
          <w:tcPr>
            <w:tcW w:w="3078" w:type="dxa"/>
            <w:vMerge/>
          </w:tcPr>
          <w:p w:rsidR="001A6471" w:rsidRDefault="001A6471"/>
        </w:tc>
        <w:tc>
          <w:tcPr>
            <w:tcW w:w="4140" w:type="dxa"/>
          </w:tcPr>
          <w:p w:rsidR="001A6471" w:rsidRDefault="001A6471">
            <w:pPr>
              <w:pStyle w:val="TOC1"/>
            </w:pPr>
            <w:r>
              <w:t>SIGNER’S NAME AND TITLE</w:t>
            </w:r>
          </w:p>
          <w:p w:rsidR="001A6471" w:rsidRDefault="001A6471"/>
          <w:p w:rsidR="001A6471" w:rsidRDefault="001A6471"/>
        </w:tc>
        <w:tc>
          <w:tcPr>
            <w:tcW w:w="2340" w:type="dxa"/>
          </w:tcPr>
          <w:p w:rsidR="001A6471" w:rsidRDefault="001A6471">
            <w:pPr>
              <w:rPr>
                <w:rFonts w:ascii="Times New Roman" w:hAnsi="Times New Roman"/>
                <w:sz w:val="22"/>
              </w:rPr>
            </w:pPr>
            <w:r>
              <w:rPr>
                <w:rFonts w:ascii="Times New Roman" w:hAnsi="Times New Roman"/>
                <w:sz w:val="22"/>
              </w:rPr>
              <w:t>TELEPHONE No.</w:t>
            </w:r>
          </w:p>
        </w:tc>
      </w:tr>
    </w:tbl>
    <w:p w:rsidR="001A6471" w:rsidRDefault="001A6471">
      <w:pPr>
        <w:sectPr w:rsidR="001A6471">
          <w:headerReference w:type="default" r:id="rId8"/>
          <w:footerReference w:type="even" r:id="rId9"/>
          <w:footerReference w:type="default" r:id="rId10"/>
          <w:pgSz w:w="12240" w:h="15840"/>
          <w:pgMar w:top="1152" w:right="1440" w:bottom="1152" w:left="1440" w:header="720" w:footer="720" w:gutter="0"/>
          <w:cols w:space="720"/>
          <w:titlePg/>
        </w:sectPr>
      </w:pPr>
    </w:p>
    <w:p w:rsidR="001E6708" w:rsidRDefault="001A6471" w:rsidP="001E6708">
      <w:pPr>
        <w:tabs>
          <w:tab w:val="left" w:pos="-1200"/>
          <w:tab w:val="left" w:pos="-600"/>
        </w:tabs>
        <w:jc w:val="both"/>
        <w:rPr>
          <w:rFonts w:ascii="Times New Roman" w:hAnsi="Times New Roman"/>
          <w:sz w:val="22"/>
        </w:rPr>
      </w:pPr>
      <w:r>
        <w:rPr>
          <w:rFonts w:ascii="Times New Roman" w:hAnsi="Times New Roman"/>
          <w:b/>
          <w:sz w:val="22"/>
        </w:rPr>
        <w:lastRenderedPageBreak/>
        <w:t>REQUEST FOR PROPOSALS</w:t>
      </w:r>
      <w:r>
        <w:rPr>
          <w:rFonts w:ascii="Times New Roman" w:hAnsi="Times New Roman"/>
          <w:sz w:val="22"/>
        </w:rPr>
        <w:t xml:space="preserve">:  The purpose of this Request for Proposal (RFP) is to select from among competing proposals the optimum combination of price and service to meet the requirements outlined herein.   Proposals will be independently evaluated and ranked considering all the specifications contained herein.  </w:t>
      </w:r>
      <w:r w:rsidR="001E6708">
        <w:rPr>
          <w:rFonts w:ascii="Times New Roman" w:hAnsi="Times New Roman"/>
          <w:b/>
          <w:bCs/>
          <w:sz w:val="22"/>
        </w:rPr>
        <w:t xml:space="preserve">Technical merit will have greater weight than price.  </w:t>
      </w:r>
    </w:p>
    <w:p w:rsidR="001A6471" w:rsidRDefault="001A6471">
      <w:pPr>
        <w:tabs>
          <w:tab w:val="left" w:pos="-720"/>
        </w:tabs>
        <w:suppressAutoHyphens/>
        <w:rPr>
          <w:rFonts w:ascii="Times New Roman" w:hAnsi="Times New Roman"/>
          <w:b/>
          <w:bCs/>
          <w:sz w:val="22"/>
        </w:rPr>
      </w:pPr>
    </w:p>
    <w:p w:rsidR="001A6471" w:rsidRDefault="001A6471">
      <w:pPr>
        <w:rPr>
          <w:rFonts w:ascii="Times New Roman" w:hAnsi="Times New Roman"/>
          <w:sz w:val="22"/>
        </w:rPr>
      </w:pPr>
    </w:p>
    <w:p w:rsidR="004D3F1B" w:rsidRPr="00F11B82" w:rsidRDefault="004D3F1B" w:rsidP="004D3F1B">
      <w:pPr>
        <w:rPr>
          <w:rFonts w:ascii="Times New Roman" w:hAnsi="Times New Roman"/>
          <w:sz w:val="22"/>
          <w:szCs w:val="22"/>
        </w:rPr>
      </w:pPr>
      <w:r w:rsidRPr="00F11B82">
        <w:rPr>
          <w:rFonts w:ascii="Times New Roman" w:hAnsi="Times New Roman"/>
          <w:b/>
          <w:sz w:val="22"/>
          <w:szCs w:val="22"/>
        </w:rPr>
        <w:t>PR</w:t>
      </w:r>
      <w:r w:rsidR="00923D17">
        <w:rPr>
          <w:rFonts w:ascii="Times New Roman" w:hAnsi="Times New Roman"/>
          <w:b/>
          <w:sz w:val="22"/>
          <w:szCs w:val="22"/>
        </w:rPr>
        <w:t>E PROPOSAL C</w:t>
      </w:r>
      <w:r w:rsidRPr="00F11B82">
        <w:rPr>
          <w:rFonts w:ascii="Times New Roman" w:hAnsi="Times New Roman"/>
          <w:b/>
          <w:sz w:val="22"/>
          <w:szCs w:val="22"/>
        </w:rPr>
        <w:t>ONFERENCE</w:t>
      </w:r>
      <w:r w:rsidRPr="00F11B82">
        <w:rPr>
          <w:rFonts w:ascii="Times New Roman" w:hAnsi="Times New Roman"/>
          <w:sz w:val="22"/>
          <w:szCs w:val="22"/>
        </w:rPr>
        <w:t>:</w:t>
      </w:r>
    </w:p>
    <w:p w:rsidR="004D3F1B" w:rsidRDefault="004D3F1B" w:rsidP="004D3F1B">
      <w:pPr>
        <w:rPr>
          <w:rFonts w:ascii="Times New Roman" w:hAnsi="Times New Roman"/>
          <w:sz w:val="22"/>
          <w:szCs w:val="22"/>
        </w:rPr>
      </w:pPr>
    </w:p>
    <w:p w:rsidR="00FF520A" w:rsidRPr="00FF520A" w:rsidRDefault="00FF520A" w:rsidP="004D3F1B">
      <w:pPr>
        <w:rPr>
          <w:rFonts w:ascii="Times New Roman" w:hAnsi="Times New Roman"/>
          <w:b/>
          <w:sz w:val="22"/>
          <w:szCs w:val="22"/>
        </w:rPr>
      </w:pPr>
      <w:r w:rsidRPr="00923D17">
        <w:rPr>
          <w:rFonts w:ascii="Times New Roman" w:hAnsi="Times New Roman"/>
          <w:b/>
          <w:sz w:val="22"/>
          <w:szCs w:val="22"/>
        </w:rPr>
        <w:t>A preproposal conference will not be held in connection with this RFP.</w:t>
      </w:r>
    </w:p>
    <w:p w:rsidR="00FF520A" w:rsidRPr="00F11B82" w:rsidRDefault="00FF520A" w:rsidP="004D3F1B">
      <w:pPr>
        <w:rPr>
          <w:rFonts w:ascii="Times New Roman" w:hAnsi="Times New Roman"/>
          <w:sz w:val="22"/>
          <w:szCs w:val="22"/>
        </w:rPr>
      </w:pPr>
    </w:p>
    <w:p w:rsidR="004D3F1B" w:rsidRPr="00F11B82" w:rsidRDefault="004D3F1B" w:rsidP="004D3F1B">
      <w:pPr>
        <w:tabs>
          <w:tab w:val="left" w:pos="-720"/>
        </w:tabs>
        <w:suppressAutoHyphens/>
        <w:rPr>
          <w:rFonts w:ascii="Times New Roman" w:hAnsi="Times New Roman"/>
          <w:sz w:val="22"/>
          <w:szCs w:val="22"/>
        </w:rPr>
      </w:pPr>
      <w:r w:rsidRPr="00F11B82">
        <w:rPr>
          <w:rFonts w:ascii="Times New Roman" w:hAnsi="Times New Roman"/>
          <w:sz w:val="22"/>
          <w:szCs w:val="22"/>
        </w:rPr>
        <w:t>Each contractor is responsible for reading very carefully and understand</w:t>
      </w:r>
      <w:r w:rsidRPr="00F11B82">
        <w:rPr>
          <w:rFonts w:ascii="Times New Roman" w:hAnsi="Times New Roman"/>
          <w:sz w:val="22"/>
          <w:szCs w:val="22"/>
        </w:rPr>
        <w:softHyphen/>
        <w:t>ing fully the terms and conditions of this RFP.  All communications regarding this solicitation are to be made solely through the Issuing Office.  Requests for clarifi</w:t>
      </w:r>
      <w:r w:rsidRPr="00F11B82">
        <w:rPr>
          <w:rFonts w:ascii="Times New Roman" w:hAnsi="Times New Roman"/>
          <w:sz w:val="22"/>
          <w:szCs w:val="22"/>
        </w:rPr>
        <w:softHyphen/>
        <w:t>ca</w:t>
      </w:r>
      <w:r w:rsidRPr="00F11B82">
        <w:rPr>
          <w:rFonts w:ascii="Times New Roman" w:hAnsi="Times New Roman"/>
          <w:sz w:val="22"/>
          <w:szCs w:val="22"/>
        </w:rPr>
        <w:softHyphen/>
        <w:t>tion or additional information must be made in writing (e-mail is preferred) to the Procure</w:t>
      </w:r>
      <w:r w:rsidRPr="00F11B82">
        <w:rPr>
          <w:rFonts w:ascii="Times New Roman" w:hAnsi="Times New Roman"/>
          <w:sz w:val="22"/>
          <w:szCs w:val="22"/>
        </w:rPr>
        <w:softHyphen/>
        <w:t xml:space="preserve">ment Officer and received at the Issuing Office by close of business on </w:t>
      </w:r>
      <w:r w:rsidR="001E60DD" w:rsidRPr="00E77710">
        <w:rPr>
          <w:rFonts w:ascii="Times New Roman" w:hAnsi="Times New Roman"/>
          <w:b/>
          <w:sz w:val="22"/>
          <w:szCs w:val="22"/>
        </w:rPr>
        <w:t>Wednes</w:t>
      </w:r>
      <w:r w:rsidR="003A3E78" w:rsidRPr="00E77710">
        <w:rPr>
          <w:rFonts w:ascii="Times New Roman" w:hAnsi="Times New Roman"/>
          <w:b/>
          <w:sz w:val="22"/>
          <w:szCs w:val="22"/>
        </w:rPr>
        <w:t>day, March</w:t>
      </w:r>
      <w:r w:rsidR="00D05F55" w:rsidRPr="00E77710">
        <w:rPr>
          <w:rFonts w:ascii="Times New Roman" w:hAnsi="Times New Roman"/>
          <w:b/>
          <w:sz w:val="22"/>
          <w:szCs w:val="22"/>
        </w:rPr>
        <w:t xml:space="preserve"> </w:t>
      </w:r>
      <w:r w:rsidR="007B4261" w:rsidRPr="00E77710">
        <w:rPr>
          <w:rFonts w:ascii="Times New Roman" w:hAnsi="Times New Roman"/>
          <w:b/>
          <w:sz w:val="22"/>
          <w:szCs w:val="22"/>
        </w:rPr>
        <w:t>08</w:t>
      </w:r>
      <w:r w:rsidR="00D05F55" w:rsidRPr="00E77710">
        <w:rPr>
          <w:rFonts w:ascii="Times New Roman" w:hAnsi="Times New Roman"/>
          <w:b/>
          <w:sz w:val="22"/>
          <w:szCs w:val="22"/>
        </w:rPr>
        <w:t>, 201</w:t>
      </w:r>
      <w:r w:rsidR="00C22DB1" w:rsidRPr="00E77710">
        <w:rPr>
          <w:rFonts w:ascii="Times New Roman" w:hAnsi="Times New Roman"/>
          <w:b/>
          <w:sz w:val="22"/>
          <w:szCs w:val="22"/>
        </w:rPr>
        <w:t>7</w:t>
      </w:r>
      <w:r w:rsidRPr="00E77710">
        <w:rPr>
          <w:rFonts w:ascii="Times New Roman" w:hAnsi="Times New Roman"/>
          <w:b/>
          <w:bCs/>
          <w:sz w:val="22"/>
          <w:szCs w:val="22"/>
        </w:rPr>
        <w:t xml:space="preserve">.  </w:t>
      </w:r>
      <w:r w:rsidRPr="00E77710">
        <w:rPr>
          <w:rFonts w:ascii="Times New Roman" w:hAnsi="Times New Roman"/>
          <w:sz w:val="22"/>
          <w:szCs w:val="22"/>
        </w:rPr>
        <w:t xml:space="preserve">The envelope in which such requests are sent should bear the following phrase:  </w:t>
      </w:r>
      <w:r w:rsidRPr="00E77710">
        <w:rPr>
          <w:rFonts w:ascii="Times New Roman" w:hAnsi="Times New Roman"/>
          <w:b/>
          <w:sz w:val="22"/>
          <w:szCs w:val="22"/>
        </w:rPr>
        <w:t>"QUESTIONS: RF</w:t>
      </w:r>
      <w:r w:rsidR="00AD170C" w:rsidRPr="00E77710">
        <w:rPr>
          <w:rFonts w:ascii="Times New Roman" w:hAnsi="Times New Roman"/>
          <w:b/>
          <w:sz w:val="22"/>
          <w:szCs w:val="22"/>
        </w:rPr>
        <w:t>P</w:t>
      </w:r>
      <w:r w:rsidRPr="00E77710">
        <w:rPr>
          <w:rFonts w:ascii="Times New Roman" w:hAnsi="Times New Roman"/>
          <w:b/>
          <w:sz w:val="22"/>
          <w:szCs w:val="22"/>
        </w:rPr>
        <w:t xml:space="preserve"> # </w:t>
      </w:r>
      <w:r w:rsidR="00D05F55" w:rsidRPr="00E77710">
        <w:rPr>
          <w:rFonts w:ascii="Times New Roman" w:hAnsi="Times New Roman"/>
          <w:b/>
          <w:sz w:val="22"/>
          <w:szCs w:val="22"/>
        </w:rPr>
        <w:t>1</w:t>
      </w:r>
      <w:r w:rsidR="00C22DB1" w:rsidRPr="00E77710">
        <w:rPr>
          <w:rFonts w:ascii="Times New Roman" w:hAnsi="Times New Roman"/>
          <w:b/>
          <w:sz w:val="22"/>
          <w:szCs w:val="22"/>
        </w:rPr>
        <w:t>7-C</w:t>
      </w:r>
      <w:r w:rsidRPr="00E77710">
        <w:rPr>
          <w:rFonts w:ascii="Times New Roman" w:hAnsi="Times New Roman"/>
          <w:b/>
          <w:sz w:val="22"/>
          <w:szCs w:val="22"/>
        </w:rPr>
        <w:t>-</w:t>
      </w:r>
      <w:r w:rsidR="00C22DB1" w:rsidRPr="00E77710">
        <w:rPr>
          <w:rFonts w:ascii="Times New Roman" w:hAnsi="Times New Roman"/>
          <w:b/>
          <w:sz w:val="22"/>
          <w:szCs w:val="22"/>
        </w:rPr>
        <w:t>23</w:t>
      </w:r>
      <w:r w:rsidRPr="00E77710">
        <w:rPr>
          <w:rFonts w:ascii="Times New Roman" w:hAnsi="Times New Roman"/>
          <w:b/>
          <w:sz w:val="22"/>
          <w:szCs w:val="22"/>
        </w:rPr>
        <w:t>”</w:t>
      </w:r>
      <w:r w:rsidRPr="00E77710">
        <w:rPr>
          <w:rFonts w:ascii="Times New Roman" w:hAnsi="Times New Roman"/>
          <w:sz w:val="22"/>
          <w:szCs w:val="22"/>
        </w:rPr>
        <w:t>.  Only written communica</w:t>
      </w:r>
      <w:r w:rsidRPr="00E77710">
        <w:rPr>
          <w:rFonts w:ascii="Times New Roman" w:hAnsi="Times New Roman"/>
          <w:sz w:val="22"/>
          <w:szCs w:val="22"/>
        </w:rPr>
        <w:softHyphen/>
        <w:t>tions relative to the procurement shall be considered.</w:t>
      </w:r>
      <w:r w:rsidRPr="00F11B82">
        <w:rPr>
          <w:rFonts w:ascii="Times New Roman" w:hAnsi="Times New Roman"/>
          <w:sz w:val="22"/>
          <w:szCs w:val="22"/>
        </w:rPr>
        <w:t xml:space="preserve">  </w:t>
      </w:r>
    </w:p>
    <w:p w:rsidR="004D3F1B" w:rsidRPr="00F11B82" w:rsidRDefault="004D3F1B" w:rsidP="004D3F1B">
      <w:pPr>
        <w:tabs>
          <w:tab w:val="left" w:pos="-720"/>
        </w:tabs>
        <w:suppressAutoHyphens/>
        <w:rPr>
          <w:rFonts w:ascii="Times New Roman" w:hAnsi="Times New Roman"/>
          <w:sz w:val="22"/>
          <w:szCs w:val="22"/>
        </w:rPr>
      </w:pPr>
    </w:p>
    <w:p w:rsidR="004D3F1B" w:rsidRPr="00F11B82" w:rsidRDefault="004D3F1B" w:rsidP="004D3F1B">
      <w:pPr>
        <w:tabs>
          <w:tab w:val="left" w:pos="-720"/>
        </w:tabs>
        <w:suppressAutoHyphens/>
        <w:rPr>
          <w:rFonts w:ascii="Times New Roman" w:hAnsi="Times New Roman"/>
          <w:sz w:val="22"/>
          <w:szCs w:val="22"/>
        </w:rPr>
      </w:pPr>
      <w:r w:rsidRPr="00F11B82">
        <w:rPr>
          <w:rFonts w:ascii="Times New Roman" w:hAnsi="Times New Roman"/>
          <w:sz w:val="22"/>
          <w:szCs w:val="22"/>
        </w:rPr>
        <w:t>All questions will be answered in writing, in the form of an addendum to the RF</w:t>
      </w:r>
      <w:r w:rsidR="00AD170C">
        <w:rPr>
          <w:rFonts w:ascii="Times New Roman" w:hAnsi="Times New Roman"/>
          <w:sz w:val="22"/>
          <w:szCs w:val="22"/>
        </w:rPr>
        <w:t>P</w:t>
      </w:r>
      <w:r w:rsidRPr="00F11B82">
        <w:rPr>
          <w:rFonts w:ascii="Times New Roman" w:hAnsi="Times New Roman"/>
          <w:sz w:val="22"/>
          <w:szCs w:val="22"/>
        </w:rPr>
        <w:t>.  Both questions and answers will be dis</w:t>
      </w:r>
      <w:r w:rsidRPr="00F11B82">
        <w:rPr>
          <w:rFonts w:ascii="Times New Roman" w:hAnsi="Times New Roman"/>
          <w:sz w:val="22"/>
          <w:szCs w:val="22"/>
        </w:rPr>
        <w:softHyphen/>
        <w:t>tributed, without identification of the inquirer(s), to all prospective contractors who are on record with the Procurement Officer as having received this RF</w:t>
      </w:r>
      <w:r w:rsidR="00AD170C">
        <w:rPr>
          <w:rFonts w:ascii="Times New Roman" w:hAnsi="Times New Roman"/>
          <w:sz w:val="22"/>
          <w:szCs w:val="22"/>
        </w:rPr>
        <w:t>P</w:t>
      </w:r>
      <w:r w:rsidRPr="00F11B82">
        <w:rPr>
          <w:rFonts w:ascii="Times New Roman" w:hAnsi="Times New Roman"/>
          <w:sz w:val="22"/>
          <w:szCs w:val="22"/>
        </w:rPr>
        <w:t xml:space="preserve">.  No oral communications from the project team can be relied upon for proposal purposes.  </w:t>
      </w:r>
    </w:p>
    <w:p w:rsidR="004D3F1B" w:rsidRDefault="004D3F1B" w:rsidP="004D3F1B">
      <w:pPr>
        <w:rPr>
          <w:rFonts w:ascii="Times New Roman" w:hAnsi="Times New Roman"/>
          <w:sz w:val="20"/>
        </w:rPr>
      </w:pPr>
    </w:p>
    <w:p w:rsidR="001A6471" w:rsidRDefault="001A6471">
      <w:pPr>
        <w:tabs>
          <w:tab w:val="left" w:pos="-720"/>
        </w:tabs>
        <w:suppressAutoHyphens/>
        <w:outlineLvl w:val="0"/>
        <w:rPr>
          <w:rFonts w:ascii="Times New Roman" w:hAnsi="Times New Roman"/>
          <w:sz w:val="22"/>
        </w:rPr>
      </w:pPr>
      <w:r>
        <w:rPr>
          <w:rFonts w:ascii="Times New Roman" w:hAnsi="Times New Roman"/>
          <w:b/>
          <w:sz w:val="22"/>
        </w:rPr>
        <w:t>PUBLIC INFORMATION ACT NOTICE:</w:t>
      </w:r>
      <w:r>
        <w:rPr>
          <w:rFonts w:ascii="Times New Roman" w:hAnsi="Times New Roman"/>
          <w:sz w:val="22"/>
        </w:rPr>
        <w:t xml:space="preserve">  </w:t>
      </w:r>
    </w:p>
    <w:p w:rsidR="001A6471" w:rsidRDefault="001A6471">
      <w:pPr>
        <w:tabs>
          <w:tab w:val="left" w:pos="-720"/>
        </w:tabs>
        <w:suppressAutoHyphens/>
        <w:rPr>
          <w:rFonts w:ascii="Times New Roman" w:hAnsi="Times New Roman"/>
          <w:sz w:val="22"/>
        </w:rPr>
      </w:pPr>
      <w:r>
        <w:rPr>
          <w:rFonts w:ascii="Times New Roman" w:hAnsi="Times New Roman"/>
          <w:sz w:val="22"/>
        </w:rPr>
        <w:t xml:space="preserve">Contractors should give specific attention to the identification of those portions of their proposals that they deem to be confidential, proprietary information or trade secrets and provide any justification why such materials, upon request, should not be disclosed by the State under the Access to Public Records Act, State Government Article, Title 10, Subtitle 6, </w:t>
      </w:r>
      <w:r>
        <w:rPr>
          <w:rFonts w:ascii="Times New Roman" w:hAnsi="Times New Roman"/>
          <w:sz w:val="22"/>
          <w:u w:val="single"/>
        </w:rPr>
        <w:t xml:space="preserve">Annotated Code of </w:t>
      </w:r>
      <w:smartTag w:uri="urn:schemas-microsoft-com:office:smarttags" w:element="place">
        <w:smartTag w:uri="urn:schemas-microsoft-com:office:smarttags" w:element="State">
          <w:r>
            <w:rPr>
              <w:rFonts w:ascii="Times New Roman" w:hAnsi="Times New Roman"/>
              <w:sz w:val="22"/>
              <w:u w:val="single"/>
            </w:rPr>
            <w:t>Maryland</w:t>
          </w:r>
        </w:smartTag>
      </w:smartTag>
      <w:r>
        <w:rPr>
          <w:rFonts w:ascii="Times New Roman" w:hAnsi="Times New Roman"/>
          <w:sz w:val="22"/>
          <w:u w:val="single"/>
        </w:rPr>
        <w:t>.</w:t>
      </w:r>
      <w:r>
        <w:rPr>
          <w:rFonts w:ascii="Times New Roman" w:hAnsi="Times New Roman"/>
          <w:sz w:val="22"/>
        </w:rPr>
        <w:t xml:space="preserve">  Contractors must clearly identify each and every section that is deemed to be confiden</w:t>
      </w:r>
      <w:r>
        <w:rPr>
          <w:rFonts w:ascii="Times New Roman" w:hAnsi="Times New Roman"/>
          <w:sz w:val="22"/>
        </w:rPr>
        <w:softHyphen/>
        <w:t xml:space="preserve">tial, proprietary or a trade secret (it is </w:t>
      </w:r>
      <w:r>
        <w:rPr>
          <w:rFonts w:ascii="Times New Roman" w:hAnsi="Times New Roman"/>
          <w:b/>
          <w:sz w:val="22"/>
          <w:u w:val="single"/>
        </w:rPr>
        <w:t>NOT</w:t>
      </w:r>
      <w:r>
        <w:rPr>
          <w:rFonts w:ascii="Times New Roman" w:hAnsi="Times New Roman"/>
          <w:sz w:val="22"/>
        </w:rPr>
        <w:t xml:space="preserve"> sufficient to preface your proposal with a proprietary statement, or to use a page header or footer that arbitrarily marks </w:t>
      </w:r>
      <w:r>
        <w:rPr>
          <w:rFonts w:ascii="Times New Roman" w:hAnsi="Times New Roman"/>
          <w:b/>
          <w:sz w:val="22"/>
        </w:rPr>
        <w:t>all</w:t>
      </w:r>
      <w:r>
        <w:rPr>
          <w:rFonts w:ascii="Times New Roman" w:hAnsi="Times New Roman"/>
          <w:sz w:val="22"/>
        </w:rPr>
        <w:t xml:space="preserve"> pages as confidential).  Any in</w:t>
      </w:r>
      <w:r>
        <w:rPr>
          <w:rFonts w:ascii="Times New Roman" w:hAnsi="Times New Roman"/>
          <w:sz w:val="22"/>
        </w:rPr>
        <w:softHyphen/>
        <w:t>dividual section of the proposal that is not labeled as confidential with an accompanying statement concern</w:t>
      </w:r>
      <w:r>
        <w:rPr>
          <w:rFonts w:ascii="Times New Roman" w:hAnsi="Times New Roman"/>
          <w:sz w:val="22"/>
        </w:rPr>
        <w:softHyphen/>
        <w:t>ing the rationale for its claimed confidentiality shall be considered public information.</w:t>
      </w:r>
    </w:p>
    <w:p w:rsidR="001A6471" w:rsidRDefault="001A6471">
      <w:pPr>
        <w:rPr>
          <w:rFonts w:ascii="Times New Roman" w:hAnsi="Times New Roman"/>
          <w:sz w:val="22"/>
        </w:rPr>
      </w:pPr>
    </w:p>
    <w:p w:rsidR="001A6471" w:rsidRDefault="001A6471">
      <w:pPr>
        <w:suppressAutoHyphens/>
        <w:outlineLvl w:val="0"/>
        <w:rPr>
          <w:rFonts w:ascii="Times New Roman" w:hAnsi="Times New Roman"/>
          <w:b/>
          <w:sz w:val="22"/>
        </w:rPr>
      </w:pPr>
      <w:r>
        <w:rPr>
          <w:rFonts w:ascii="Times New Roman" w:hAnsi="Times New Roman"/>
          <w:b/>
          <w:sz w:val="22"/>
        </w:rPr>
        <w:t>CLOSING DATE</w:t>
      </w:r>
    </w:p>
    <w:p w:rsidR="001A6471" w:rsidRDefault="001A6471">
      <w:pPr>
        <w:rPr>
          <w:rFonts w:ascii="Times New Roman" w:hAnsi="Times New Roman"/>
          <w:sz w:val="22"/>
        </w:rPr>
      </w:pPr>
      <w:r>
        <w:rPr>
          <w:rFonts w:ascii="Times New Roman" w:hAnsi="Times New Roman"/>
          <w:sz w:val="22"/>
        </w:rPr>
        <w:t xml:space="preserve">Proposals must be delivered to the Issuing </w:t>
      </w:r>
      <w:r w:rsidRPr="00E77710">
        <w:rPr>
          <w:rFonts w:ascii="Times New Roman" w:hAnsi="Times New Roman"/>
          <w:sz w:val="22"/>
        </w:rPr>
        <w:t xml:space="preserve">Office by </w:t>
      </w:r>
      <w:r w:rsidR="00E77710" w:rsidRPr="00E77710">
        <w:rPr>
          <w:rFonts w:ascii="Times New Roman" w:hAnsi="Times New Roman"/>
          <w:b/>
          <w:sz w:val="22"/>
          <w:u w:val="single"/>
        </w:rPr>
        <w:t>Wednesday, March 15</w:t>
      </w:r>
      <w:r w:rsidR="004C1FCF" w:rsidRPr="00E77710">
        <w:rPr>
          <w:rFonts w:ascii="Times New Roman" w:hAnsi="Times New Roman"/>
          <w:b/>
          <w:sz w:val="22"/>
          <w:u w:val="single"/>
        </w:rPr>
        <w:t>, 2017</w:t>
      </w:r>
      <w:r w:rsidRPr="00E77710">
        <w:rPr>
          <w:rFonts w:ascii="Times New Roman" w:hAnsi="Times New Roman"/>
          <w:b/>
          <w:sz w:val="22"/>
          <w:u w:val="single"/>
        </w:rPr>
        <w:t xml:space="preserve"> at 3:00 </w:t>
      </w:r>
      <w:r w:rsidRPr="00E77710">
        <w:rPr>
          <w:rFonts w:ascii="Times New Roman" w:hAnsi="Times New Roman"/>
          <w:b/>
          <w:sz w:val="20"/>
          <w:u w:val="single"/>
        </w:rPr>
        <w:t>PM</w:t>
      </w:r>
      <w:r>
        <w:rPr>
          <w:rFonts w:ascii="Times New Roman" w:hAnsi="Times New Roman"/>
          <w:sz w:val="22"/>
        </w:rPr>
        <w:t>. Proposals, amendments to proposals, or requests for withdraw</w:t>
      </w:r>
      <w:r>
        <w:rPr>
          <w:rFonts w:ascii="Times New Roman" w:hAnsi="Times New Roman"/>
          <w:sz w:val="22"/>
        </w:rPr>
        <w:softHyphen/>
        <w:t>al of proposals arriving after the closing time and date shall not be considered.  There shall be no public opening of the proposals.  The names of contractors will not be released until after award.</w:t>
      </w:r>
    </w:p>
    <w:p w:rsidR="000617CD" w:rsidRDefault="000617CD">
      <w:pPr>
        <w:rPr>
          <w:rFonts w:ascii="Times New Roman" w:hAnsi="Times New Roman"/>
          <w:sz w:val="22"/>
        </w:rPr>
      </w:pPr>
    </w:p>
    <w:p w:rsidR="004D3F1B" w:rsidRPr="00F11B82" w:rsidRDefault="004D3F1B" w:rsidP="004D3F1B">
      <w:pPr>
        <w:rPr>
          <w:rFonts w:ascii="Times New Roman" w:hAnsi="Times New Roman"/>
          <w:sz w:val="22"/>
          <w:szCs w:val="22"/>
        </w:rPr>
      </w:pPr>
      <w:r w:rsidRPr="00F11B82">
        <w:rPr>
          <w:rFonts w:ascii="Times New Roman" w:hAnsi="Times New Roman"/>
          <w:b/>
          <w:sz w:val="22"/>
          <w:szCs w:val="22"/>
        </w:rPr>
        <w:t>OBJECTIVE</w:t>
      </w:r>
      <w:r w:rsidRPr="00F11B82">
        <w:rPr>
          <w:rFonts w:ascii="Times New Roman" w:hAnsi="Times New Roman"/>
          <w:sz w:val="22"/>
          <w:szCs w:val="22"/>
        </w:rPr>
        <w:t>:</w:t>
      </w:r>
    </w:p>
    <w:p w:rsidR="004D3F1B" w:rsidRDefault="004D3F1B" w:rsidP="004D3F1B">
      <w:pPr>
        <w:rPr>
          <w:rFonts w:ascii="Times New Roman" w:hAnsi="Times New Roman"/>
          <w:sz w:val="22"/>
          <w:szCs w:val="22"/>
        </w:rPr>
      </w:pPr>
      <w:r w:rsidRPr="00F11B82">
        <w:rPr>
          <w:rFonts w:ascii="Times New Roman" w:hAnsi="Times New Roman"/>
          <w:sz w:val="22"/>
          <w:szCs w:val="22"/>
        </w:rPr>
        <w:t>The objective of this RF</w:t>
      </w:r>
      <w:r w:rsidR="00AD170C">
        <w:rPr>
          <w:rFonts w:ascii="Times New Roman" w:hAnsi="Times New Roman"/>
          <w:sz w:val="22"/>
          <w:szCs w:val="22"/>
        </w:rPr>
        <w:t>P</w:t>
      </w:r>
      <w:r w:rsidRPr="00F11B82">
        <w:rPr>
          <w:rFonts w:ascii="Times New Roman" w:hAnsi="Times New Roman"/>
          <w:sz w:val="22"/>
          <w:szCs w:val="22"/>
        </w:rPr>
        <w:t xml:space="preserve"> is to select a </w:t>
      </w:r>
      <w:r w:rsidR="001E42BA">
        <w:rPr>
          <w:rFonts w:ascii="Times New Roman" w:hAnsi="Times New Roman"/>
          <w:sz w:val="22"/>
          <w:szCs w:val="22"/>
        </w:rPr>
        <w:t xml:space="preserve">firm to Lease a new, marked Police sedan for a 60 month period for the University of Baltimore Police.  </w:t>
      </w:r>
      <w:r w:rsidR="001E42BA" w:rsidRPr="00E77710">
        <w:rPr>
          <w:rFonts w:ascii="Times New Roman" w:hAnsi="Times New Roman"/>
          <w:b/>
          <w:sz w:val="22"/>
          <w:szCs w:val="22"/>
        </w:rPr>
        <w:t xml:space="preserve">Lease to be for </w:t>
      </w:r>
      <w:r w:rsidRPr="00E77710">
        <w:rPr>
          <w:rFonts w:ascii="Times New Roman" w:hAnsi="Times New Roman"/>
          <w:b/>
          <w:sz w:val="22"/>
          <w:szCs w:val="22"/>
        </w:rPr>
        <w:t>60 months</w:t>
      </w:r>
      <w:r w:rsidR="001E42BA" w:rsidRPr="00E77710">
        <w:rPr>
          <w:rFonts w:ascii="Times New Roman" w:hAnsi="Times New Roman"/>
          <w:b/>
          <w:sz w:val="22"/>
          <w:szCs w:val="22"/>
        </w:rPr>
        <w:t>, closed-end lease</w:t>
      </w:r>
      <w:r w:rsidR="001E42BA" w:rsidRPr="00E77710">
        <w:rPr>
          <w:rFonts w:ascii="Times New Roman" w:hAnsi="Times New Roman"/>
          <w:sz w:val="22"/>
          <w:szCs w:val="22"/>
        </w:rPr>
        <w:t>.</w:t>
      </w:r>
      <w:r w:rsidRPr="00E77710">
        <w:rPr>
          <w:rFonts w:ascii="Times New Roman" w:hAnsi="Times New Roman"/>
          <w:sz w:val="22"/>
          <w:szCs w:val="22"/>
        </w:rPr>
        <w:t xml:space="preserve"> </w:t>
      </w:r>
      <w:r w:rsidR="00704B93" w:rsidRPr="00E77710">
        <w:rPr>
          <w:rFonts w:ascii="Times New Roman" w:hAnsi="Times New Roman"/>
          <w:sz w:val="22"/>
          <w:szCs w:val="22"/>
        </w:rPr>
        <w:t xml:space="preserve"> To include 12,000 miles annually. </w:t>
      </w:r>
      <w:r w:rsidRPr="00E77710">
        <w:rPr>
          <w:rFonts w:ascii="Times New Roman" w:hAnsi="Times New Roman"/>
          <w:sz w:val="22"/>
          <w:szCs w:val="22"/>
        </w:rPr>
        <w:t xml:space="preserve"> </w:t>
      </w:r>
      <w:r w:rsidR="001E42BA" w:rsidRPr="00E77710">
        <w:rPr>
          <w:rFonts w:ascii="Times New Roman" w:hAnsi="Times New Roman"/>
          <w:sz w:val="22"/>
          <w:szCs w:val="22"/>
        </w:rPr>
        <w:t>However, the University would like to consider the option of entering into a new lease for the</w:t>
      </w:r>
      <w:r w:rsidR="001E42BA">
        <w:rPr>
          <w:rFonts w:ascii="Times New Roman" w:hAnsi="Times New Roman"/>
          <w:sz w:val="22"/>
          <w:szCs w:val="22"/>
        </w:rPr>
        <w:t xml:space="preserve"> same vehicle for several additional months at the end of the 60 month lease term.</w:t>
      </w:r>
    </w:p>
    <w:p w:rsidR="004D3F1B" w:rsidRDefault="004D3F1B" w:rsidP="004D3F1B">
      <w:pPr>
        <w:rPr>
          <w:rFonts w:ascii="Times New Roman" w:hAnsi="Times New Roman"/>
          <w:sz w:val="22"/>
          <w:szCs w:val="22"/>
        </w:rPr>
      </w:pPr>
    </w:p>
    <w:p w:rsidR="00C63C7D" w:rsidRDefault="00C63C7D" w:rsidP="004D3F1B">
      <w:pPr>
        <w:rPr>
          <w:rFonts w:ascii="Times New Roman" w:hAnsi="Times New Roman"/>
          <w:sz w:val="22"/>
          <w:szCs w:val="22"/>
        </w:rPr>
      </w:pPr>
      <w:r>
        <w:rPr>
          <w:rFonts w:ascii="Times New Roman" w:hAnsi="Times New Roman"/>
          <w:sz w:val="22"/>
          <w:szCs w:val="22"/>
        </w:rPr>
        <w:t>The University of Baltimore reserves the right to lease a second vehicle as awarded as a result of this RFP, if funding is available, and if a second vehicle is available.</w:t>
      </w:r>
    </w:p>
    <w:p w:rsidR="00C63C7D" w:rsidRDefault="00C63C7D" w:rsidP="004D3F1B">
      <w:pPr>
        <w:rPr>
          <w:rFonts w:ascii="Times New Roman" w:hAnsi="Times New Roman"/>
          <w:sz w:val="22"/>
          <w:szCs w:val="22"/>
        </w:rPr>
      </w:pPr>
    </w:p>
    <w:p w:rsidR="004D3F1B" w:rsidRPr="00F11B82" w:rsidRDefault="004D3F1B" w:rsidP="004D3F1B">
      <w:pPr>
        <w:rPr>
          <w:rFonts w:ascii="Times New Roman" w:hAnsi="Times New Roman"/>
          <w:sz w:val="22"/>
          <w:szCs w:val="22"/>
        </w:rPr>
      </w:pPr>
      <w:r w:rsidRPr="00F11B82">
        <w:rPr>
          <w:rFonts w:ascii="Times New Roman" w:hAnsi="Times New Roman"/>
          <w:b/>
          <w:sz w:val="22"/>
          <w:szCs w:val="22"/>
        </w:rPr>
        <w:t>CONTRACT TERM</w:t>
      </w:r>
      <w:r w:rsidRPr="00F11B82">
        <w:rPr>
          <w:rFonts w:ascii="Times New Roman" w:hAnsi="Times New Roman"/>
          <w:sz w:val="22"/>
          <w:szCs w:val="22"/>
        </w:rPr>
        <w:t>:</w:t>
      </w:r>
    </w:p>
    <w:p w:rsidR="000617CD" w:rsidRDefault="00FF520A">
      <w:pPr>
        <w:rPr>
          <w:rFonts w:ascii="Times New Roman" w:hAnsi="Times New Roman"/>
          <w:sz w:val="22"/>
          <w:szCs w:val="22"/>
        </w:rPr>
      </w:pPr>
      <w:r w:rsidRPr="008F1BC8">
        <w:rPr>
          <w:rFonts w:ascii="Times New Roman" w:hAnsi="Times New Roman"/>
          <w:sz w:val="22"/>
          <w:szCs w:val="22"/>
        </w:rPr>
        <w:t xml:space="preserve">The University seeks delivery on or before </w:t>
      </w:r>
      <w:r w:rsidR="00517F1F" w:rsidRPr="00517F1F">
        <w:rPr>
          <w:rFonts w:ascii="Times New Roman" w:hAnsi="Times New Roman"/>
          <w:sz w:val="22"/>
          <w:szCs w:val="22"/>
        </w:rPr>
        <w:t>April 28</w:t>
      </w:r>
      <w:r w:rsidR="001E42BA" w:rsidRPr="00517F1F">
        <w:rPr>
          <w:rFonts w:ascii="Times New Roman" w:hAnsi="Times New Roman"/>
          <w:sz w:val="22"/>
          <w:szCs w:val="22"/>
        </w:rPr>
        <w:t>, 2017</w:t>
      </w:r>
      <w:r w:rsidRPr="008F1BC8">
        <w:rPr>
          <w:rFonts w:ascii="Times New Roman" w:hAnsi="Times New Roman"/>
          <w:sz w:val="22"/>
          <w:szCs w:val="22"/>
        </w:rPr>
        <w:t>.</w:t>
      </w:r>
      <w:r>
        <w:rPr>
          <w:rFonts w:ascii="Times New Roman" w:hAnsi="Times New Roman"/>
          <w:sz w:val="22"/>
          <w:szCs w:val="22"/>
        </w:rPr>
        <w:t xml:space="preserve">  </w:t>
      </w:r>
    </w:p>
    <w:p w:rsidR="0002762E" w:rsidRDefault="0002762E">
      <w:pPr>
        <w:rPr>
          <w:rFonts w:ascii="Times New Roman" w:hAnsi="Times New Roman"/>
          <w:sz w:val="22"/>
        </w:rPr>
      </w:pPr>
    </w:p>
    <w:p w:rsidR="001E42BA" w:rsidRDefault="001E42BA">
      <w:pPr>
        <w:rPr>
          <w:rFonts w:ascii="Times New Roman" w:hAnsi="Times New Roman"/>
          <w:sz w:val="22"/>
        </w:rPr>
      </w:pPr>
    </w:p>
    <w:p w:rsidR="001E42BA" w:rsidRDefault="001E42BA">
      <w:pPr>
        <w:rPr>
          <w:rFonts w:ascii="Times New Roman" w:hAnsi="Times New Roman"/>
          <w:sz w:val="22"/>
        </w:rPr>
      </w:pPr>
    </w:p>
    <w:p w:rsidR="001E42BA" w:rsidRDefault="001E42BA">
      <w:pPr>
        <w:rPr>
          <w:rFonts w:ascii="Times New Roman" w:hAnsi="Times New Roman"/>
          <w:sz w:val="22"/>
        </w:rPr>
      </w:pPr>
    </w:p>
    <w:p w:rsidR="00FF520A" w:rsidRPr="00F11B82" w:rsidRDefault="00FF520A" w:rsidP="00FF520A">
      <w:pPr>
        <w:jc w:val="both"/>
        <w:rPr>
          <w:rFonts w:ascii="Times New Roman" w:hAnsi="Times New Roman"/>
          <w:sz w:val="22"/>
          <w:szCs w:val="22"/>
        </w:rPr>
      </w:pPr>
      <w:r w:rsidRPr="00F11B82">
        <w:rPr>
          <w:rFonts w:ascii="Times New Roman" w:hAnsi="Times New Roman"/>
          <w:b/>
          <w:sz w:val="22"/>
          <w:szCs w:val="22"/>
          <w:u w:val="single"/>
        </w:rPr>
        <w:t>Pickup and Delivery Service</w:t>
      </w:r>
    </w:p>
    <w:p w:rsidR="00FF520A" w:rsidRPr="00F11B82" w:rsidRDefault="00FF520A" w:rsidP="00FF520A">
      <w:pPr>
        <w:jc w:val="both"/>
        <w:rPr>
          <w:rFonts w:ascii="Times New Roman" w:hAnsi="Times New Roman"/>
          <w:sz w:val="22"/>
          <w:szCs w:val="22"/>
        </w:rPr>
      </w:pPr>
      <w:r w:rsidRPr="00F11B82">
        <w:rPr>
          <w:rFonts w:ascii="Times New Roman" w:hAnsi="Times New Roman"/>
          <w:sz w:val="22"/>
          <w:szCs w:val="22"/>
        </w:rPr>
        <w:t xml:space="preserve">The successful offeror shall provide pickup and delivery service to </w:t>
      </w:r>
      <w:smartTag w:uri="urn:schemas-microsoft-com:office:smarttags" w:element="address">
        <w:smartTag w:uri="urn:schemas-microsoft-com:office:smarttags" w:element="Street">
          <w:r>
            <w:rPr>
              <w:rFonts w:ascii="Times New Roman" w:hAnsi="Times New Roman"/>
              <w:sz w:val="22"/>
              <w:szCs w:val="22"/>
            </w:rPr>
            <w:t>1420 North Charles Street</w:t>
          </w:r>
        </w:smartTag>
        <w:r w:rsidRPr="00F11B82">
          <w:rPr>
            <w:rFonts w:ascii="Times New Roman" w:hAnsi="Times New Roman"/>
            <w:sz w:val="22"/>
            <w:szCs w:val="22"/>
          </w:rPr>
          <w:t xml:space="preserve">, </w:t>
        </w:r>
        <w:smartTag w:uri="urn:schemas-microsoft-com:office:smarttags" w:element="City">
          <w:r w:rsidRPr="00F11B82">
            <w:rPr>
              <w:rFonts w:ascii="Times New Roman" w:hAnsi="Times New Roman"/>
              <w:sz w:val="22"/>
              <w:szCs w:val="22"/>
            </w:rPr>
            <w:t>Baltimore</w:t>
          </w:r>
        </w:smartTag>
        <w:r w:rsidRPr="00F11B82">
          <w:rPr>
            <w:rFonts w:ascii="Times New Roman" w:hAnsi="Times New Roman"/>
            <w:sz w:val="22"/>
            <w:szCs w:val="22"/>
          </w:rPr>
          <w:t xml:space="preserve">, </w:t>
        </w:r>
        <w:smartTag w:uri="urn:schemas-microsoft-com:office:smarttags" w:element="State">
          <w:r w:rsidRPr="00F11B82">
            <w:rPr>
              <w:rFonts w:ascii="Times New Roman" w:hAnsi="Times New Roman"/>
              <w:sz w:val="22"/>
              <w:szCs w:val="22"/>
            </w:rPr>
            <w:t>MD</w:t>
          </w:r>
        </w:smartTag>
        <w:r w:rsidRPr="00F11B82">
          <w:rPr>
            <w:rFonts w:ascii="Times New Roman" w:hAnsi="Times New Roman"/>
            <w:sz w:val="22"/>
            <w:szCs w:val="22"/>
          </w:rPr>
          <w:t xml:space="preserve">, </w:t>
        </w:r>
        <w:smartTag w:uri="urn:schemas-microsoft-com:office:smarttags" w:element="PostalCode">
          <w:r w:rsidRPr="00F11B82">
            <w:rPr>
              <w:rFonts w:ascii="Times New Roman" w:hAnsi="Times New Roman"/>
              <w:sz w:val="22"/>
              <w:szCs w:val="22"/>
            </w:rPr>
            <w:t>21201</w:t>
          </w:r>
        </w:smartTag>
      </w:smartTag>
      <w:r w:rsidRPr="00F11B82">
        <w:rPr>
          <w:rFonts w:ascii="Times New Roman" w:hAnsi="Times New Roman"/>
          <w:sz w:val="22"/>
          <w:szCs w:val="22"/>
        </w:rPr>
        <w:t xml:space="preserve">.  The cost of this service, if any, shall be included in the rental price.  </w:t>
      </w:r>
      <w:r>
        <w:rPr>
          <w:rFonts w:ascii="Times New Roman" w:hAnsi="Times New Roman"/>
          <w:sz w:val="22"/>
          <w:szCs w:val="22"/>
        </w:rPr>
        <w:t>Because time is of the essence, please note that the delivery da</w:t>
      </w:r>
      <w:r w:rsidR="00C63C7D">
        <w:rPr>
          <w:rFonts w:ascii="Times New Roman" w:hAnsi="Times New Roman"/>
          <w:sz w:val="22"/>
          <w:szCs w:val="22"/>
        </w:rPr>
        <w:t xml:space="preserve">te may be a factor in award. </w:t>
      </w:r>
    </w:p>
    <w:p w:rsidR="00FF520A" w:rsidRDefault="00FF520A">
      <w:pPr>
        <w:rPr>
          <w:rFonts w:ascii="Times New Roman" w:hAnsi="Times New Roman"/>
          <w:sz w:val="22"/>
        </w:rPr>
      </w:pPr>
    </w:p>
    <w:p w:rsidR="004D3F1B" w:rsidRPr="00F11B82" w:rsidRDefault="004D3F1B" w:rsidP="004D3F1B">
      <w:pPr>
        <w:rPr>
          <w:rFonts w:ascii="Times New Roman" w:hAnsi="Times New Roman"/>
          <w:sz w:val="22"/>
          <w:szCs w:val="22"/>
        </w:rPr>
      </w:pPr>
      <w:r>
        <w:rPr>
          <w:rFonts w:ascii="Times New Roman" w:hAnsi="Times New Roman"/>
          <w:b/>
          <w:sz w:val="22"/>
          <w:szCs w:val="22"/>
        </w:rPr>
        <w:t xml:space="preserve">VEHICLE </w:t>
      </w:r>
      <w:r w:rsidRPr="00F11B82">
        <w:rPr>
          <w:rFonts w:ascii="Times New Roman" w:hAnsi="Times New Roman"/>
          <w:b/>
          <w:sz w:val="22"/>
          <w:szCs w:val="22"/>
        </w:rPr>
        <w:t>DEFINITIONS AND DETAILS</w:t>
      </w:r>
      <w:r w:rsidRPr="00F11B82">
        <w:rPr>
          <w:rFonts w:ascii="Times New Roman" w:hAnsi="Times New Roman"/>
          <w:sz w:val="22"/>
          <w:szCs w:val="22"/>
        </w:rPr>
        <w:t>:</w:t>
      </w:r>
    </w:p>
    <w:p w:rsidR="004D3F1B" w:rsidRDefault="004D3F1B" w:rsidP="004D3F1B">
      <w:pPr>
        <w:rPr>
          <w:rFonts w:ascii="Times New Roman" w:hAnsi="Times New Roman"/>
          <w:sz w:val="22"/>
          <w:szCs w:val="22"/>
        </w:rPr>
      </w:pPr>
    </w:p>
    <w:p w:rsidR="007C0426" w:rsidRPr="007C0426" w:rsidRDefault="00C63C7D" w:rsidP="004D3F1B">
      <w:pPr>
        <w:rPr>
          <w:rFonts w:ascii="Times New Roman" w:hAnsi="Times New Roman"/>
          <w:b/>
          <w:sz w:val="22"/>
          <w:szCs w:val="22"/>
        </w:rPr>
      </w:pPr>
      <w:r>
        <w:rPr>
          <w:rFonts w:ascii="Times New Roman" w:hAnsi="Times New Roman"/>
          <w:b/>
          <w:sz w:val="22"/>
          <w:szCs w:val="22"/>
        </w:rPr>
        <w:t xml:space="preserve">New </w:t>
      </w:r>
      <w:r w:rsidR="001263A8">
        <w:rPr>
          <w:rFonts w:ascii="Times New Roman" w:hAnsi="Times New Roman"/>
          <w:b/>
          <w:sz w:val="22"/>
          <w:szCs w:val="22"/>
        </w:rPr>
        <w:t>2017 Ford Police Interceptor Sedan</w:t>
      </w:r>
      <w:r w:rsidR="001E42BA">
        <w:rPr>
          <w:rFonts w:ascii="Times New Roman" w:hAnsi="Times New Roman"/>
          <w:b/>
          <w:sz w:val="22"/>
          <w:szCs w:val="22"/>
        </w:rPr>
        <w:t>.</w:t>
      </w:r>
    </w:p>
    <w:p w:rsidR="007C0426" w:rsidRPr="007C0426" w:rsidRDefault="007C0426" w:rsidP="004D3F1B">
      <w:pPr>
        <w:rPr>
          <w:rFonts w:ascii="Times New Roman" w:hAnsi="Times New Roman"/>
          <w:b/>
          <w:sz w:val="22"/>
          <w:szCs w:val="22"/>
        </w:rPr>
      </w:pPr>
    </w:p>
    <w:p w:rsidR="00C91F4D" w:rsidRPr="00C91F4D" w:rsidRDefault="00C91F4D" w:rsidP="004D3F1B">
      <w:pPr>
        <w:rPr>
          <w:rFonts w:ascii="Times New Roman" w:hAnsi="Times New Roman"/>
          <w:b/>
          <w:sz w:val="22"/>
          <w:szCs w:val="22"/>
        </w:rPr>
      </w:pPr>
      <w:r w:rsidRPr="00C91F4D">
        <w:rPr>
          <w:rFonts w:ascii="Times New Roman" w:hAnsi="Times New Roman"/>
          <w:b/>
          <w:sz w:val="22"/>
          <w:szCs w:val="22"/>
        </w:rPr>
        <w:t>PREFE</w:t>
      </w:r>
      <w:r w:rsidR="004C1FCF">
        <w:rPr>
          <w:rFonts w:ascii="Times New Roman" w:hAnsi="Times New Roman"/>
          <w:b/>
          <w:sz w:val="22"/>
          <w:szCs w:val="22"/>
        </w:rPr>
        <w:t>RED VEHICLE COLOR: White</w:t>
      </w:r>
    </w:p>
    <w:p w:rsidR="00C91F4D" w:rsidRPr="00C91F4D" w:rsidRDefault="00C91F4D" w:rsidP="004D3F1B">
      <w:pPr>
        <w:rPr>
          <w:rFonts w:ascii="Times New Roman" w:hAnsi="Times New Roman"/>
          <w:b/>
          <w:sz w:val="22"/>
          <w:szCs w:val="22"/>
        </w:rPr>
      </w:pPr>
    </w:p>
    <w:p w:rsidR="004D3F1B" w:rsidRDefault="004D3F1B" w:rsidP="004D3F1B">
      <w:pPr>
        <w:rPr>
          <w:rFonts w:ascii="Times New Roman" w:hAnsi="Times New Roman"/>
          <w:b/>
          <w:sz w:val="22"/>
          <w:szCs w:val="22"/>
          <w:u w:val="single"/>
        </w:rPr>
      </w:pPr>
      <w:r w:rsidRPr="00F11B82">
        <w:rPr>
          <w:rFonts w:ascii="Times New Roman" w:hAnsi="Times New Roman"/>
          <w:b/>
          <w:sz w:val="22"/>
          <w:szCs w:val="22"/>
          <w:u w:val="single"/>
        </w:rPr>
        <w:t>Required Vehicle Specifications</w:t>
      </w:r>
      <w:r w:rsidR="007C0426">
        <w:rPr>
          <w:rFonts w:ascii="Times New Roman" w:hAnsi="Times New Roman"/>
          <w:b/>
          <w:sz w:val="22"/>
          <w:szCs w:val="22"/>
          <w:u w:val="single"/>
        </w:rPr>
        <w:t>:</w:t>
      </w:r>
    </w:p>
    <w:p w:rsidR="007C0426" w:rsidRDefault="007C0426" w:rsidP="004D3F1B">
      <w:pPr>
        <w:rPr>
          <w:rFonts w:ascii="Times New Roman" w:hAnsi="Times New Roman"/>
          <w:b/>
          <w:sz w:val="22"/>
          <w:szCs w:val="22"/>
          <w:u w:val="single"/>
        </w:rPr>
      </w:pPr>
    </w:p>
    <w:p w:rsidR="00C63C7D" w:rsidRPr="00C63C7D" w:rsidRDefault="00C63C7D" w:rsidP="004D3F1B">
      <w:pPr>
        <w:rPr>
          <w:rFonts w:ascii="Times New Roman" w:hAnsi="Times New Roman"/>
          <w:b/>
          <w:sz w:val="22"/>
          <w:szCs w:val="22"/>
        </w:rPr>
      </w:pPr>
      <w:r w:rsidRPr="00C63C7D">
        <w:rPr>
          <w:rFonts w:ascii="Times New Roman" w:hAnsi="Times New Roman"/>
          <w:b/>
          <w:sz w:val="22"/>
          <w:szCs w:val="22"/>
        </w:rPr>
        <w:t>Keyless entry system</w:t>
      </w:r>
    </w:p>
    <w:p w:rsidR="00C63C7D" w:rsidRDefault="00C63C7D" w:rsidP="004D3F1B">
      <w:pPr>
        <w:rPr>
          <w:rFonts w:ascii="Times New Roman" w:hAnsi="Times New Roman"/>
          <w:b/>
          <w:sz w:val="22"/>
          <w:szCs w:val="22"/>
          <w:u w:val="single"/>
        </w:rPr>
      </w:pPr>
    </w:p>
    <w:p w:rsidR="00C03EAC" w:rsidRPr="00C03EAC" w:rsidRDefault="00C368F6" w:rsidP="00C03EAC">
      <w:pPr>
        <w:rPr>
          <w:rFonts w:ascii="Times New Roman" w:hAnsi="Times New Roman"/>
          <w:b/>
          <w:szCs w:val="24"/>
        </w:rPr>
      </w:pPr>
      <w:r>
        <w:rPr>
          <w:rFonts w:ascii="Times New Roman" w:hAnsi="Times New Roman"/>
          <w:b/>
          <w:szCs w:val="24"/>
        </w:rPr>
        <w:t xml:space="preserve">Approximate </w:t>
      </w:r>
      <w:r w:rsidR="00C03EAC" w:rsidRPr="00C03EAC">
        <w:rPr>
          <w:rFonts w:ascii="Times New Roman" w:hAnsi="Times New Roman"/>
          <w:b/>
          <w:szCs w:val="24"/>
        </w:rPr>
        <w:t>Exterior Dimensions (in.)</w:t>
      </w:r>
    </w:p>
    <w:p w:rsidR="00C03EAC" w:rsidRPr="00C03EAC" w:rsidRDefault="00C03EAC" w:rsidP="00C03EAC">
      <w:pPr>
        <w:rPr>
          <w:rFonts w:ascii="Times New Roman" w:hAnsi="Times New Roman"/>
          <w:szCs w:val="24"/>
        </w:rPr>
      </w:pPr>
      <w:r w:rsidRPr="00C03EAC">
        <w:rPr>
          <w:rFonts w:ascii="Times New Roman" w:hAnsi="Times New Roman"/>
          <w:szCs w:val="24"/>
        </w:rPr>
        <w:t>Wheelbase 112</w:t>
      </w:r>
      <w:r w:rsidR="001E42BA">
        <w:rPr>
          <w:rFonts w:ascii="Times New Roman" w:hAnsi="Times New Roman"/>
          <w:szCs w:val="24"/>
        </w:rPr>
        <w:t xml:space="preserve"> inches</w:t>
      </w:r>
      <w:r w:rsidRPr="00C03EAC">
        <w:rPr>
          <w:rFonts w:ascii="Times New Roman" w:hAnsi="Times New Roman"/>
          <w:szCs w:val="24"/>
        </w:rPr>
        <w:t xml:space="preserve"> </w:t>
      </w:r>
    </w:p>
    <w:p w:rsidR="00C03EAC" w:rsidRPr="00C03EAC" w:rsidRDefault="001E42BA" w:rsidP="00C03EAC">
      <w:pPr>
        <w:rPr>
          <w:rFonts w:ascii="Times New Roman" w:hAnsi="Times New Roman"/>
          <w:szCs w:val="24"/>
        </w:rPr>
      </w:pPr>
      <w:r>
        <w:rPr>
          <w:rFonts w:ascii="Times New Roman" w:hAnsi="Times New Roman"/>
          <w:szCs w:val="24"/>
        </w:rPr>
        <w:t>Height 60 inches</w:t>
      </w:r>
    </w:p>
    <w:p w:rsidR="00C03EAC" w:rsidRPr="00C03EAC" w:rsidRDefault="00C368F6" w:rsidP="00C03EAC">
      <w:pPr>
        <w:rPr>
          <w:rFonts w:ascii="Times New Roman" w:hAnsi="Times New Roman"/>
          <w:szCs w:val="24"/>
        </w:rPr>
      </w:pPr>
      <w:r>
        <w:rPr>
          <w:rFonts w:ascii="Times New Roman" w:hAnsi="Times New Roman"/>
          <w:szCs w:val="24"/>
        </w:rPr>
        <w:t>Width (Mirrors Folded) 76</w:t>
      </w:r>
      <w:r w:rsidR="001E42BA">
        <w:rPr>
          <w:rFonts w:ascii="Times New Roman" w:hAnsi="Times New Roman"/>
          <w:szCs w:val="24"/>
        </w:rPr>
        <w:t xml:space="preserve"> inches</w:t>
      </w:r>
    </w:p>
    <w:p w:rsidR="00C03EAC" w:rsidRPr="00C03EAC" w:rsidRDefault="00C03EAC" w:rsidP="00C03EAC">
      <w:pPr>
        <w:rPr>
          <w:rFonts w:ascii="Times New Roman" w:hAnsi="Times New Roman"/>
          <w:szCs w:val="24"/>
        </w:rPr>
      </w:pPr>
    </w:p>
    <w:p w:rsidR="00C03EAC" w:rsidRPr="00C03EAC" w:rsidRDefault="00C368F6" w:rsidP="00C03EAC">
      <w:pPr>
        <w:rPr>
          <w:rFonts w:ascii="Times New Roman" w:hAnsi="Times New Roman"/>
          <w:b/>
          <w:szCs w:val="24"/>
        </w:rPr>
      </w:pPr>
      <w:r>
        <w:rPr>
          <w:rFonts w:ascii="Times New Roman" w:hAnsi="Times New Roman"/>
          <w:b/>
          <w:szCs w:val="24"/>
        </w:rPr>
        <w:t xml:space="preserve">Approximate </w:t>
      </w:r>
      <w:r w:rsidR="00C03EAC" w:rsidRPr="00C03EAC">
        <w:rPr>
          <w:rFonts w:ascii="Times New Roman" w:hAnsi="Times New Roman"/>
          <w:b/>
          <w:szCs w:val="24"/>
        </w:rPr>
        <w:t>Interior Dimensions (in.)</w:t>
      </w:r>
    </w:p>
    <w:p w:rsidR="00C03EAC" w:rsidRPr="00C03EAC" w:rsidRDefault="00C03EAC" w:rsidP="00C368F6">
      <w:pPr>
        <w:ind w:left="1440" w:firstLine="720"/>
        <w:rPr>
          <w:rFonts w:ascii="Times New Roman" w:hAnsi="Times New Roman"/>
          <w:szCs w:val="24"/>
        </w:rPr>
      </w:pPr>
      <w:r w:rsidRPr="00C03EAC">
        <w:rPr>
          <w:rFonts w:ascii="Times New Roman" w:hAnsi="Times New Roman"/>
          <w:szCs w:val="24"/>
        </w:rPr>
        <w:t xml:space="preserve">Front </w:t>
      </w:r>
      <w:r w:rsidR="00C368F6">
        <w:rPr>
          <w:rFonts w:ascii="Times New Roman" w:hAnsi="Times New Roman"/>
          <w:szCs w:val="24"/>
        </w:rPr>
        <w:tab/>
      </w:r>
      <w:r w:rsidRPr="00C03EAC">
        <w:rPr>
          <w:rFonts w:ascii="Times New Roman" w:hAnsi="Times New Roman"/>
          <w:szCs w:val="24"/>
        </w:rPr>
        <w:t xml:space="preserve">Rear </w:t>
      </w:r>
    </w:p>
    <w:p w:rsidR="00C03EAC" w:rsidRPr="00C03EAC" w:rsidRDefault="00C03EAC" w:rsidP="00C03EAC">
      <w:pPr>
        <w:rPr>
          <w:rFonts w:ascii="Times New Roman" w:hAnsi="Times New Roman"/>
          <w:szCs w:val="24"/>
        </w:rPr>
      </w:pPr>
      <w:r w:rsidRPr="00C03EAC">
        <w:rPr>
          <w:rFonts w:ascii="Times New Roman" w:hAnsi="Times New Roman"/>
          <w:szCs w:val="24"/>
        </w:rPr>
        <w:t xml:space="preserve">Head Room </w:t>
      </w:r>
      <w:r w:rsidR="00C368F6">
        <w:rPr>
          <w:rFonts w:ascii="Times New Roman" w:hAnsi="Times New Roman"/>
          <w:szCs w:val="24"/>
        </w:rPr>
        <w:tab/>
      </w:r>
      <w:r w:rsidR="00C368F6">
        <w:rPr>
          <w:rFonts w:ascii="Times New Roman" w:hAnsi="Times New Roman"/>
          <w:szCs w:val="24"/>
        </w:rPr>
        <w:tab/>
        <w:t>3</w:t>
      </w:r>
      <w:r w:rsidR="00351741">
        <w:rPr>
          <w:rFonts w:ascii="Times New Roman" w:hAnsi="Times New Roman"/>
          <w:szCs w:val="24"/>
        </w:rPr>
        <w:t>8</w:t>
      </w:r>
      <w:r w:rsidR="00C368F6">
        <w:rPr>
          <w:rFonts w:ascii="Times New Roman" w:hAnsi="Times New Roman"/>
          <w:szCs w:val="24"/>
        </w:rPr>
        <w:t>”</w:t>
      </w:r>
      <w:r w:rsidR="00C368F6">
        <w:rPr>
          <w:rFonts w:ascii="Times New Roman" w:hAnsi="Times New Roman"/>
          <w:szCs w:val="24"/>
        </w:rPr>
        <w:tab/>
        <w:t>36”</w:t>
      </w:r>
      <w:r w:rsidRPr="00C03EAC">
        <w:rPr>
          <w:rFonts w:ascii="Times New Roman" w:hAnsi="Times New Roman"/>
          <w:szCs w:val="24"/>
        </w:rPr>
        <w:t xml:space="preserve"> </w:t>
      </w:r>
    </w:p>
    <w:p w:rsidR="00C03EAC" w:rsidRPr="00C03EAC" w:rsidRDefault="00C03EAC" w:rsidP="00C03EAC">
      <w:pPr>
        <w:rPr>
          <w:rFonts w:ascii="Times New Roman" w:hAnsi="Times New Roman"/>
          <w:szCs w:val="24"/>
        </w:rPr>
      </w:pPr>
      <w:r w:rsidRPr="00C03EAC">
        <w:rPr>
          <w:rFonts w:ascii="Times New Roman" w:hAnsi="Times New Roman"/>
          <w:szCs w:val="24"/>
        </w:rPr>
        <w:t xml:space="preserve">Shoulder Room </w:t>
      </w:r>
      <w:r w:rsidR="00C368F6">
        <w:rPr>
          <w:rFonts w:ascii="Times New Roman" w:hAnsi="Times New Roman"/>
          <w:szCs w:val="24"/>
        </w:rPr>
        <w:tab/>
        <w:t>58”</w:t>
      </w:r>
      <w:r w:rsidR="00C368F6">
        <w:rPr>
          <w:rFonts w:ascii="Times New Roman" w:hAnsi="Times New Roman"/>
          <w:szCs w:val="24"/>
        </w:rPr>
        <w:tab/>
      </w:r>
      <w:r w:rsidRPr="00C03EAC">
        <w:rPr>
          <w:rFonts w:ascii="Times New Roman" w:hAnsi="Times New Roman"/>
          <w:szCs w:val="24"/>
        </w:rPr>
        <w:t>60</w:t>
      </w:r>
      <w:r w:rsidR="00C368F6">
        <w:rPr>
          <w:rFonts w:ascii="Times New Roman" w:hAnsi="Times New Roman"/>
          <w:szCs w:val="24"/>
        </w:rPr>
        <w:t>”</w:t>
      </w:r>
    </w:p>
    <w:p w:rsidR="00C03EAC" w:rsidRPr="00C03EAC" w:rsidRDefault="00C03EAC" w:rsidP="00C03EAC">
      <w:pPr>
        <w:rPr>
          <w:rFonts w:ascii="Times New Roman" w:hAnsi="Times New Roman"/>
          <w:szCs w:val="24"/>
        </w:rPr>
      </w:pPr>
      <w:r w:rsidRPr="00C03EAC">
        <w:rPr>
          <w:rFonts w:ascii="Times New Roman" w:hAnsi="Times New Roman"/>
          <w:szCs w:val="24"/>
        </w:rPr>
        <w:t xml:space="preserve">Hip Room </w:t>
      </w:r>
      <w:r w:rsidR="00C368F6">
        <w:rPr>
          <w:rFonts w:ascii="Times New Roman" w:hAnsi="Times New Roman"/>
          <w:szCs w:val="24"/>
        </w:rPr>
        <w:tab/>
      </w:r>
      <w:r w:rsidR="00C368F6">
        <w:rPr>
          <w:rFonts w:ascii="Times New Roman" w:hAnsi="Times New Roman"/>
          <w:szCs w:val="24"/>
        </w:rPr>
        <w:tab/>
      </w:r>
      <w:r w:rsidRPr="00C03EAC">
        <w:rPr>
          <w:rFonts w:ascii="Times New Roman" w:hAnsi="Times New Roman"/>
          <w:szCs w:val="24"/>
        </w:rPr>
        <w:t>5</w:t>
      </w:r>
      <w:r w:rsidR="00C368F6">
        <w:rPr>
          <w:rFonts w:ascii="Times New Roman" w:hAnsi="Times New Roman"/>
          <w:szCs w:val="24"/>
        </w:rPr>
        <w:t>6”</w:t>
      </w:r>
      <w:r w:rsidR="00C368F6">
        <w:rPr>
          <w:rFonts w:ascii="Times New Roman" w:hAnsi="Times New Roman"/>
          <w:szCs w:val="24"/>
        </w:rPr>
        <w:tab/>
      </w:r>
      <w:r w:rsidRPr="00C03EAC">
        <w:rPr>
          <w:rFonts w:ascii="Times New Roman" w:hAnsi="Times New Roman"/>
          <w:szCs w:val="24"/>
        </w:rPr>
        <w:t>56</w:t>
      </w:r>
      <w:r w:rsidR="00C368F6">
        <w:rPr>
          <w:rFonts w:ascii="Times New Roman" w:hAnsi="Times New Roman"/>
          <w:szCs w:val="24"/>
        </w:rPr>
        <w:t>”</w:t>
      </w:r>
      <w:r w:rsidRPr="00C03EAC">
        <w:rPr>
          <w:rFonts w:ascii="Times New Roman" w:hAnsi="Times New Roman"/>
          <w:szCs w:val="24"/>
        </w:rPr>
        <w:t xml:space="preserve"> </w:t>
      </w:r>
    </w:p>
    <w:p w:rsidR="00C03EAC" w:rsidRPr="00C03EAC" w:rsidRDefault="00C03EAC" w:rsidP="00C03EAC">
      <w:pPr>
        <w:rPr>
          <w:rFonts w:ascii="Times New Roman" w:hAnsi="Times New Roman"/>
          <w:szCs w:val="24"/>
        </w:rPr>
      </w:pPr>
      <w:r w:rsidRPr="00C03EAC">
        <w:rPr>
          <w:rFonts w:ascii="Times New Roman" w:hAnsi="Times New Roman"/>
          <w:szCs w:val="24"/>
        </w:rPr>
        <w:t xml:space="preserve">Leg Room </w:t>
      </w:r>
      <w:r w:rsidR="00C368F6">
        <w:rPr>
          <w:rFonts w:ascii="Times New Roman" w:hAnsi="Times New Roman"/>
          <w:szCs w:val="24"/>
        </w:rPr>
        <w:tab/>
      </w:r>
      <w:r w:rsidR="00C368F6">
        <w:rPr>
          <w:rFonts w:ascii="Times New Roman" w:hAnsi="Times New Roman"/>
          <w:szCs w:val="24"/>
        </w:rPr>
        <w:tab/>
      </w:r>
      <w:r w:rsidRPr="00C03EAC">
        <w:rPr>
          <w:rFonts w:ascii="Times New Roman" w:hAnsi="Times New Roman"/>
          <w:szCs w:val="24"/>
        </w:rPr>
        <w:t>40</w:t>
      </w:r>
      <w:r w:rsidR="00C368F6">
        <w:rPr>
          <w:rFonts w:ascii="Times New Roman" w:hAnsi="Times New Roman"/>
          <w:szCs w:val="24"/>
        </w:rPr>
        <w:t>”</w:t>
      </w:r>
      <w:r w:rsidR="00C368F6">
        <w:rPr>
          <w:rFonts w:ascii="Times New Roman" w:hAnsi="Times New Roman"/>
          <w:szCs w:val="24"/>
        </w:rPr>
        <w:tab/>
      </w:r>
      <w:r w:rsidRPr="00C03EAC">
        <w:rPr>
          <w:rFonts w:ascii="Times New Roman" w:hAnsi="Times New Roman"/>
          <w:szCs w:val="24"/>
        </w:rPr>
        <w:t>4</w:t>
      </w:r>
      <w:r w:rsidR="00C368F6">
        <w:rPr>
          <w:rFonts w:ascii="Times New Roman" w:hAnsi="Times New Roman"/>
          <w:szCs w:val="24"/>
        </w:rPr>
        <w:t>0”</w:t>
      </w:r>
      <w:r w:rsidRPr="00C03EAC">
        <w:rPr>
          <w:rFonts w:ascii="Times New Roman" w:hAnsi="Times New Roman"/>
          <w:szCs w:val="24"/>
        </w:rPr>
        <w:t xml:space="preserve"> </w:t>
      </w:r>
    </w:p>
    <w:p w:rsidR="00C03EAC" w:rsidRPr="00C03EAC" w:rsidRDefault="00C03EAC" w:rsidP="00C03EAC">
      <w:pPr>
        <w:rPr>
          <w:rFonts w:ascii="Times New Roman" w:hAnsi="Times New Roman"/>
          <w:szCs w:val="24"/>
        </w:rPr>
      </w:pPr>
    </w:p>
    <w:p w:rsidR="00C03EAC" w:rsidRPr="00C03EAC" w:rsidRDefault="00C03EAC" w:rsidP="00C03EAC">
      <w:pPr>
        <w:rPr>
          <w:rFonts w:ascii="Times New Roman" w:hAnsi="Times New Roman"/>
          <w:szCs w:val="24"/>
        </w:rPr>
      </w:pPr>
      <w:r w:rsidRPr="00C03EAC">
        <w:rPr>
          <w:rFonts w:ascii="Times New Roman" w:hAnsi="Times New Roman"/>
          <w:szCs w:val="24"/>
        </w:rPr>
        <w:t xml:space="preserve">Seating capacity 5 </w:t>
      </w:r>
    </w:p>
    <w:p w:rsidR="00C03EAC" w:rsidRPr="00C03EAC" w:rsidRDefault="00C03EAC" w:rsidP="00C03EAC">
      <w:pPr>
        <w:rPr>
          <w:rFonts w:ascii="Times New Roman" w:hAnsi="Times New Roman"/>
          <w:szCs w:val="24"/>
        </w:rPr>
      </w:pPr>
    </w:p>
    <w:p w:rsidR="00C03EAC" w:rsidRPr="00E718ED" w:rsidRDefault="00C03EAC" w:rsidP="00C03EAC">
      <w:pPr>
        <w:rPr>
          <w:rFonts w:ascii="Times New Roman" w:hAnsi="Times New Roman"/>
          <w:b/>
          <w:szCs w:val="24"/>
        </w:rPr>
      </w:pPr>
      <w:r w:rsidRPr="00E718ED">
        <w:rPr>
          <w:rFonts w:ascii="Times New Roman" w:hAnsi="Times New Roman"/>
          <w:b/>
          <w:szCs w:val="24"/>
        </w:rPr>
        <w:t>Engine</w:t>
      </w:r>
    </w:p>
    <w:p w:rsidR="00C03EAC" w:rsidRPr="00C03EAC" w:rsidRDefault="00351741" w:rsidP="00C03EAC">
      <w:pPr>
        <w:rPr>
          <w:rFonts w:ascii="Times New Roman" w:hAnsi="Times New Roman"/>
          <w:szCs w:val="24"/>
        </w:rPr>
      </w:pPr>
      <w:r>
        <w:rPr>
          <w:rFonts w:ascii="Times New Roman" w:hAnsi="Times New Roman"/>
          <w:szCs w:val="24"/>
        </w:rPr>
        <w:t xml:space="preserve">Approximately </w:t>
      </w:r>
      <w:r w:rsidR="00C03EAC" w:rsidRPr="00C03EAC">
        <w:rPr>
          <w:rFonts w:ascii="Times New Roman" w:hAnsi="Times New Roman"/>
          <w:szCs w:val="24"/>
        </w:rPr>
        <w:t xml:space="preserve">3.5L </w:t>
      </w:r>
      <w:r>
        <w:rPr>
          <w:rFonts w:ascii="Times New Roman" w:hAnsi="Times New Roman"/>
          <w:szCs w:val="24"/>
        </w:rPr>
        <w:t xml:space="preserve">V6 with </w:t>
      </w:r>
      <w:r w:rsidR="00C03EAC" w:rsidRPr="00C03EAC">
        <w:rPr>
          <w:rFonts w:ascii="Times New Roman" w:hAnsi="Times New Roman"/>
          <w:szCs w:val="24"/>
        </w:rPr>
        <w:t>6-speed automatic transmission</w:t>
      </w:r>
      <w:r>
        <w:rPr>
          <w:rFonts w:ascii="Times New Roman" w:hAnsi="Times New Roman"/>
          <w:szCs w:val="24"/>
        </w:rPr>
        <w:t>.</w:t>
      </w:r>
    </w:p>
    <w:p w:rsidR="00C03EAC" w:rsidRDefault="00C03EAC" w:rsidP="00C03EAC">
      <w:pPr>
        <w:rPr>
          <w:rFonts w:ascii="Times New Roman" w:hAnsi="Times New Roman"/>
          <w:szCs w:val="24"/>
        </w:rPr>
      </w:pPr>
    </w:p>
    <w:p w:rsidR="00351741" w:rsidRDefault="00351741" w:rsidP="00C03EAC">
      <w:pPr>
        <w:rPr>
          <w:rFonts w:ascii="Times New Roman" w:hAnsi="Times New Roman"/>
          <w:szCs w:val="24"/>
        </w:rPr>
      </w:pPr>
      <w:r>
        <w:rPr>
          <w:rFonts w:ascii="Times New Roman" w:hAnsi="Times New Roman"/>
          <w:szCs w:val="24"/>
        </w:rPr>
        <w:t>Police Package for alternator, radiator, battery, tires, brakes, wiring.</w:t>
      </w:r>
    </w:p>
    <w:p w:rsidR="00351741" w:rsidRPr="00C03EAC" w:rsidRDefault="00351741" w:rsidP="00C03EAC">
      <w:pPr>
        <w:rPr>
          <w:rFonts w:ascii="Times New Roman" w:hAnsi="Times New Roman"/>
          <w:szCs w:val="24"/>
        </w:rPr>
      </w:pPr>
    </w:p>
    <w:p w:rsidR="004D3F1B" w:rsidRPr="00F11B82" w:rsidRDefault="004D3F1B" w:rsidP="004D3F1B">
      <w:pPr>
        <w:jc w:val="both"/>
        <w:rPr>
          <w:rFonts w:ascii="Times New Roman" w:hAnsi="Times New Roman"/>
          <w:b/>
          <w:sz w:val="22"/>
          <w:szCs w:val="22"/>
          <w:u w:val="single"/>
        </w:rPr>
      </w:pPr>
      <w:r w:rsidRPr="00F11B82">
        <w:rPr>
          <w:rFonts w:ascii="Times New Roman" w:hAnsi="Times New Roman"/>
          <w:b/>
          <w:sz w:val="22"/>
          <w:szCs w:val="22"/>
          <w:u w:val="single"/>
        </w:rPr>
        <w:t>Authorized Drivers</w:t>
      </w:r>
    </w:p>
    <w:p w:rsidR="004D3F1B" w:rsidRPr="00F11B82" w:rsidRDefault="004D3F1B" w:rsidP="004D3F1B">
      <w:pPr>
        <w:jc w:val="both"/>
        <w:rPr>
          <w:rFonts w:ascii="Times New Roman" w:hAnsi="Times New Roman"/>
          <w:sz w:val="22"/>
          <w:szCs w:val="22"/>
        </w:rPr>
      </w:pPr>
      <w:smartTag w:uri="urn:schemas-microsoft-com:office:smarttags" w:element="place">
        <w:smartTag w:uri="urn:schemas-microsoft-com:office:smarttags" w:element="PlaceType">
          <w:r w:rsidRPr="00F11B82">
            <w:rPr>
              <w:rFonts w:ascii="Times New Roman" w:hAnsi="Times New Roman"/>
              <w:sz w:val="22"/>
              <w:szCs w:val="22"/>
            </w:rPr>
            <w:t>University</w:t>
          </w:r>
        </w:smartTag>
        <w:r w:rsidRPr="00F11B82">
          <w:rPr>
            <w:rFonts w:ascii="Times New Roman" w:hAnsi="Times New Roman"/>
            <w:sz w:val="22"/>
            <w:szCs w:val="22"/>
          </w:rPr>
          <w:t xml:space="preserve"> of </w:t>
        </w:r>
        <w:smartTag w:uri="urn:schemas-microsoft-com:office:smarttags" w:element="PlaceName">
          <w:r w:rsidRPr="00F11B82">
            <w:rPr>
              <w:rFonts w:ascii="Times New Roman" w:hAnsi="Times New Roman"/>
              <w:sz w:val="22"/>
              <w:szCs w:val="22"/>
            </w:rPr>
            <w:t>Baltimore</w:t>
          </w:r>
        </w:smartTag>
      </w:smartTag>
      <w:r w:rsidRPr="00F11B82">
        <w:rPr>
          <w:rFonts w:ascii="Times New Roman" w:hAnsi="Times New Roman"/>
          <w:sz w:val="22"/>
          <w:szCs w:val="22"/>
        </w:rPr>
        <w:t xml:space="preserve"> employees who are licensed drivers, at least 18 years of age, having an acceptable motor vehicle record as determined by UB’s Police Department.  Employees’ motor vehicle records are approved once every two academic years.  During the course of the lease the vehicle may be driven by multiple drivers.</w:t>
      </w:r>
    </w:p>
    <w:p w:rsidR="004D3F1B" w:rsidRPr="00F11B82" w:rsidRDefault="004D3F1B" w:rsidP="004D3F1B">
      <w:pPr>
        <w:jc w:val="both"/>
        <w:rPr>
          <w:rFonts w:ascii="Times New Roman" w:hAnsi="Times New Roman"/>
          <w:b/>
          <w:sz w:val="22"/>
          <w:szCs w:val="22"/>
          <w:u w:val="single"/>
        </w:rPr>
      </w:pPr>
    </w:p>
    <w:p w:rsidR="004D3F1B" w:rsidRPr="00F11B82" w:rsidRDefault="004D3F1B" w:rsidP="004D3F1B">
      <w:pPr>
        <w:jc w:val="both"/>
        <w:rPr>
          <w:rFonts w:ascii="Times New Roman" w:hAnsi="Times New Roman"/>
          <w:b/>
          <w:sz w:val="22"/>
          <w:szCs w:val="22"/>
        </w:rPr>
      </w:pPr>
      <w:r w:rsidRPr="00F11B82">
        <w:rPr>
          <w:rFonts w:ascii="Times New Roman" w:hAnsi="Times New Roman"/>
          <w:b/>
          <w:sz w:val="22"/>
          <w:szCs w:val="22"/>
          <w:u w:val="single"/>
        </w:rPr>
        <w:t>Traffic and Parking Violations</w:t>
      </w:r>
    </w:p>
    <w:p w:rsidR="004D3F1B" w:rsidRPr="00F11B82" w:rsidRDefault="004D3F1B" w:rsidP="004D3F1B">
      <w:pPr>
        <w:jc w:val="both"/>
        <w:rPr>
          <w:rFonts w:ascii="Times New Roman" w:hAnsi="Times New Roman"/>
          <w:sz w:val="22"/>
          <w:szCs w:val="22"/>
        </w:rPr>
      </w:pPr>
      <w:r w:rsidRPr="00F11B82">
        <w:rPr>
          <w:rFonts w:ascii="Times New Roman" w:hAnsi="Times New Roman"/>
          <w:sz w:val="22"/>
          <w:szCs w:val="22"/>
        </w:rPr>
        <w:t xml:space="preserve">University drivers will be responsible for payment of any fines resulting from traffic or parking fines.  </w:t>
      </w:r>
    </w:p>
    <w:p w:rsidR="004D3F1B" w:rsidRDefault="004D3F1B" w:rsidP="004D3F1B">
      <w:pPr>
        <w:jc w:val="both"/>
        <w:rPr>
          <w:rFonts w:ascii="Times New Roman" w:hAnsi="Times New Roman"/>
          <w:sz w:val="22"/>
          <w:szCs w:val="22"/>
        </w:rPr>
      </w:pPr>
    </w:p>
    <w:p w:rsidR="00704B93" w:rsidRDefault="00704B93" w:rsidP="004D3F1B">
      <w:pPr>
        <w:jc w:val="both"/>
        <w:rPr>
          <w:rFonts w:ascii="Times New Roman" w:hAnsi="Times New Roman"/>
          <w:sz w:val="22"/>
          <w:szCs w:val="22"/>
        </w:rPr>
      </w:pPr>
    </w:p>
    <w:p w:rsidR="00704B93" w:rsidRPr="00F11B82" w:rsidRDefault="00704B93" w:rsidP="004D3F1B">
      <w:pPr>
        <w:jc w:val="both"/>
        <w:rPr>
          <w:rFonts w:ascii="Times New Roman" w:hAnsi="Times New Roman"/>
          <w:sz w:val="22"/>
          <w:szCs w:val="22"/>
        </w:rPr>
      </w:pPr>
    </w:p>
    <w:p w:rsidR="004D3F1B" w:rsidRPr="00F11B82" w:rsidRDefault="004D3F1B" w:rsidP="004D3F1B">
      <w:pPr>
        <w:jc w:val="both"/>
        <w:rPr>
          <w:rFonts w:ascii="Times New Roman" w:hAnsi="Times New Roman"/>
          <w:sz w:val="22"/>
          <w:szCs w:val="22"/>
        </w:rPr>
      </w:pPr>
      <w:r w:rsidRPr="00F11B82">
        <w:rPr>
          <w:rFonts w:ascii="Times New Roman" w:hAnsi="Times New Roman"/>
          <w:b/>
          <w:sz w:val="22"/>
          <w:szCs w:val="22"/>
          <w:u w:val="single"/>
        </w:rPr>
        <w:t>Mechanical Failure</w:t>
      </w:r>
    </w:p>
    <w:p w:rsidR="004D3F1B" w:rsidRPr="00F11B82" w:rsidRDefault="004D3F1B" w:rsidP="004D3F1B">
      <w:pPr>
        <w:numPr>
          <w:ilvl w:val="0"/>
          <w:numId w:val="8"/>
        </w:numPr>
        <w:jc w:val="both"/>
        <w:rPr>
          <w:rFonts w:ascii="Times New Roman" w:hAnsi="Times New Roman"/>
          <w:sz w:val="22"/>
          <w:szCs w:val="22"/>
        </w:rPr>
      </w:pPr>
      <w:r w:rsidRPr="00F11B82">
        <w:rPr>
          <w:rFonts w:ascii="Times New Roman" w:hAnsi="Times New Roman"/>
          <w:sz w:val="22"/>
          <w:szCs w:val="22"/>
        </w:rPr>
        <w:lastRenderedPageBreak/>
        <w:t>The successful offeror shall be responsible for all mechanical repair services and charges should the rental vehicle break down.</w:t>
      </w:r>
    </w:p>
    <w:p w:rsidR="004D3F1B" w:rsidRPr="00F11B82" w:rsidRDefault="004D3F1B" w:rsidP="004D3F1B">
      <w:pPr>
        <w:numPr>
          <w:ilvl w:val="0"/>
          <w:numId w:val="8"/>
        </w:numPr>
        <w:jc w:val="both"/>
        <w:rPr>
          <w:rFonts w:ascii="Times New Roman" w:hAnsi="Times New Roman"/>
          <w:sz w:val="22"/>
          <w:szCs w:val="22"/>
        </w:rPr>
      </w:pPr>
      <w:r w:rsidRPr="00F11B82">
        <w:rPr>
          <w:rFonts w:ascii="Times New Roman" w:hAnsi="Times New Roman"/>
          <w:sz w:val="22"/>
          <w:szCs w:val="22"/>
        </w:rPr>
        <w:t xml:space="preserve">The successful offeror shall deliver a replacement vehicle and/or roadside assistance if requested.  Offer emergency roadside assistance, 24/7, 365 days a year for any location within the </w:t>
      </w:r>
      <w:smartTag w:uri="urn:schemas-microsoft-com:office:smarttags" w:element="place">
        <w:smartTag w:uri="urn:schemas-microsoft-com:office:smarttags" w:element="country-region">
          <w:r w:rsidRPr="00F11B82">
            <w:rPr>
              <w:rFonts w:ascii="Times New Roman" w:hAnsi="Times New Roman"/>
              <w:sz w:val="22"/>
              <w:szCs w:val="22"/>
            </w:rPr>
            <w:t>United States</w:t>
          </w:r>
        </w:smartTag>
      </w:smartTag>
      <w:r w:rsidRPr="00F11B82">
        <w:rPr>
          <w:rFonts w:ascii="Times New Roman" w:hAnsi="Times New Roman"/>
          <w:sz w:val="22"/>
          <w:szCs w:val="22"/>
        </w:rPr>
        <w:t xml:space="preserve">.  A toll free assistance line must be provided with each rental agreement and each driver will be notified of the number.  </w:t>
      </w:r>
    </w:p>
    <w:p w:rsidR="004D3F1B" w:rsidRPr="00F11B82" w:rsidRDefault="004D3F1B" w:rsidP="004D3F1B">
      <w:pPr>
        <w:numPr>
          <w:ilvl w:val="0"/>
          <w:numId w:val="8"/>
        </w:numPr>
        <w:jc w:val="both"/>
        <w:rPr>
          <w:rFonts w:ascii="Times New Roman" w:hAnsi="Times New Roman"/>
          <w:sz w:val="22"/>
          <w:szCs w:val="22"/>
        </w:rPr>
      </w:pPr>
      <w:r w:rsidRPr="00F11B82">
        <w:rPr>
          <w:rFonts w:ascii="Times New Roman" w:hAnsi="Times New Roman"/>
          <w:sz w:val="22"/>
          <w:szCs w:val="22"/>
        </w:rPr>
        <w:t xml:space="preserve">The successful offeror shall be responsible for retrieving the rental vehicle in the event it must be abandoned.  In this event the University will only be charged for the use of one (1) vehicle. </w:t>
      </w:r>
    </w:p>
    <w:p w:rsidR="004D3F1B" w:rsidRPr="00F11B82" w:rsidRDefault="004D3F1B" w:rsidP="004D3F1B">
      <w:pPr>
        <w:jc w:val="both"/>
        <w:rPr>
          <w:rFonts w:ascii="Times New Roman" w:hAnsi="Times New Roman"/>
          <w:sz w:val="22"/>
          <w:szCs w:val="22"/>
        </w:rPr>
      </w:pPr>
    </w:p>
    <w:p w:rsidR="004D3F1B" w:rsidRPr="00F11B82" w:rsidRDefault="004D3F1B" w:rsidP="004D3F1B">
      <w:pPr>
        <w:jc w:val="both"/>
        <w:rPr>
          <w:rFonts w:ascii="Times New Roman" w:hAnsi="Times New Roman"/>
          <w:sz w:val="22"/>
          <w:szCs w:val="22"/>
        </w:rPr>
      </w:pPr>
      <w:r w:rsidRPr="00F11B82">
        <w:rPr>
          <w:rFonts w:ascii="Times New Roman" w:hAnsi="Times New Roman"/>
          <w:b/>
          <w:sz w:val="22"/>
          <w:szCs w:val="22"/>
          <w:u w:val="single"/>
        </w:rPr>
        <w:t xml:space="preserve">Accidents  </w:t>
      </w:r>
    </w:p>
    <w:p w:rsidR="004D3F1B" w:rsidRPr="00F11B82" w:rsidRDefault="004D3F1B" w:rsidP="004D3F1B">
      <w:pPr>
        <w:jc w:val="both"/>
        <w:rPr>
          <w:rFonts w:ascii="Times New Roman" w:hAnsi="Times New Roman"/>
          <w:sz w:val="22"/>
          <w:szCs w:val="22"/>
        </w:rPr>
      </w:pPr>
      <w:r w:rsidRPr="00F11B82">
        <w:rPr>
          <w:rFonts w:ascii="Times New Roman" w:hAnsi="Times New Roman"/>
          <w:sz w:val="22"/>
          <w:szCs w:val="22"/>
        </w:rPr>
        <w:t>The successful offeror shall be required to provide a description of procedures for vehicles involved in traffic accidents.</w:t>
      </w:r>
    </w:p>
    <w:p w:rsidR="004D3F1B" w:rsidRPr="00F11B82" w:rsidRDefault="004D3F1B" w:rsidP="004D3F1B">
      <w:pPr>
        <w:ind w:left="720"/>
        <w:jc w:val="both"/>
        <w:rPr>
          <w:rFonts w:ascii="Times New Roman" w:hAnsi="Times New Roman"/>
          <w:sz w:val="22"/>
          <w:szCs w:val="22"/>
        </w:rPr>
      </w:pPr>
    </w:p>
    <w:p w:rsidR="004D3F1B" w:rsidRPr="00F11B82" w:rsidRDefault="004D3F1B" w:rsidP="004D3F1B">
      <w:pPr>
        <w:jc w:val="both"/>
        <w:rPr>
          <w:rFonts w:ascii="Times New Roman" w:hAnsi="Times New Roman"/>
          <w:b/>
          <w:sz w:val="22"/>
          <w:szCs w:val="22"/>
        </w:rPr>
      </w:pPr>
      <w:r w:rsidRPr="00F11B82">
        <w:rPr>
          <w:rFonts w:ascii="Times New Roman" w:hAnsi="Times New Roman"/>
          <w:b/>
          <w:sz w:val="22"/>
          <w:szCs w:val="22"/>
          <w:u w:val="single"/>
        </w:rPr>
        <w:t>Mechanical Failure</w:t>
      </w:r>
    </w:p>
    <w:p w:rsidR="004D3F1B" w:rsidRPr="00F11B82" w:rsidRDefault="004D3F1B" w:rsidP="004D3F1B">
      <w:pPr>
        <w:jc w:val="both"/>
        <w:rPr>
          <w:rFonts w:ascii="Times New Roman" w:hAnsi="Times New Roman"/>
          <w:sz w:val="22"/>
          <w:szCs w:val="22"/>
        </w:rPr>
      </w:pPr>
      <w:r w:rsidRPr="00F11B82">
        <w:rPr>
          <w:rFonts w:ascii="Times New Roman" w:hAnsi="Times New Roman"/>
          <w:sz w:val="22"/>
          <w:szCs w:val="22"/>
        </w:rPr>
        <w:t xml:space="preserve">Describe your procedures for vehicles experiencing mechanical failure.  Include procedures for abandoning the vehicle. </w:t>
      </w:r>
    </w:p>
    <w:p w:rsidR="004D3F1B" w:rsidRPr="00F11B82" w:rsidRDefault="004D3F1B" w:rsidP="004D3F1B">
      <w:pPr>
        <w:jc w:val="both"/>
        <w:rPr>
          <w:rFonts w:ascii="Times New Roman" w:hAnsi="Times New Roman"/>
          <w:sz w:val="22"/>
          <w:szCs w:val="22"/>
        </w:rPr>
      </w:pPr>
    </w:p>
    <w:p w:rsidR="004D3F1B" w:rsidRPr="00F11B82" w:rsidRDefault="004D3F1B" w:rsidP="004D3F1B">
      <w:pPr>
        <w:jc w:val="both"/>
        <w:rPr>
          <w:rFonts w:ascii="Times New Roman" w:hAnsi="Times New Roman"/>
          <w:sz w:val="22"/>
          <w:szCs w:val="22"/>
        </w:rPr>
      </w:pPr>
      <w:r w:rsidRPr="00F11B82">
        <w:rPr>
          <w:rFonts w:ascii="Times New Roman" w:hAnsi="Times New Roman"/>
          <w:b/>
          <w:sz w:val="22"/>
          <w:szCs w:val="22"/>
          <w:u w:val="single"/>
        </w:rPr>
        <w:t>Mileage</w:t>
      </w:r>
    </w:p>
    <w:p w:rsidR="004D3F1B" w:rsidRPr="00F11B82" w:rsidRDefault="004D3F1B" w:rsidP="004D3F1B">
      <w:pPr>
        <w:jc w:val="both"/>
        <w:rPr>
          <w:rFonts w:ascii="Times New Roman" w:hAnsi="Times New Roman"/>
          <w:sz w:val="22"/>
          <w:szCs w:val="22"/>
        </w:rPr>
      </w:pPr>
      <w:r w:rsidRPr="00F11B82">
        <w:rPr>
          <w:rFonts w:ascii="Times New Roman" w:hAnsi="Times New Roman"/>
          <w:sz w:val="22"/>
          <w:szCs w:val="22"/>
        </w:rPr>
        <w:t xml:space="preserve">Rental rates shall </w:t>
      </w:r>
      <w:r w:rsidRPr="00713F04">
        <w:rPr>
          <w:rFonts w:ascii="Times New Roman" w:hAnsi="Times New Roman"/>
          <w:sz w:val="22"/>
          <w:szCs w:val="22"/>
        </w:rPr>
        <w:t xml:space="preserve">include </w:t>
      </w:r>
      <w:r w:rsidRPr="00434E1B">
        <w:rPr>
          <w:rFonts w:ascii="Times New Roman" w:hAnsi="Times New Roman"/>
          <w:sz w:val="22"/>
          <w:szCs w:val="22"/>
        </w:rPr>
        <w:t>estimated annual mileage of 12,000</w:t>
      </w:r>
      <w:r w:rsidRPr="00713F04">
        <w:rPr>
          <w:rFonts w:ascii="Times New Roman" w:hAnsi="Times New Roman"/>
          <w:sz w:val="22"/>
          <w:szCs w:val="22"/>
        </w:rPr>
        <w:t>.  Mileage</w:t>
      </w:r>
      <w:r>
        <w:rPr>
          <w:rFonts w:ascii="Times New Roman" w:hAnsi="Times New Roman"/>
          <w:sz w:val="22"/>
          <w:szCs w:val="22"/>
        </w:rPr>
        <w:t xml:space="preserve"> over that may be negotiated with successful offeror.  </w:t>
      </w:r>
    </w:p>
    <w:p w:rsidR="004D3F1B" w:rsidRPr="00F11B82" w:rsidRDefault="004D3F1B" w:rsidP="004D3F1B">
      <w:pPr>
        <w:jc w:val="both"/>
        <w:rPr>
          <w:rFonts w:ascii="Times New Roman" w:hAnsi="Times New Roman"/>
          <w:sz w:val="22"/>
          <w:szCs w:val="22"/>
        </w:rPr>
      </w:pPr>
    </w:p>
    <w:p w:rsidR="004D3F1B" w:rsidRPr="001447BC" w:rsidRDefault="004D3F1B" w:rsidP="004D3F1B">
      <w:pPr>
        <w:rPr>
          <w:rFonts w:ascii="Times New Roman" w:hAnsi="Times New Roman"/>
          <w:b/>
          <w:sz w:val="22"/>
          <w:szCs w:val="22"/>
        </w:rPr>
      </w:pPr>
      <w:r w:rsidRPr="001447BC">
        <w:rPr>
          <w:rFonts w:ascii="Times New Roman" w:hAnsi="Times New Roman"/>
          <w:sz w:val="22"/>
          <w:szCs w:val="22"/>
        </w:rPr>
        <w:t>All bidders shall indicate the limits of their liability insurance and their physical</w:t>
      </w:r>
      <w:r>
        <w:rPr>
          <w:rFonts w:ascii="Times New Roman" w:hAnsi="Times New Roman"/>
          <w:sz w:val="22"/>
          <w:szCs w:val="22"/>
        </w:rPr>
        <w:t xml:space="preserve"> </w:t>
      </w:r>
      <w:r w:rsidRPr="001447BC">
        <w:rPr>
          <w:rFonts w:ascii="Times New Roman" w:hAnsi="Times New Roman"/>
          <w:sz w:val="22"/>
          <w:szCs w:val="22"/>
        </w:rPr>
        <w:t xml:space="preserve">damage insurance on the appropriate proposal page. </w:t>
      </w:r>
      <w:r w:rsidRPr="001447BC">
        <w:rPr>
          <w:rFonts w:ascii="Times New Roman" w:hAnsi="Times New Roman"/>
          <w:b/>
          <w:sz w:val="22"/>
          <w:szCs w:val="22"/>
        </w:rPr>
        <w:t>Insurance certificates for the above coverage shall be provided by the successful offeror or currently utilized subcontractor prior to commencement of any subsequent contract with UB.</w:t>
      </w:r>
    </w:p>
    <w:p w:rsidR="004D3F1B" w:rsidRPr="00F11B82" w:rsidRDefault="004D3F1B" w:rsidP="004D3F1B">
      <w:pPr>
        <w:rPr>
          <w:rFonts w:ascii="Times New Roman" w:hAnsi="Times New Roman"/>
          <w:b/>
          <w:sz w:val="22"/>
          <w:szCs w:val="22"/>
          <w:highlight w:val="yellow"/>
        </w:rPr>
      </w:pPr>
    </w:p>
    <w:p w:rsidR="004D3F1B" w:rsidRPr="00F11B82" w:rsidRDefault="004D3F1B" w:rsidP="004D3F1B">
      <w:pPr>
        <w:rPr>
          <w:rFonts w:ascii="Times New Roman" w:hAnsi="Times New Roman"/>
          <w:b/>
          <w:sz w:val="22"/>
          <w:szCs w:val="22"/>
          <w:u w:val="single"/>
        </w:rPr>
      </w:pPr>
      <w:r w:rsidRPr="00F11B82">
        <w:rPr>
          <w:rFonts w:ascii="Times New Roman" w:hAnsi="Times New Roman"/>
          <w:b/>
          <w:sz w:val="22"/>
          <w:szCs w:val="22"/>
          <w:u w:val="single"/>
        </w:rPr>
        <w:t xml:space="preserve">Collision </w:t>
      </w:r>
      <w:r w:rsidR="00726BBF" w:rsidRPr="00F11B82">
        <w:rPr>
          <w:rFonts w:ascii="Times New Roman" w:hAnsi="Times New Roman"/>
          <w:b/>
          <w:sz w:val="22"/>
          <w:szCs w:val="22"/>
          <w:u w:val="single"/>
        </w:rPr>
        <w:t>Damage</w:t>
      </w:r>
      <w:r w:rsidRPr="00F11B82">
        <w:rPr>
          <w:rFonts w:ascii="Times New Roman" w:hAnsi="Times New Roman"/>
          <w:b/>
          <w:sz w:val="22"/>
          <w:szCs w:val="22"/>
          <w:u w:val="single"/>
        </w:rPr>
        <w:t xml:space="preserve"> Waiver Coverage (Optional)</w:t>
      </w:r>
    </w:p>
    <w:p w:rsidR="004D3F1B" w:rsidRPr="00F11B82" w:rsidRDefault="004D3F1B" w:rsidP="004D3F1B">
      <w:pPr>
        <w:rPr>
          <w:rFonts w:ascii="Times New Roman" w:hAnsi="Times New Roman"/>
          <w:sz w:val="22"/>
          <w:szCs w:val="22"/>
        </w:rPr>
      </w:pPr>
      <w:r w:rsidRPr="00F11B82">
        <w:rPr>
          <w:rFonts w:ascii="Times New Roman" w:hAnsi="Times New Roman"/>
          <w:sz w:val="22"/>
          <w:szCs w:val="22"/>
        </w:rPr>
        <w:t>Please quote a rental charge for offered coverage to be added to the total cost of the rental charge.</w:t>
      </w:r>
    </w:p>
    <w:p w:rsidR="004D3F1B" w:rsidRPr="00F11B82" w:rsidRDefault="004D3F1B" w:rsidP="004D3F1B">
      <w:pPr>
        <w:rPr>
          <w:rFonts w:ascii="Times New Roman" w:hAnsi="Times New Roman"/>
          <w:sz w:val="22"/>
          <w:szCs w:val="22"/>
          <w:highlight w:val="yellow"/>
        </w:rPr>
      </w:pPr>
    </w:p>
    <w:p w:rsidR="004D3F1B" w:rsidRDefault="004D3F1B" w:rsidP="004D3F1B">
      <w:pPr>
        <w:jc w:val="both"/>
        <w:rPr>
          <w:rFonts w:ascii="Times New Roman" w:hAnsi="Times New Roman"/>
          <w:sz w:val="22"/>
          <w:szCs w:val="22"/>
        </w:rPr>
      </w:pPr>
      <w:smartTag w:uri="urn:schemas-microsoft-com:office:smarttags" w:element="place">
        <w:smartTag w:uri="urn:schemas-microsoft-com:office:smarttags" w:element="PlaceType">
          <w:r w:rsidRPr="00F11B82">
            <w:rPr>
              <w:rFonts w:ascii="Times New Roman" w:hAnsi="Times New Roman"/>
              <w:b/>
              <w:sz w:val="22"/>
              <w:szCs w:val="22"/>
              <w:u w:val="single"/>
            </w:rPr>
            <w:t>University</w:t>
          </w:r>
        </w:smartTag>
        <w:r w:rsidRPr="00F11B82">
          <w:rPr>
            <w:rFonts w:ascii="Times New Roman" w:hAnsi="Times New Roman"/>
            <w:b/>
            <w:sz w:val="22"/>
            <w:szCs w:val="22"/>
            <w:u w:val="single"/>
          </w:rPr>
          <w:t xml:space="preserve"> of </w:t>
        </w:r>
        <w:smartTag w:uri="urn:schemas-microsoft-com:office:smarttags" w:element="PlaceName">
          <w:r w:rsidRPr="00F11B82">
            <w:rPr>
              <w:rFonts w:ascii="Times New Roman" w:hAnsi="Times New Roman"/>
              <w:b/>
              <w:sz w:val="22"/>
              <w:szCs w:val="22"/>
              <w:u w:val="single"/>
            </w:rPr>
            <w:t>Baltimore</w:t>
          </w:r>
        </w:smartTag>
      </w:smartTag>
      <w:r w:rsidRPr="00F11B82">
        <w:rPr>
          <w:rFonts w:ascii="Times New Roman" w:hAnsi="Times New Roman"/>
          <w:b/>
          <w:sz w:val="22"/>
          <w:szCs w:val="22"/>
          <w:u w:val="single"/>
        </w:rPr>
        <w:t xml:space="preserve"> will not, under any circumstance, purchase additional liability limits</w:t>
      </w:r>
      <w:r w:rsidRPr="00F11B82">
        <w:rPr>
          <w:rFonts w:ascii="Times New Roman" w:hAnsi="Times New Roman"/>
          <w:b/>
          <w:sz w:val="22"/>
          <w:szCs w:val="22"/>
        </w:rPr>
        <w:t xml:space="preserve">. </w:t>
      </w:r>
      <w:r w:rsidRPr="00F11B82">
        <w:rPr>
          <w:rFonts w:ascii="Times New Roman" w:hAnsi="Times New Roman"/>
          <w:sz w:val="22"/>
          <w:szCs w:val="22"/>
        </w:rPr>
        <w:t xml:space="preserve">UB will meet excess liability obligations through its own insurance program.  Authorized drivers are covered by the State of Maryland’s </w:t>
      </w:r>
      <w:r w:rsidR="00EE58FD" w:rsidRPr="00F11B82">
        <w:rPr>
          <w:rFonts w:ascii="Times New Roman" w:hAnsi="Times New Roman"/>
          <w:sz w:val="22"/>
          <w:szCs w:val="22"/>
        </w:rPr>
        <w:t>self-insurance</w:t>
      </w:r>
      <w:r w:rsidRPr="00F11B82">
        <w:rPr>
          <w:rFonts w:ascii="Times New Roman" w:hAnsi="Times New Roman"/>
          <w:sz w:val="22"/>
          <w:szCs w:val="22"/>
        </w:rPr>
        <w:t xml:space="preserve"> program when driving a vehicle for UB business.  Neither UB nor any authorized driver will indemnify any successful offeror for any liability arising out of any contract that results from this proposal.</w:t>
      </w:r>
    </w:p>
    <w:p w:rsidR="00554B7C" w:rsidRPr="00F11B82" w:rsidRDefault="00554B7C" w:rsidP="004D3F1B">
      <w:pPr>
        <w:jc w:val="both"/>
        <w:rPr>
          <w:rFonts w:ascii="Times New Roman" w:hAnsi="Times New Roman"/>
          <w:sz w:val="22"/>
          <w:szCs w:val="22"/>
        </w:rPr>
      </w:pPr>
    </w:p>
    <w:p w:rsidR="00CC5E0C" w:rsidRPr="00FE7AE2" w:rsidRDefault="005914E6" w:rsidP="00CC5E0C">
      <w:pPr>
        <w:rPr>
          <w:rFonts w:ascii="Times New Roman" w:hAnsi="Times New Roman"/>
          <w:sz w:val="22"/>
          <w:szCs w:val="22"/>
          <w:u w:val="single"/>
        </w:rPr>
      </w:pPr>
      <w:r w:rsidRPr="00CC5E0C">
        <w:rPr>
          <w:rFonts w:ascii="Times New Roman" w:hAnsi="Times New Roman"/>
          <w:b/>
          <w:sz w:val="22"/>
          <w:szCs w:val="22"/>
          <w:u w:val="single"/>
        </w:rPr>
        <w:t>All offers and all vehicles furnished must include</w:t>
      </w:r>
      <w:r w:rsidRPr="00FE7AE2">
        <w:rPr>
          <w:rFonts w:ascii="Times New Roman" w:hAnsi="Times New Roman"/>
          <w:sz w:val="22"/>
          <w:szCs w:val="22"/>
          <w:u w:val="single"/>
        </w:rPr>
        <w:t>:</w:t>
      </w:r>
      <w:r w:rsidR="00CC5E0C">
        <w:rPr>
          <w:rFonts w:ascii="Times New Roman" w:hAnsi="Times New Roman"/>
          <w:sz w:val="22"/>
          <w:szCs w:val="22"/>
        </w:rPr>
        <w:tab/>
      </w:r>
      <w:r w:rsidR="00CC5E0C">
        <w:rPr>
          <w:rFonts w:ascii="Times New Roman" w:hAnsi="Times New Roman"/>
          <w:sz w:val="22"/>
          <w:szCs w:val="22"/>
        </w:rPr>
        <w:tab/>
      </w:r>
      <w:r w:rsidR="00CC5E0C" w:rsidRPr="00CC5E0C">
        <w:rPr>
          <w:rFonts w:ascii="Times New Roman" w:hAnsi="Times New Roman"/>
          <w:b/>
          <w:sz w:val="22"/>
          <w:szCs w:val="22"/>
          <w:u w:val="single"/>
        </w:rPr>
        <w:t>Make Title To</w:t>
      </w:r>
      <w:r w:rsidR="00CC5E0C" w:rsidRPr="00FE7AE2">
        <w:rPr>
          <w:rFonts w:ascii="Times New Roman" w:hAnsi="Times New Roman"/>
          <w:sz w:val="22"/>
          <w:szCs w:val="22"/>
          <w:u w:val="single"/>
        </w:rPr>
        <w:t>:</w:t>
      </w:r>
    </w:p>
    <w:p w:rsidR="00CC5E0C" w:rsidRDefault="005132B1" w:rsidP="00CC5E0C">
      <w:pPr>
        <w:ind w:firstLine="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5914E6" w:rsidRPr="00FE7AE2">
        <w:rPr>
          <w:rFonts w:ascii="Times New Roman" w:hAnsi="Times New Roman"/>
          <w:sz w:val="22"/>
          <w:szCs w:val="22"/>
        </w:rPr>
        <w:t xml:space="preserve">Temporary </w:t>
      </w:r>
      <w:r w:rsidR="005914E6">
        <w:rPr>
          <w:rFonts w:ascii="Times New Roman" w:hAnsi="Times New Roman"/>
          <w:sz w:val="22"/>
          <w:szCs w:val="22"/>
        </w:rPr>
        <w:t>License T</w:t>
      </w:r>
      <w:r w:rsidR="005914E6" w:rsidRPr="00FE7AE2">
        <w:rPr>
          <w:rFonts w:ascii="Times New Roman" w:hAnsi="Times New Roman"/>
          <w:sz w:val="22"/>
          <w:szCs w:val="22"/>
        </w:rPr>
        <w:t>ag</w:t>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smartTag w:uri="urn:schemas-microsoft-com:office:smarttags" w:element="place">
        <w:smartTag w:uri="urn:schemas-microsoft-com:office:smarttags" w:element="PlaceType">
          <w:r w:rsidR="00CC5E0C" w:rsidRPr="00FE7AE2">
            <w:rPr>
              <w:rFonts w:ascii="Times New Roman" w:hAnsi="Times New Roman"/>
              <w:sz w:val="22"/>
              <w:szCs w:val="22"/>
            </w:rPr>
            <w:t>University</w:t>
          </w:r>
        </w:smartTag>
        <w:r w:rsidR="00CC5E0C" w:rsidRPr="00FE7AE2">
          <w:rPr>
            <w:rFonts w:ascii="Times New Roman" w:hAnsi="Times New Roman"/>
            <w:sz w:val="22"/>
            <w:szCs w:val="22"/>
          </w:rPr>
          <w:t xml:space="preserve"> of </w:t>
        </w:r>
        <w:smartTag w:uri="urn:schemas-microsoft-com:office:smarttags" w:element="PlaceName">
          <w:r w:rsidR="00CC5E0C" w:rsidRPr="00FE7AE2">
            <w:rPr>
              <w:rFonts w:ascii="Times New Roman" w:hAnsi="Times New Roman"/>
              <w:sz w:val="22"/>
              <w:szCs w:val="22"/>
            </w:rPr>
            <w:t>Baltimore</w:t>
          </w:r>
        </w:smartTag>
      </w:smartTag>
    </w:p>
    <w:p w:rsidR="00CC5E0C" w:rsidRDefault="005132B1" w:rsidP="00CC5E0C">
      <w:pPr>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914E6" w:rsidRPr="00FE7AE2">
        <w:rPr>
          <w:rFonts w:ascii="Times New Roman" w:hAnsi="Times New Roman"/>
          <w:sz w:val="22"/>
          <w:szCs w:val="22"/>
        </w:rPr>
        <w:t>Certificate of Origin</w:t>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r w:rsidR="00CC5E0C" w:rsidRPr="00FE7AE2">
        <w:rPr>
          <w:rFonts w:ascii="Times New Roman" w:hAnsi="Times New Roman"/>
          <w:sz w:val="22"/>
          <w:szCs w:val="22"/>
        </w:rPr>
        <w:t>Facilities Management</w:t>
      </w:r>
    </w:p>
    <w:p w:rsidR="005914E6" w:rsidRPr="00FE7AE2" w:rsidRDefault="005132B1" w:rsidP="00CC5E0C">
      <w:pPr>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914E6" w:rsidRPr="00FE7AE2">
        <w:rPr>
          <w:rFonts w:ascii="Times New Roman" w:hAnsi="Times New Roman"/>
          <w:sz w:val="22"/>
          <w:szCs w:val="22"/>
        </w:rPr>
        <w:t>Odometer Statement</w:t>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smartTag w:uri="urn:schemas-microsoft-com:office:smarttags" w:element="Street">
        <w:smartTag w:uri="urn:schemas-microsoft-com:office:smarttags" w:element="address">
          <w:r w:rsidR="00CC5E0C" w:rsidRPr="00FE7AE2">
            <w:rPr>
              <w:rFonts w:ascii="Times New Roman" w:hAnsi="Times New Roman"/>
              <w:sz w:val="22"/>
              <w:szCs w:val="22"/>
            </w:rPr>
            <w:t>1420 North Charles Street</w:t>
          </w:r>
        </w:smartTag>
      </w:smartTag>
    </w:p>
    <w:p w:rsidR="005914E6" w:rsidRDefault="005132B1" w:rsidP="00CC5E0C">
      <w:pPr>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5914E6" w:rsidRPr="00FE7AE2">
        <w:rPr>
          <w:rFonts w:ascii="Times New Roman" w:hAnsi="Times New Roman"/>
          <w:sz w:val="22"/>
          <w:szCs w:val="22"/>
        </w:rPr>
        <w:t>Original Invoice</w:t>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r w:rsidR="00CC5E0C">
        <w:rPr>
          <w:rFonts w:ascii="Times New Roman" w:hAnsi="Times New Roman"/>
          <w:sz w:val="22"/>
          <w:szCs w:val="22"/>
        </w:rPr>
        <w:tab/>
      </w:r>
      <w:smartTag w:uri="urn:schemas-microsoft-com:office:smarttags" w:element="place">
        <w:smartTag w:uri="urn:schemas-microsoft-com:office:smarttags" w:element="City">
          <w:r w:rsidR="00CC5E0C" w:rsidRPr="00FE7AE2">
            <w:rPr>
              <w:rFonts w:ascii="Times New Roman" w:hAnsi="Times New Roman"/>
              <w:sz w:val="22"/>
              <w:szCs w:val="22"/>
            </w:rPr>
            <w:t>Baltimore</w:t>
          </w:r>
        </w:smartTag>
        <w:r w:rsidR="00CC5E0C" w:rsidRPr="00FE7AE2">
          <w:rPr>
            <w:rFonts w:ascii="Times New Roman" w:hAnsi="Times New Roman"/>
            <w:sz w:val="22"/>
            <w:szCs w:val="22"/>
          </w:rPr>
          <w:t xml:space="preserve">, </w:t>
        </w:r>
        <w:smartTag w:uri="urn:schemas-microsoft-com:office:smarttags" w:element="State">
          <w:r w:rsidR="00CC5E0C" w:rsidRPr="00FE7AE2">
            <w:rPr>
              <w:rFonts w:ascii="Times New Roman" w:hAnsi="Times New Roman"/>
              <w:sz w:val="22"/>
              <w:szCs w:val="22"/>
            </w:rPr>
            <w:t>MD</w:t>
          </w:r>
        </w:smartTag>
        <w:r w:rsidR="00CC5E0C" w:rsidRPr="00FE7AE2">
          <w:rPr>
            <w:rFonts w:ascii="Times New Roman" w:hAnsi="Times New Roman"/>
            <w:sz w:val="22"/>
            <w:szCs w:val="22"/>
          </w:rPr>
          <w:t xml:space="preserve">  </w:t>
        </w:r>
        <w:smartTag w:uri="urn:schemas-microsoft-com:office:smarttags" w:element="PostalCode">
          <w:r w:rsidR="00CC5E0C" w:rsidRPr="00FE7AE2">
            <w:rPr>
              <w:rFonts w:ascii="Times New Roman" w:hAnsi="Times New Roman"/>
              <w:sz w:val="22"/>
              <w:szCs w:val="22"/>
            </w:rPr>
            <w:t>21201</w:t>
          </w:r>
        </w:smartTag>
      </w:smartTag>
    </w:p>
    <w:p w:rsidR="00CC5E0C" w:rsidRPr="00FE7AE2" w:rsidRDefault="005132B1" w:rsidP="00CC5E0C">
      <w:pPr>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914E6">
        <w:rPr>
          <w:rFonts w:ascii="Times New Roman" w:hAnsi="Times New Roman"/>
          <w:sz w:val="22"/>
          <w:szCs w:val="22"/>
        </w:rPr>
        <w:t xml:space="preserve">Copy of any </w:t>
      </w:r>
      <w:r>
        <w:rPr>
          <w:rFonts w:ascii="Times New Roman" w:hAnsi="Times New Roman"/>
          <w:sz w:val="22"/>
          <w:szCs w:val="22"/>
        </w:rPr>
        <w:t>&amp;</w:t>
      </w:r>
      <w:r w:rsidR="005914E6">
        <w:rPr>
          <w:rFonts w:ascii="Times New Roman" w:hAnsi="Times New Roman"/>
          <w:sz w:val="22"/>
          <w:szCs w:val="22"/>
        </w:rPr>
        <w:t xml:space="preserve"> all vehicle lien documents</w:t>
      </w:r>
      <w:r w:rsidR="00CC5E0C">
        <w:rPr>
          <w:rFonts w:ascii="Times New Roman" w:hAnsi="Times New Roman"/>
          <w:sz w:val="22"/>
          <w:szCs w:val="22"/>
        </w:rPr>
        <w:tab/>
      </w:r>
      <w:r w:rsidR="00CC5E0C" w:rsidRPr="00FE7AE2">
        <w:rPr>
          <w:rFonts w:ascii="Times New Roman" w:hAnsi="Times New Roman"/>
          <w:sz w:val="22"/>
          <w:szCs w:val="22"/>
        </w:rPr>
        <w:t xml:space="preserve">[located in the City of </w:t>
      </w:r>
      <w:smartTag w:uri="urn:schemas-microsoft-com:office:smarttags" w:element="City">
        <w:smartTag w:uri="urn:schemas-microsoft-com:office:smarttags" w:element="place">
          <w:r w:rsidR="00CC5E0C" w:rsidRPr="00FE7AE2">
            <w:rPr>
              <w:rFonts w:ascii="Times New Roman" w:hAnsi="Times New Roman"/>
              <w:sz w:val="22"/>
              <w:szCs w:val="22"/>
            </w:rPr>
            <w:t>Baltimore</w:t>
          </w:r>
        </w:smartTag>
      </w:smartTag>
      <w:r w:rsidR="00CC5E0C" w:rsidRPr="00FE7AE2">
        <w:rPr>
          <w:rFonts w:ascii="Times New Roman" w:hAnsi="Times New Roman"/>
          <w:sz w:val="22"/>
          <w:szCs w:val="22"/>
        </w:rPr>
        <w:t>]</w:t>
      </w:r>
    </w:p>
    <w:p w:rsidR="005914E6" w:rsidRPr="00FE7AE2" w:rsidRDefault="005914E6" w:rsidP="00CC5E0C">
      <w:pPr>
        <w:rPr>
          <w:rFonts w:ascii="Times New Roman" w:hAnsi="Times New Roman"/>
          <w:sz w:val="22"/>
          <w:szCs w:val="22"/>
        </w:rPr>
      </w:pPr>
    </w:p>
    <w:p w:rsidR="005914E6" w:rsidRPr="00FE7AE2" w:rsidRDefault="005914E6" w:rsidP="005914E6">
      <w:pPr>
        <w:rPr>
          <w:rFonts w:ascii="Times New Roman" w:hAnsi="Times New Roman"/>
          <w:sz w:val="22"/>
          <w:szCs w:val="22"/>
        </w:rPr>
      </w:pPr>
    </w:p>
    <w:p w:rsidR="005914E6" w:rsidRPr="00CC5E0C" w:rsidRDefault="005914E6" w:rsidP="005914E6">
      <w:pPr>
        <w:rPr>
          <w:rFonts w:ascii="Times New Roman" w:hAnsi="Times New Roman"/>
          <w:b/>
          <w:sz w:val="22"/>
          <w:szCs w:val="22"/>
          <w:u w:val="single"/>
        </w:rPr>
      </w:pPr>
      <w:r w:rsidRPr="00CC5E0C">
        <w:rPr>
          <w:rFonts w:ascii="Times New Roman" w:hAnsi="Times New Roman"/>
          <w:b/>
          <w:sz w:val="22"/>
          <w:szCs w:val="22"/>
          <w:u w:val="single"/>
        </w:rPr>
        <w:t>Insurance Information</w:t>
      </w:r>
    </w:p>
    <w:p w:rsidR="005914E6" w:rsidRPr="00FE7AE2" w:rsidRDefault="005914E6" w:rsidP="005914E6">
      <w:pPr>
        <w:rPr>
          <w:rFonts w:ascii="Times New Roman" w:hAnsi="Times New Roman"/>
          <w:sz w:val="22"/>
          <w:szCs w:val="22"/>
        </w:rPr>
      </w:pPr>
      <w:r w:rsidRPr="00FE7AE2">
        <w:rPr>
          <w:rFonts w:ascii="Times New Roman" w:hAnsi="Times New Roman"/>
          <w:sz w:val="22"/>
          <w:szCs w:val="22"/>
        </w:rPr>
        <w:t xml:space="preserve">The University of Baltimore is a campus of the University System of Maryland, and is an independent agency of the State of Maryland, and is covered by the State’s </w:t>
      </w:r>
      <w:r w:rsidR="00BA1D10" w:rsidRPr="00FE7AE2">
        <w:rPr>
          <w:rFonts w:ascii="Times New Roman" w:hAnsi="Times New Roman"/>
          <w:sz w:val="22"/>
          <w:szCs w:val="22"/>
        </w:rPr>
        <w:t>self-insurance</w:t>
      </w:r>
      <w:r w:rsidRPr="00FE7AE2">
        <w:rPr>
          <w:rFonts w:ascii="Times New Roman" w:hAnsi="Times New Roman"/>
          <w:sz w:val="22"/>
          <w:szCs w:val="22"/>
        </w:rPr>
        <w:t xml:space="preserve"> trust fund.  In lieu of insurance company and policy number, reference:</w:t>
      </w:r>
    </w:p>
    <w:p w:rsidR="005914E6" w:rsidRPr="00FE7AE2" w:rsidRDefault="005914E6" w:rsidP="005914E6">
      <w:pPr>
        <w:rPr>
          <w:rFonts w:ascii="Times New Roman" w:hAnsi="Times New Roman"/>
          <w:sz w:val="22"/>
          <w:szCs w:val="22"/>
        </w:rPr>
      </w:pPr>
      <w:r w:rsidRPr="00FE7AE2">
        <w:rPr>
          <w:rFonts w:ascii="Times New Roman" w:hAnsi="Times New Roman"/>
          <w:sz w:val="22"/>
          <w:szCs w:val="22"/>
        </w:rPr>
        <w:t xml:space="preserve">State of </w:t>
      </w:r>
      <w:smartTag w:uri="urn:schemas-microsoft-com:office:smarttags" w:element="place">
        <w:smartTag w:uri="urn:schemas-microsoft-com:office:smarttags" w:element="State">
          <w:r w:rsidRPr="00FE7AE2">
            <w:rPr>
              <w:rFonts w:ascii="Times New Roman" w:hAnsi="Times New Roman"/>
              <w:sz w:val="22"/>
              <w:szCs w:val="22"/>
            </w:rPr>
            <w:t>Maryland</w:t>
          </w:r>
        </w:smartTag>
      </w:smartTag>
      <w:r w:rsidRPr="00FE7AE2">
        <w:rPr>
          <w:rFonts w:ascii="Times New Roman" w:hAnsi="Times New Roman"/>
          <w:sz w:val="22"/>
          <w:szCs w:val="22"/>
        </w:rPr>
        <w:t xml:space="preserve"> Insurance Trust Fund</w:t>
      </w:r>
    </w:p>
    <w:p w:rsidR="005914E6" w:rsidRPr="00FE7AE2" w:rsidRDefault="005914E6" w:rsidP="005914E6">
      <w:pPr>
        <w:rPr>
          <w:rFonts w:ascii="Times New Roman" w:hAnsi="Times New Roman"/>
          <w:sz w:val="22"/>
          <w:szCs w:val="22"/>
        </w:rPr>
      </w:pPr>
      <w:smartTag w:uri="urn:schemas-microsoft-com:office:smarttags" w:element="place">
        <w:smartTag w:uri="urn:schemas-microsoft-com:office:smarttags" w:element="State">
          <w:r w:rsidRPr="00FE7AE2">
            <w:rPr>
              <w:rFonts w:ascii="Times New Roman" w:hAnsi="Times New Roman"/>
              <w:sz w:val="22"/>
              <w:szCs w:val="22"/>
            </w:rPr>
            <w:t>Maryland</w:t>
          </w:r>
        </w:smartTag>
      </w:smartTag>
      <w:r w:rsidRPr="00FE7AE2">
        <w:rPr>
          <w:rFonts w:ascii="Times New Roman" w:hAnsi="Times New Roman"/>
          <w:sz w:val="22"/>
          <w:szCs w:val="22"/>
        </w:rPr>
        <w:t xml:space="preserve"> Auto Fleet</w:t>
      </w:r>
    </w:p>
    <w:p w:rsidR="005914E6" w:rsidRDefault="005914E6" w:rsidP="005914E6">
      <w:pPr>
        <w:rPr>
          <w:rFonts w:ascii="Times New Roman" w:hAnsi="Times New Roman"/>
          <w:sz w:val="22"/>
          <w:szCs w:val="22"/>
        </w:rPr>
      </w:pPr>
      <w:r w:rsidRPr="00FE7AE2">
        <w:rPr>
          <w:rFonts w:ascii="Times New Roman" w:hAnsi="Times New Roman"/>
          <w:sz w:val="22"/>
          <w:szCs w:val="22"/>
        </w:rPr>
        <w:t>State Treasurer’s Office</w:t>
      </w:r>
    </w:p>
    <w:p w:rsidR="001A6471" w:rsidRPr="00FF520A" w:rsidRDefault="001A6471">
      <w:pPr>
        <w:rPr>
          <w:rFonts w:ascii="Times New Roman" w:hAnsi="Times New Roman"/>
          <w:b/>
          <w:bCs/>
          <w:sz w:val="22"/>
          <w:u w:val="single"/>
        </w:rPr>
      </w:pPr>
      <w:r w:rsidRPr="00FF520A">
        <w:rPr>
          <w:rFonts w:ascii="Times New Roman" w:hAnsi="Times New Roman"/>
          <w:b/>
          <w:bCs/>
          <w:sz w:val="22"/>
          <w:u w:val="single"/>
        </w:rPr>
        <w:t>Lease Terms and Conditions:</w:t>
      </w:r>
    </w:p>
    <w:p w:rsidR="001A6471" w:rsidRDefault="001A6471">
      <w:pPr>
        <w:numPr>
          <w:ilvl w:val="0"/>
          <w:numId w:val="4"/>
        </w:numPr>
        <w:rPr>
          <w:rFonts w:ascii="Times New Roman" w:hAnsi="Times New Roman"/>
          <w:sz w:val="22"/>
        </w:rPr>
      </w:pPr>
      <w:r>
        <w:rPr>
          <w:rFonts w:ascii="Times New Roman" w:hAnsi="Times New Roman"/>
          <w:sz w:val="22"/>
        </w:rPr>
        <w:lastRenderedPageBreak/>
        <w:t>The University seeks a 60 month, closed end lease.  The term of the lease shall commence after delivery, execution of title, receipt of registration, receipt of tags, and upon the acceptance of the vehicle by the University.  The rental rate offered in the Offeror’s proposal and accepted by the University will be a firm fixed rate for the entire 60 month term of the lease.</w:t>
      </w:r>
    </w:p>
    <w:p w:rsidR="001A6471" w:rsidRDefault="001A6471">
      <w:pPr>
        <w:numPr>
          <w:ilvl w:val="0"/>
          <w:numId w:val="4"/>
        </w:numPr>
        <w:rPr>
          <w:rFonts w:ascii="Times New Roman" w:hAnsi="Times New Roman"/>
          <w:sz w:val="22"/>
        </w:rPr>
      </w:pPr>
      <w:r>
        <w:rPr>
          <w:rFonts w:ascii="Times New Roman" w:hAnsi="Times New Roman"/>
          <w:sz w:val="22"/>
        </w:rPr>
        <w:t>Lessor agrees to review and, if necessary, recalculate rental amount if mileage varies from the estimated mileage stated above.  Such recalculation will be made at the University’s request, or as provided in the successful offeror’s proposal and accepted by the University.</w:t>
      </w:r>
    </w:p>
    <w:p w:rsidR="001A6471" w:rsidRDefault="001A6471">
      <w:pPr>
        <w:numPr>
          <w:ilvl w:val="0"/>
          <w:numId w:val="4"/>
        </w:numPr>
        <w:rPr>
          <w:rFonts w:ascii="Times New Roman" w:hAnsi="Times New Roman"/>
          <w:sz w:val="22"/>
        </w:rPr>
      </w:pPr>
      <w:r>
        <w:rPr>
          <w:rFonts w:ascii="Times New Roman" w:hAnsi="Times New Roman"/>
          <w:sz w:val="22"/>
        </w:rPr>
        <w:t xml:space="preserve">Use of the Vehicle – The Lessor agrees that all leased vehicles may be operated by any University employee or other State of Maryland employee, including faculty and staff, over the age of 18, provided that the employee or faculty has a valid </w:t>
      </w:r>
      <w:r w:rsidR="003F451C">
        <w:rPr>
          <w:rFonts w:ascii="Times New Roman" w:hAnsi="Times New Roman"/>
          <w:sz w:val="22"/>
        </w:rPr>
        <w:t>driver’s</w:t>
      </w:r>
      <w:r>
        <w:rPr>
          <w:rFonts w:ascii="Times New Roman" w:hAnsi="Times New Roman"/>
          <w:sz w:val="22"/>
        </w:rPr>
        <w:t xml:space="preserve"> license.</w:t>
      </w:r>
    </w:p>
    <w:p w:rsidR="001A6471" w:rsidRDefault="001A6471">
      <w:pPr>
        <w:numPr>
          <w:ilvl w:val="0"/>
          <w:numId w:val="4"/>
        </w:numPr>
        <w:rPr>
          <w:rFonts w:ascii="Times New Roman" w:hAnsi="Times New Roman"/>
          <w:sz w:val="22"/>
        </w:rPr>
      </w:pPr>
      <w:r>
        <w:rPr>
          <w:rFonts w:ascii="Times New Roman" w:hAnsi="Times New Roman"/>
          <w:sz w:val="22"/>
        </w:rPr>
        <w:t>Proposals must specify responsibility of lessee (University) for vehicle maintenance.</w:t>
      </w:r>
    </w:p>
    <w:p w:rsidR="001A6471" w:rsidRDefault="001A6471">
      <w:pPr>
        <w:numPr>
          <w:ilvl w:val="0"/>
          <w:numId w:val="4"/>
        </w:numPr>
        <w:rPr>
          <w:rFonts w:ascii="Times New Roman" w:hAnsi="Times New Roman"/>
          <w:sz w:val="22"/>
        </w:rPr>
      </w:pPr>
      <w:r>
        <w:rPr>
          <w:rFonts w:ascii="Times New Roman" w:hAnsi="Times New Roman"/>
          <w:sz w:val="22"/>
        </w:rPr>
        <w:t>Termination Liability – Each offeror must state any fee that will be charged in the event of early termination of the lease at the University’s request for the University’s convenience.</w:t>
      </w:r>
    </w:p>
    <w:p w:rsidR="001A6471" w:rsidRDefault="001A6471">
      <w:pPr>
        <w:numPr>
          <w:ilvl w:val="0"/>
          <w:numId w:val="4"/>
        </w:numPr>
        <w:rPr>
          <w:rFonts w:ascii="Times New Roman" w:hAnsi="Times New Roman"/>
          <w:sz w:val="22"/>
        </w:rPr>
      </w:pPr>
      <w:r>
        <w:rPr>
          <w:rFonts w:ascii="Times New Roman" w:hAnsi="Times New Roman"/>
          <w:sz w:val="22"/>
        </w:rPr>
        <w:t xml:space="preserve">Return of Vehicle – Each offeror must provide the name of an independent appraiser to evaluate the vehicle condition at the termination of the lease.  The appraiser will determine if the vehicle has been returned in good condition, normal wear and tear excepted.  The appraiser will determine what, if any, work is necessary to return the vehicle to good condition, normal wear and tear excepted, considering vehicle age, mileage and other factors.  Any cost or fee charged by the appraiser at the termination of the lease must be paid by the lessor.  The University reserves the right to accept or reject the offeror’s recommendation of an appraiser.  If the University rejects the recommended appraiser, the University shall suggest an alternative appraiser to the Lessor before contract award (initiation or commencement of lease).  Agreement on an appraiser before contract award (initiation or commencement of lease) is a requirement of this RFP. </w:t>
      </w:r>
    </w:p>
    <w:p w:rsidR="001A6471" w:rsidRDefault="001A6471">
      <w:pPr>
        <w:numPr>
          <w:ilvl w:val="0"/>
          <w:numId w:val="4"/>
        </w:numPr>
        <w:rPr>
          <w:rFonts w:ascii="Times New Roman" w:hAnsi="Times New Roman"/>
          <w:sz w:val="22"/>
        </w:rPr>
      </w:pPr>
      <w:r>
        <w:rPr>
          <w:rFonts w:ascii="Times New Roman" w:hAnsi="Times New Roman"/>
          <w:sz w:val="22"/>
        </w:rPr>
        <w:t>Liquidated Damages – If any vehicle provided by the Lessor does not operate within normal good condition, the vehicle shall either be retur</w:t>
      </w:r>
      <w:r w:rsidR="00540EAC">
        <w:rPr>
          <w:rFonts w:ascii="Times New Roman" w:hAnsi="Times New Roman"/>
          <w:sz w:val="22"/>
        </w:rPr>
        <w:t>n</w:t>
      </w:r>
      <w:r>
        <w:rPr>
          <w:rFonts w:ascii="Times New Roman" w:hAnsi="Times New Roman"/>
          <w:sz w:val="22"/>
        </w:rPr>
        <w:t>ed to the Lessor and the Lessor will provide a new vehicle, or the vehicle will be submitted by the University to the appraiser for evaluation.  Normal maintenance required to keep the vehicle in good operating condition (as specified by the offeror and accepted by the Unive</w:t>
      </w:r>
      <w:r w:rsidR="00540EAC">
        <w:rPr>
          <w:rFonts w:ascii="Times New Roman" w:hAnsi="Times New Roman"/>
          <w:sz w:val="22"/>
        </w:rPr>
        <w:t>r</w:t>
      </w:r>
      <w:r>
        <w:rPr>
          <w:rFonts w:ascii="Times New Roman" w:hAnsi="Times New Roman"/>
          <w:sz w:val="22"/>
        </w:rPr>
        <w:t>sity – see condition 4. above) will be the responsibility of the University.  If normal maintenance has been performed and the vehicle does not operate in good condition, normal wear and tear excepted, the Lessor hereby agrees to perform any repair or maintenance specified by the appraiser to return the vehicle to good operating condition.</w:t>
      </w:r>
    </w:p>
    <w:p w:rsidR="001A6471" w:rsidRDefault="001A6471">
      <w:pPr>
        <w:numPr>
          <w:ilvl w:val="0"/>
          <w:numId w:val="4"/>
        </w:numPr>
        <w:rPr>
          <w:rFonts w:ascii="Times New Roman" w:hAnsi="Times New Roman"/>
          <w:sz w:val="22"/>
        </w:rPr>
      </w:pPr>
      <w:r>
        <w:rPr>
          <w:rFonts w:ascii="Times New Roman" w:hAnsi="Times New Roman"/>
          <w:sz w:val="22"/>
        </w:rPr>
        <w:t xml:space="preserve">Insurance – The University is covered by the State of </w:t>
      </w:r>
      <w:smartTag w:uri="urn:schemas-microsoft-com:office:smarttags" w:element="State">
        <w:smartTag w:uri="urn:schemas-microsoft-com:office:smarttags" w:element="place">
          <w:r>
            <w:rPr>
              <w:rFonts w:ascii="Times New Roman" w:hAnsi="Times New Roman"/>
              <w:sz w:val="22"/>
            </w:rPr>
            <w:t>Maryland Self Insurance Trust Fund</w:t>
          </w:r>
        </w:smartTag>
      </w:smartTag>
      <w:r>
        <w:rPr>
          <w:rFonts w:ascii="Times New Roman" w:hAnsi="Times New Roman"/>
          <w:sz w:val="22"/>
        </w:rPr>
        <w:t xml:space="preserve">.  Offerors agree to accept the State’s </w:t>
      </w:r>
      <w:r w:rsidR="003F451C">
        <w:rPr>
          <w:rFonts w:ascii="Times New Roman" w:hAnsi="Times New Roman"/>
          <w:sz w:val="22"/>
        </w:rPr>
        <w:t>self-insurance</w:t>
      </w:r>
      <w:r>
        <w:rPr>
          <w:rFonts w:ascii="Times New Roman" w:hAnsi="Times New Roman"/>
          <w:sz w:val="22"/>
        </w:rPr>
        <w:t xml:space="preserve"> for insurance of the leased vehicles.  The University is prohibited from purchasing commercial insurance.</w:t>
      </w:r>
    </w:p>
    <w:p w:rsidR="001A6471" w:rsidRDefault="001A6471">
      <w:pPr>
        <w:numPr>
          <w:ilvl w:val="0"/>
          <w:numId w:val="4"/>
        </w:numPr>
        <w:rPr>
          <w:rFonts w:ascii="Times New Roman" w:hAnsi="Times New Roman"/>
          <w:sz w:val="22"/>
        </w:rPr>
      </w:pPr>
      <w:r>
        <w:rPr>
          <w:rFonts w:ascii="Times New Roman" w:hAnsi="Times New Roman"/>
          <w:sz w:val="22"/>
        </w:rPr>
        <w:t>Loss of Vehicle – If any leased vehicle is damaged so severely that, in the University’s sole</w:t>
      </w:r>
      <w:r w:rsidR="008E0B9D">
        <w:rPr>
          <w:rFonts w:ascii="Times New Roman" w:hAnsi="Times New Roman"/>
          <w:sz w:val="22"/>
        </w:rPr>
        <w:t xml:space="preserve"> </w:t>
      </w:r>
      <w:r>
        <w:rPr>
          <w:rFonts w:ascii="Times New Roman" w:hAnsi="Times New Roman"/>
          <w:sz w:val="22"/>
        </w:rPr>
        <w:t xml:space="preserve">judgment, it cannot be economically repaired, The Lessor agrees to accept the proceeds of the State’s Self Insurance coverage as full and final settlement of the loss.  Lessor must state the formula that would be used to calculate the value of the loss if the vehicle is stolen.  Further, the Lessor agrees to cooperate with the Maryland State Treasurer’s office in filing claims, getting estimates, executing determinations and all other necessary procedures to complete the State of </w:t>
      </w:r>
      <w:smartTag w:uri="urn:schemas-microsoft-com:office:smarttags" w:element="State">
        <w:smartTag w:uri="urn:schemas-microsoft-com:office:smarttags" w:element="place">
          <w:r>
            <w:rPr>
              <w:rFonts w:ascii="Times New Roman" w:hAnsi="Times New Roman"/>
              <w:sz w:val="22"/>
            </w:rPr>
            <w:t>Maryland</w:t>
          </w:r>
        </w:smartTag>
      </w:smartTag>
      <w:r>
        <w:rPr>
          <w:rFonts w:ascii="Times New Roman" w:hAnsi="Times New Roman"/>
          <w:sz w:val="22"/>
        </w:rPr>
        <w:t>, State Treasurer’s claim of loss process.</w:t>
      </w:r>
    </w:p>
    <w:p w:rsidR="001A6471" w:rsidRDefault="001A6471">
      <w:pPr>
        <w:numPr>
          <w:ilvl w:val="0"/>
          <w:numId w:val="4"/>
        </w:numPr>
        <w:rPr>
          <w:rFonts w:ascii="Times New Roman" w:hAnsi="Times New Roman"/>
          <w:sz w:val="22"/>
        </w:rPr>
      </w:pPr>
      <w:r>
        <w:rPr>
          <w:rFonts w:ascii="Times New Roman" w:hAnsi="Times New Roman"/>
          <w:sz w:val="22"/>
        </w:rPr>
        <w:t>Option to Purchase – The Lessee shall have the first right of refusal to purchase the leased vehicle at the termination of the lease.  The Lessor shall determine the purchase price at the termination of the lease and offer the sale of the vehicle, including any terms and conditions of the sale, to the University within a reasonable time after the termination of the lease.</w:t>
      </w:r>
    </w:p>
    <w:p w:rsidR="001A6471" w:rsidRDefault="001A6471">
      <w:pPr>
        <w:numPr>
          <w:ilvl w:val="0"/>
          <w:numId w:val="4"/>
        </w:numPr>
        <w:rPr>
          <w:rFonts w:ascii="Times New Roman" w:hAnsi="Times New Roman"/>
          <w:sz w:val="22"/>
        </w:rPr>
      </w:pPr>
      <w:r>
        <w:rPr>
          <w:rFonts w:ascii="Times New Roman" w:hAnsi="Times New Roman"/>
          <w:sz w:val="22"/>
        </w:rPr>
        <w:t xml:space="preserve">The University will </w:t>
      </w:r>
      <w:r>
        <w:rPr>
          <w:rFonts w:ascii="Times New Roman" w:hAnsi="Times New Roman"/>
          <w:b/>
          <w:bCs/>
          <w:sz w:val="22"/>
        </w:rPr>
        <w:t>NOT</w:t>
      </w:r>
      <w:r>
        <w:rPr>
          <w:rFonts w:ascii="Times New Roman" w:hAnsi="Times New Roman"/>
          <w:sz w:val="22"/>
        </w:rPr>
        <w:t xml:space="preserve"> indemnify the lessor.</w:t>
      </w:r>
    </w:p>
    <w:p w:rsidR="001A6471" w:rsidRDefault="001A6471">
      <w:pPr>
        <w:numPr>
          <w:ilvl w:val="0"/>
          <w:numId w:val="4"/>
        </w:numPr>
        <w:rPr>
          <w:rFonts w:ascii="Times New Roman" w:hAnsi="Times New Roman"/>
          <w:sz w:val="22"/>
        </w:rPr>
      </w:pPr>
      <w:r>
        <w:rPr>
          <w:rFonts w:ascii="Times New Roman" w:hAnsi="Times New Roman"/>
          <w:sz w:val="22"/>
        </w:rPr>
        <w:t xml:space="preserve">The terms and conditions of this RFP and the University’s Contract will be the terms and conditions that control any resulting contract.  Contractors must submit, as part of their Technical Proposal, a statement to the effect that the contractor accepts all of the provisions, terms and conditions contained in this RFP. If the contractor wishes to propose alternate wording or additional terms and conditions, such must be clearly delineated in the Technical Proposal for the Procurement Officer's </w:t>
      </w:r>
      <w:r>
        <w:rPr>
          <w:rFonts w:ascii="Times New Roman" w:hAnsi="Times New Roman"/>
          <w:sz w:val="22"/>
        </w:rPr>
        <w:lastRenderedPageBreak/>
        <w:t xml:space="preserve">review.  Any proposed wording or additional terms and conditions are subject to modification required by State of </w:t>
      </w:r>
      <w:smartTag w:uri="urn:schemas-microsoft-com:office:smarttags" w:element="State">
        <w:smartTag w:uri="urn:schemas-microsoft-com:office:smarttags" w:element="place">
          <w:r>
            <w:rPr>
              <w:rFonts w:ascii="Times New Roman" w:hAnsi="Times New Roman"/>
              <w:sz w:val="22"/>
            </w:rPr>
            <w:t>Maryland Law</w:t>
          </w:r>
        </w:smartTag>
      </w:smartTag>
      <w:r>
        <w:rPr>
          <w:rFonts w:ascii="Times New Roman" w:hAnsi="Times New Roman"/>
          <w:sz w:val="22"/>
        </w:rPr>
        <w:t xml:space="preserve">, Regulation, and University Procurement Policy and Procedures.  </w:t>
      </w:r>
      <w:r>
        <w:rPr>
          <w:rFonts w:ascii="Times New Roman" w:hAnsi="Times New Roman"/>
          <w:b/>
          <w:bCs/>
          <w:sz w:val="22"/>
        </w:rPr>
        <w:t>The University shall not be obligated to consider any wording, terms or conditions submitted after the proposal due date</w:t>
      </w:r>
      <w:r>
        <w:rPr>
          <w:rFonts w:ascii="Times New Roman" w:hAnsi="Times New Roman"/>
          <w:sz w:val="22"/>
        </w:rPr>
        <w:t xml:space="preserve">.  The University's refusal to consider wording, terms or conditions submitted after the closing date shall in no way relieve the contractor from performing the services specified herein under the specific provisions, terms and conditions of this RFP.  </w:t>
      </w:r>
    </w:p>
    <w:p w:rsidR="001A6471" w:rsidRDefault="001A6471">
      <w:pPr>
        <w:ind w:left="360"/>
        <w:rPr>
          <w:rFonts w:ascii="Times New Roman" w:hAnsi="Times New Roman"/>
          <w:sz w:val="22"/>
        </w:rPr>
      </w:pPr>
    </w:p>
    <w:p w:rsidR="001A6471" w:rsidRDefault="001A6471">
      <w:pPr>
        <w:pStyle w:val="BodyTextIndent"/>
      </w:pPr>
      <w:r>
        <w:t>If a contractor's Technical Proposal does not contain any statement relative to the acceptance of or requested modification to the provisions, terms and conditions contained in this RFP, then the contractor shall be deemed to concur in full with all provisions, terms and conditions of this RFP.</w:t>
      </w:r>
    </w:p>
    <w:p w:rsidR="001A6471" w:rsidRDefault="001A6471">
      <w:pPr>
        <w:ind w:left="360"/>
        <w:rPr>
          <w:rFonts w:ascii="Times New Roman" w:hAnsi="Times New Roman"/>
          <w:sz w:val="22"/>
        </w:rPr>
      </w:pPr>
    </w:p>
    <w:p w:rsidR="001A6471" w:rsidRDefault="00B75607">
      <w:pPr>
        <w:numPr>
          <w:ilvl w:val="0"/>
          <w:numId w:val="4"/>
        </w:numPr>
        <w:rPr>
          <w:rFonts w:ascii="Times New Roman" w:hAnsi="Times New Roman"/>
          <w:sz w:val="22"/>
        </w:rPr>
      </w:pPr>
      <w:r>
        <w:rPr>
          <w:rFonts w:ascii="Times New Roman" w:hAnsi="Times New Roman"/>
          <w:sz w:val="22"/>
        </w:rPr>
        <w:t>Multi-Year</w:t>
      </w:r>
      <w:r w:rsidR="001A6471">
        <w:rPr>
          <w:rFonts w:ascii="Times New Roman" w:hAnsi="Times New Roman"/>
          <w:sz w:val="22"/>
        </w:rPr>
        <w:t xml:space="preserve"> Contracts </w:t>
      </w:r>
      <w:r w:rsidR="001A6471">
        <w:rPr>
          <w:rFonts w:ascii="Times New Roman" w:hAnsi="Times New Roman"/>
          <w:bCs/>
          <w:sz w:val="22"/>
        </w:rPr>
        <w:t>Contingent Upon Appropriations</w:t>
      </w:r>
      <w:r w:rsidR="001A6471">
        <w:rPr>
          <w:rFonts w:ascii="Times New Roman" w:hAnsi="Times New Roman"/>
          <w:sz w:val="22"/>
        </w:rPr>
        <w:t xml:space="preserve"> - 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University's rights or the Contractor's rights under any termination section in this Contract. The effect of termination of the Contract hereunder will be to discharge both the Contractor and the University from future perfor</w:t>
      </w:r>
      <w:r w:rsidR="001A6471">
        <w:rPr>
          <w:rFonts w:ascii="Times New Roman" w:hAnsi="Times New Roman"/>
          <w:sz w:val="22"/>
        </w:rPr>
        <w:softHyphen/>
        <w:t>mance of the Contract, but not from their rights and obligations exist</w:t>
      </w:r>
      <w:r w:rsidR="001A6471">
        <w:rPr>
          <w:rFonts w:ascii="Times New Roman" w:hAnsi="Times New Roman"/>
          <w:sz w:val="22"/>
        </w:rPr>
        <w:softHyphen/>
        <w:t>ing at the time of termination. The Contractor shall be reimbursed for the reasonable value of any non</w:t>
      </w:r>
      <w:r w:rsidR="001A6471">
        <w:rPr>
          <w:rFonts w:ascii="Times New Roman" w:hAnsi="Times New Roman"/>
          <w:sz w:val="22"/>
        </w:rPr>
        <w:noBreakHyphen/>
        <w:t>recurring costs incurred but not amortized in the price of the Contract. The University shall notify the Con</w:t>
      </w:r>
      <w:r w:rsidR="001A6471">
        <w:rPr>
          <w:rFonts w:ascii="Times New Roman" w:hAnsi="Times New Roman"/>
          <w:sz w:val="22"/>
        </w:rPr>
        <w:softHyphen/>
        <w:t>tractor as soon as it has knowledge that funds may not be available for the continuation of this Contract for each succeeding fiscal period beyond the first.</w:t>
      </w:r>
    </w:p>
    <w:p w:rsidR="001A6471" w:rsidRDefault="001A6471">
      <w:pPr>
        <w:rPr>
          <w:rFonts w:ascii="Times New Roman" w:hAnsi="Times New Roman"/>
          <w:sz w:val="22"/>
        </w:rPr>
      </w:pPr>
    </w:p>
    <w:p w:rsidR="001A6471" w:rsidRDefault="001A6471">
      <w:pPr>
        <w:tabs>
          <w:tab w:val="left" w:pos="-720"/>
        </w:tabs>
        <w:suppressAutoHyphens/>
        <w:outlineLvl w:val="0"/>
        <w:rPr>
          <w:rFonts w:ascii="Times New Roman" w:hAnsi="Times New Roman"/>
          <w:sz w:val="22"/>
        </w:rPr>
      </w:pPr>
      <w:r>
        <w:rPr>
          <w:rFonts w:ascii="Times New Roman" w:hAnsi="Times New Roman"/>
          <w:b/>
          <w:sz w:val="22"/>
        </w:rPr>
        <w:t>TECHNICAL EVALUATION</w:t>
      </w:r>
      <w:r>
        <w:rPr>
          <w:rFonts w:ascii="Times New Roman" w:hAnsi="Times New Roman"/>
          <w:sz w:val="22"/>
        </w:rPr>
        <w:t xml:space="preserve">: </w:t>
      </w:r>
    </w:p>
    <w:p w:rsidR="001A6471" w:rsidRDefault="001A6471">
      <w:pPr>
        <w:tabs>
          <w:tab w:val="left" w:pos="-720"/>
        </w:tabs>
        <w:suppressAutoHyphens/>
        <w:outlineLvl w:val="0"/>
        <w:rPr>
          <w:rFonts w:ascii="Times New Roman" w:hAnsi="Times New Roman"/>
          <w:sz w:val="22"/>
        </w:rPr>
      </w:pPr>
      <w:r>
        <w:rPr>
          <w:rFonts w:ascii="Times New Roman" w:hAnsi="Times New Roman"/>
          <w:sz w:val="22"/>
        </w:rPr>
        <w:t xml:space="preserve">PLEASE PROVIDE ONE ORIGINAL AND </w:t>
      </w:r>
      <w:r w:rsidR="00165A84">
        <w:rPr>
          <w:rFonts w:ascii="Times New Roman" w:hAnsi="Times New Roman"/>
          <w:sz w:val="22"/>
        </w:rPr>
        <w:t>TWO</w:t>
      </w:r>
      <w:r>
        <w:rPr>
          <w:rFonts w:ascii="Times New Roman" w:hAnsi="Times New Roman"/>
          <w:sz w:val="22"/>
        </w:rPr>
        <w:t xml:space="preserve"> COP</w:t>
      </w:r>
      <w:r w:rsidR="00165A84">
        <w:rPr>
          <w:rFonts w:ascii="Times New Roman" w:hAnsi="Times New Roman"/>
          <w:sz w:val="22"/>
        </w:rPr>
        <w:t>IES</w:t>
      </w:r>
      <w:r>
        <w:rPr>
          <w:rFonts w:ascii="Times New Roman" w:hAnsi="Times New Roman"/>
          <w:sz w:val="22"/>
        </w:rPr>
        <w:t xml:space="preserve"> OF YOUR TECHNICAL PROPOSAL, AND ONE ORIGINAL AND </w:t>
      </w:r>
      <w:r w:rsidR="00165A84">
        <w:rPr>
          <w:rFonts w:ascii="Times New Roman" w:hAnsi="Times New Roman"/>
          <w:sz w:val="22"/>
        </w:rPr>
        <w:t>TWO</w:t>
      </w:r>
      <w:r>
        <w:rPr>
          <w:rFonts w:ascii="Times New Roman" w:hAnsi="Times New Roman"/>
          <w:sz w:val="22"/>
        </w:rPr>
        <w:t xml:space="preserve"> COP</w:t>
      </w:r>
      <w:r w:rsidR="00165A84">
        <w:rPr>
          <w:rFonts w:ascii="Times New Roman" w:hAnsi="Times New Roman"/>
          <w:sz w:val="22"/>
        </w:rPr>
        <w:t>IES</w:t>
      </w:r>
      <w:r>
        <w:rPr>
          <w:rFonts w:ascii="Times New Roman" w:hAnsi="Times New Roman"/>
          <w:sz w:val="22"/>
        </w:rPr>
        <w:t xml:space="preserve"> OF YOUR PRICE PROPOSAL.</w:t>
      </w:r>
    </w:p>
    <w:p w:rsidR="001A6471" w:rsidRDefault="001A6471">
      <w:pPr>
        <w:tabs>
          <w:tab w:val="left" w:pos="-720"/>
        </w:tabs>
        <w:suppressAutoHyphens/>
        <w:outlineLvl w:val="0"/>
        <w:rPr>
          <w:rFonts w:ascii="Times New Roman" w:hAnsi="Times New Roman"/>
          <w:sz w:val="22"/>
        </w:rPr>
      </w:pPr>
    </w:p>
    <w:p w:rsidR="001A6471" w:rsidRDefault="001A6471">
      <w:pPr>
        <w:tabs>
          <w:tab w:val="left" w:pos="-720"/>
        </w:tabs>
        <w:suppressAutoHyphens/>
        <w:rPr>
          <w:rFonts w:ascii="Times New Roman" w:hAnsi="Times New Roman"/>
          <w:sz w:val="22"/>
        </w:rPr>
      </w:pPr>
      <w:r>
        <w:rPr>
          <w:rFonts w:ascii="Times New Roman" w:hAnsi="Times New Roman"/>
          <w:sz w:val="22"/>
        </w:rPr>
        <w:t xml:space="preserve">The Committee shall conduct its evaluation of the technical merit of the proposals in accordance with the requirements and criteria in this RFP. A contractor must satisfy and explicitly respond to ALL the specifications and requirements, including a detailed explanation of how each item is to be met.  The evaluation committee will rank each qualified proposal on technical merit.   </w:t>
      </w:r>
    </w:p>
    <w:p w:rsidR="001A6471" w:rsidRDefault="001A6471">
      <w:pPr>
        <w:tabs>
          <w:tab w:val="left" w:pos="-720"/>
        </w:tabs>
        <w:suppressAutoHyphens/>
        <w:rPr>
          <w:rFonts w:ascii="Times New Roman" w:hAnsi="Times New Roman"/>
          <w:sz w:val="22"/>
        </w:rPr>
      </w:pPr>
    </w:p>
    <w:p w:rsidR="001A6471" w:rsidRPr="00713F04" w:rsidRDefault="001A6471">
      <w:pPr>
        <w:tabs>
          <w:tab w:val="left" w:pos="-720"/>
        </w:tabs>
        <w:suppressAutoHyphens/>
        <w:rPr>
          <w:rFonts w:ascii="Times New Roman" w:hAnsi="Times New Roman"/>
          <w:sz w:val="22"/>
        </w:rPr>
      </w:pPr>
      <w:r w:rsidRPr="00713F04">
        <w:rPr>
          <w:rFonts w:ascii="Times New Roman" w:hAnsi="Times New Roman"/>
          <w:sz w:val="22"/>
        </w:rPr>
        <w:t>The criteria that will be used by the committee for the technical evaluation of proposals for this procurement are listed below in descending order of relative importance (most important listed first):</w:t>
      </w:r>
    </w:p>
    <w:p w:rsidR="001A6471" w:rsidRPr="00713F04" w:rsidRDefault="001A6471">
      <w:pPr>
        <w:tabs>
          <w:tab w:val="left" w:pos="-720"/>
        </w:tabs>
        <w:suppressAutoHyphens/>
        <w:rPr>
          <w:rFonts w:ascii="Times New Roman" w:hAnsi="Times New Roman"/>
          <w:sz w:val="22"/>
        </w:rPr>
      </w:pPr>
    </w:p>
    <w:p w:rsidR="001A6471" w:rsidRPr="00713F04" w:rsidRDefault="001A6471">
      <w:pPr>
        <w:numPr>
          <w:ilvl w:val="0"/>
          <w:numId w:val="3"/>
        </w:numPr>
        <w:rPr>
          <w:rFonts w:ascii="Times New Roman" w:hAnsi="Times New Roman"/>
          <w:sz w:val="22"/>
        </w:rPr>
      </w:pPr>
      <w:r w:rsidRPr="00713F04">
        <w:rPr>
          <w:rFonts w:ascii="Times New Roman" w:hAnsi="Times New Roman"/>
          <w:sz w:val="22"/>
        </w:rPr>
        <w:t>Acceptability of vehicles offered.</w:t>
      </w:r>
    </w:p>
    <w:p w:rsidR="001A6471" w:rsidRPr="00713F04" w:rsidRDefault="001A6471">
      <w:pPr>
        <w:numPr>
          <w:ilvl w:val="0"/>
          <w:numId w:val="3"/>
        </w:numPr>
        <w:rPr>
          <w:rFonts w:ascii="Times New Roman" w:hAnsi="Times New Roman"/>
          <w:sz w:val="22"/>
        </w:rPr>
      </w:pPr>
      <w:r w:rsidRPr="00713F04">
        <w:rPr>
          <w:rFonts w:ascii="Times New Roman" w:hAnsi="Times New Roman"/>
          <w:sz w:val="22"/>
        </w:rPr>
        <w:t>Specifications, terms and conditions of vehicle maintenance program offered</w:t>
      </w:r>
    </w:p>
    <w:p w:rsidR="001A6471" w:rsidRPr="00713F04" w:rsidRDefault="001A6471">
      <w:pPr>
        <w:numPr>
          <w:ilvl w:val="0"/>
          <w:numId w:val="3"/>
        </w:numPr>
        <w:rPr>
          <w:rFonts w:ascii="Times New Roman" w:hAnsi="Times New Roman"/>
          <w:sz w:val="22"/>
        </w:rPr>
      </w:pPr>
      <w:r w:rsidRPr="00713F04">
        <w:rPr>
          <w:rFonts w:ascii="Times New Roman" w:hAnsi="Times New Roman"/>
          <w:sz w:val="22"/>
        </w:rPr>
        <w:t>Acceptability of offeror’s contract and lease terms and conditions.</w:t>
      </w:r>
    </w:p>
    <w:p w:rsidR="001A6471" w:rsidRPr="00713F04" w:rsidRDefault="001A6471">
      <w:pPr>
        <w:numPr>
          <w:ilvl w:val="0"/>
          <w:numId w:val="3"/>
        </w:numPr>
        <w:rPr>
          <w:rFonts w:ascii="Times New Roman" w:hAnsi="Times New Roman"/>
          <w:sz w:val="22"/>
        </w:rPr>
      </w:pPr>
      <w:r w:rsidRPr="00713F04">
        <w:rPr>
          <w:rFonts w:ascii="Times New Roman" w:hAnsi="Times New Roman"/>
          <w:sz w:val="22"/>
        </w:rPr>
        <w:t>Proposed delivery date.</w:t>
      </w:r>
    </w:p>
    <w:p w:rsidR="001A6471" w:rsidRPr="00713F04" w:rsidRDefault="001A6471">
      <w:pPr>
        <w:numPr>
          <w:ilvl w:val="0"/>
          <w:numId w:val="3"/>
        </w:numPr>
        <w:rPr>
          <w:rFonts w:ascii="Times New Roman" w:hAnsi="Times New Roman"/>
          <w:sz w:val="22"/>
        </w:rPr>
      </w:pPr>
      <w:r w:rsidRPr="00713F04">
        <w:rPr>
          <w:rFonts w:ascii="Times New Roman" w:hAnsi="Times New Roman"/>
          <w:sz w:val="22"/>
        </w:rPr>
        <w:t>Other features not specifically requested that, in the University’s sole judgment, add value, economy or utility to the lease agreement.</w:t>
      </w: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suppressAutoHyphens/>
        <w:rPr>
          <w:rFonts w:ascii="Times New Roman" w:hAnsi="Times New Roman"/>
          <w:sz w:val="22"/>
        </w:rPr>
      </w:pPr>
      <w:r>
        <w:rPr>
          <w:rFonts w:ascii="Times New Roman" w:hAnsi="Times New Roman"/>
          <w:b/>
          <w:sz w:val="22"/>
        </w:rPr>
        <w:t>PROPOSAL ACCEPTANCE; DISCUSSION</w:t>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t>S:</w:t>
      </w:r>
      <w:r>
        <w:rPr>
          <w:rFonts w:ascii="Times New Roman" w:hAnsi="Times New Roman"/>
          <w:sz w:val="22"/>
        </w:rPr>
        <w:t xml:space="preserve">  </w:t>
      </w:r>
    </w:p>
    <w:p w:rsidR="001A6471" w:rsidRDefault="001A6471">
      <w:pPr>
        <w:tabs>
          <w:tab w:val="left" w:pos="-720"/>
        </w:tabs>
        <w:suppressAutoHyphens/>
        <w:rPr>
          <w:rFonts w:ascii="Times New Roman" w:hAnsi="Times New Roman"/>
          <w:sz w:val="22"/>
        </w:rPr>
      </w:pPr>
      <w:r>
        <w:rPr>
          <w:rFonts w:ascii="Times New Roman" w:hAnsi="Times New Roman"/>
          <w:sz w:val="22"/>
        </w:rPr>
        <w:t>This RFP creates no obliga</w:t>
      </w:r>
      <w:r>
        <w:rPr>
          <w:rFonts w:ascii="Times New Roman" w:hAnsi="Times New Roman"/>
          <w:sz w:val="22"/>
        </w:rPr>
        <w:softHyphen/>
        <w:t xml:space="preserve">tion on the part of the University to award a contract or to compensate contractors for proposal preparation expenses.  The University reserves the right to accept or reject any and all proposals, in whole or in part, received in response to this RFP; to award to more than one contractor; to waive or permit cure of minor irregularities; and to conduct discussions with qualified contractors in any manner necessary to serve the best interest of the University.  </w:t>
      </w:r>
    </w:p>
    <w:p w:rsidR="001A6471" w:rsidRDefault="001A6471">
      <w:pPr>
        <w:tabs>
          <w:tab w:val="left" w:pos="-720"/>
        </w:tabs>
        <w:suppressAutoHyphens/>
        <w:rPr>
          <w:rFonts w:ascii="Times New Roman" w:hAnsi="Times New Roman"/>
          <w:sz w:val="22"/>
        </w:rPr>
      </w:pPr>
      <w:r>
        <w:rPr>
          <w:rFonts w:ascii="Times New Roman" w:hAnsi="Times New Roman"/>
          <w:sz w:val="22"/>
        </w:rPr>
        <w:lastRenderedPageBreak/>
        <w:t>Discussions may be conducted with those responsible contractors who submit proposals initially judged by the Procurement Officer to be reasonably susceptible of being selected for award.  However, the University reserves the right to award a contract based upon the proposals received without further discussions.</w:t>
      </w:r>
    </w:p>
    <w:p w:rsidR="001A6471" w:rsidRDefault="001A6471">
      <w:pPr>
        <w:rPr>
          <w:rFonts w:ascii="Times New Roman" w:hAnsi="Times New Roman"/>
          <w:sz w:val="22"/>
        </w:rPr>
      </w:pPr>
    </w:p>
    <w:p w:rsidR="001A6471" w:rsidRDefault="001A6471">
      <w:pPr>
        <w:ind w:left="600" w:hanging="600"/>
        <w:jc w:val="both"/>
        <w:rPr>
          <w:rFonts w:ascii="Times New Roman" w:hAnsi="Times New Roman"/>
          <w:sz w:val="22"/>
        </w:rPr>
      </w:pPr>
      <w:r>
        <w:rPr>
          <w:rFonts w:ascii="Times New Roman" w:hAnsi="Times New Roman"/>
          <w:b/>
          <w:sz w:val="22"/>
        </w:rPr>
        <w:t>BASIS FOR AWARD</w:t>
      </w:r>
    </w:p>
    <w:p w:rsidR="001A6471" w:rsidRDefault="001A6471">
      <w:pPr>
        <w:tabs>
          <w:tab w:val="left" w:pos="-1200"/>
          <w:tab w:val="left" w:pos="-600"/>
        </w:tabs>
        <w:jc w:val="both"/>
        <w:rPr>
          <w:rFonts w:ascii="Times New Roman" w:hAnsi="Times New Roman"/>
          <w:sz w:val="22"/>
        </w:rPr>
      </w:pPr>
      <w:r>
        <w:rPr>
          <w:rFonts w:ascii="Times New Roman" w:hAnsi="Times New Roman"/>
          <w:sz w:val="22"/>
        </w:rPr>
        <w:t xml:space="preserve">All proposals will be evaluated by an evaluation committee. The University may classify a proposal as "not reasonably susceptible for award" if it does not meet the requirements of this solicitation.  The University may also determine that an offeror is "not responsible", i.e., does not have the capabilities in all respects to perform the work required.  Should a proposal be found not reasonably susceptible for award, or if an offeror is found not responsible, the proposal will not be considered further and the Offeror will be notified accordingly.  The committee will make a recommendation for award of this contract to the responsible offeror whose proposal is determined to be the most advantageous to the University, considering both technical factors and price factors as set forth in this RFP.  </w:t>
      </w:r>
      <w:r w:rsidR="00713F04">
        <w:rPr>
          <w:rFonts w:ascii="Times New Roman" w:hAnsi="Times New Roman"/>
          <w:b/>
          <w:bCs/>
          <w:sz w:val="22"/>
        </w:rPr>
        <w:t>Technical merit</w:t>
      </w:r>
      <w:r>
        <w:rPr>
          <w:rFonts w:ascii="Times New Roman" w:hAnsi="Times New Roman"/>
          <w:b/>
          <w:bCs/>
          <w:sz w:val="22"/>
        </w:rPr>
        <w:t xml:space="preserve"> will have much greater weight than </w:t>
      </w:r>
      <w:r w:rsidR="00713F04">
        <w:rPr>
          <w:rFonts w:ascii="Times New Roman" w:hAnsi="Times New Roman"/>
          <w:b/>
          <w:bCs/>
          <w:sz w:val="22"/>
        </w:rPr>
        <w:t>price</w:t>
      </w:r>
      <w:r>
        <w:rPr>
          <w:rFonts w:ascii="Times New Roman" w:hAnsi="Times New Roman"/>
          <w:b/>
          <w:bCs/>
          <w:sz w:val="22"/>
        </w:rPr>
        <w:t xml:space="preserve">.  </w:t>
      </w:r>
    </w:p>
    <w:p w:rsidR="001A6471" w:rsidRDefault="001A6471">
      <w:pPr>
        <w:rPr>
          <w:rFonts w:ascii="Times New Roman" w:hAnsi="Times New Roman"/>
          <w:sz w:val="22"/>
        </w:rPr>
      </w:pPr>
    </w:p>
    <w:p w:rsidR="001A6471" w:rsidRDefault="001A6471">
      <w:pPr>
        <w:tabs>
          <w:tab w:val="left" w:pos="-720"/>
        </w:tabs>
        <w:suppressAutoHyphens/>
        <w:outlineLvl w:val="0"/>
        <w:rPr>
          <w:rFonts w:ascii="Times New Roman" w:hAnsi="Times New Roman"/>
          <w:sz w:val="22"/>
        </w:rPr>
      </w:pPr>
      <w:r>
        <w:rPr>
          <w:rFonts w:ascii="Times New Roman" w:hAnsi="Times New Roman"/>
          <w:b/>
          <w:sz w:val="22"/>
        </w:rPr>
        <w:t>FINANCIAL EVALUATION:</w:t>
      </w:r>
      <w:r>
        <w:rPr>
          <w:rFonts w:ascii="Times New Roman" w:hAnsi="Times New Roman"/>
          <w:sz w:val="22"/>
        </w:rPr>
        <w:t xml:space="preserve">  </w:t>
      </w:r>
    </w:p>
    <w:p w:rsidR="001A6471" w:rsidRDefault="001A6471">
      <w:pPr>
        <w:tabs>
          <w:tab w:val="left" w:pos="-720"/>
        </w:tabs>
        <w:suppressAutoHyphens/>
        <w:rPr>
          <w:rFonts w:ascii="Times New Roman" w:hAnsi="Times New Roman"/>
          <w:sz w:val="22"/>
        </w:rPr>
      </w:pPr>
      <w:r>
        <w:rPr>
          <w:rFonts w:ascii="Times New Roman" w:hAnsi="Times New Roman"/>
          <w:sz w:val="22"/>
        </w:rPr>
        <w:t>Concurrent with the technical evaluation, the separate price/financial volume of each qualified proposal will be distributed to the Financial Evaluation Committee.  The Committee will evaluate each qualified proposal.  This information will then be used to establish a financial ranking (from lowest to highest).  Information from the form for price offers (Attachment A) will be used to compute the total price.</w:t>
      </w:r>
    </w:p>
    <w:p w:rsidR="001A6471" w:rsidRDefault="001A6471">
      <w:pPr>
        <w:tabs>
          <w:tab w:val="left" w:pos="-720"/>
        </w:tabs>
        <w:suppressAutoHyphens/>
        <w:rPr>
          <w:rFonts w:ascii="Times New Roman" w:hAnsi="Times New Roman"/>
          <w:sz w:val="22"/>
        </w:rPr>
      </w:pPr>
    </w:p>
    <w:p w:rsidR="001A6471" w:rsidRDefault="001A6471">
      <w:pPr>
        <w:tabs>
          <w:tab w:val="left" w:pos="-720"/>
        </w:tabs>
        <w:suppressAutoHyphens/>
        <w:outlineLvl w:val="0"/>
        <w:rPr>
          <w:rFonts w:ascii="Times New Roman" w:hAnsi="Times New Roman"/>
          <w:sz w:val="22"/>
        </w:rPr>
      </w:pPr>
      <w:r>
        <w:rPr>
          <w:rFonts w:ascii="Times New Roman" w:hAnsi="Times New Roman"/>
          <w:b/>
          <w:sz w:val="22"/>
        </w:rPr>
        <w:t>FINAL RANKING AND SELECTIONS:</w:t>
      </w:r>
      <w:r>
        <w:rPr>
          <w:rFonts w:ascii="Times New Roman" w:hAnsi="Times New Roman"/>
          <w:sz w:val="22"/>
        </w:rPr>
        <w:t xml:space="preserve">  </w:t>
      </w:r>
    </w:p>
    <w:p w:rsidR="001469E8" w:rsidRDefault="001A6471" w:rsidP="001469E8">
      <w:pPr>
        <w:tabs>
          <w:tab w:val="left" w:pos="-1200"/>
          <w:tab w:val="left" w:pos="-600"/>
        </w:tabs>
        <w:jc w:val="both"/>
        <w:rPr>
          <w:rFonts w:ascii="Times New Roman" w:hAnsi="Times New Roman"/>
          <w:sz w:val="22"/>
        </w:rPr>
      </w:pPr>
      <w:r>
        <w:rPr>
          <w:rFonts w:ascii="Times New Roman" w:hAnsi="Times New Roman"/>
          <w:sz w:val="22"/>
        </w:rPr>
        <w:t xml:space="preserve">Financial rankings of proposals will be combined with the corresponding technical ranking to determine a final ranking for each proposal.  </w:t>
      </w:r>
      <w:r w:rsidR="001469E8">
        <w:rPr>
          <w:rFonts w:ascii="Times New Roman" w:hAnsi="Times New Roman"/>
          <w:b/>
          <w:bCs/>
          <w:sz w:val="22"/>
        </w:rPr>
        <w:t xml:space="preserve">Technical merit will have much greater weight than price.  </w:t>
      </w:r>
    </w:p>
    <w:p w:rsidR="001A6471" w:rsidRDefault="001A6471">
      <w:pPr>
        <w:suppressAutoHyphens/>
        <w:rPr>
          <w:rFonts w:ascii="Times New Roman" w:hAnsi="Times New Roman"/>
          <w:spacing w:val="-3"/>
          <w:sz w:val="22"/>
        </w:rPr>
      </w:pPr>
      <w:r>
        <w:rPr>
          <w:rFonts w:ascii="Times New Roman" w:hAnsi="Times New Roman"/>
          <w:spacing w:val="-3"/>
          <w:sz w:val="22"/>
        </w:rPr>
        <w:t xml:space="preserve">The University reserves the right to award the contract in the aggregate or to make awards item by item, or by groups of items.  The Committee will recommend contract award to the responsible contractor or contractors whose proposal is (are) determined to be the most advantageous to the University, considering the evaluation factors in this RFP, and price. </w:t>
      </w:r>
    </w:p>
    <w:p w:rsidR="001A6471" w:rsidRDefault="001A6471">
      <w:pPr>
        <w:rPr>
          <w:rFonts w:ascii="Times New Roman" w:hAnsi="Times New Roman"/>
          <w:sz w:val="22"/>
        </w:rPr>
      </w:pPr>
    </w:p>
    <w:p w:rsidR="001A6471" w:rsidRDefault="001A6471">
      <w:pPr>
        <w:tabs>
          <w:tab w:val="left" w:pos="-720"/>
        </w:tabs>
        <w:suppressAutoHyphens/>
        <w:rPr>
          <w:rFonts w:ascii="Times New Roman" w:hAnsi="Times New Roman"/>
          <w:sz w:val="22"/>
        </w:rPr>
      </w:pPr>
      <w:r>
        <w:rPr>
          <w:rFonts w:ascii="Times New Roman" w:hAnsi="Times New Roman"/>
          <w:b/>
          <w:sz w:val="22"/>
        </w:rPr>
        <w:t xml:space="preserve">MINORITY BUSINESS </w:t>
      </w:r>
      <w:smartTag w:uri="urn:schemas-microsoft-com:office:smarttags" w:element="City">
        <w:smartTag w:uri="urn:schemas-microsoft-com:office:smarttags" w:element="place">
          <w:r>
            <w:rPr>
              <w:rFonts w:ascii="Times New Roman" w:hAnsi="Times New Roman"/>
              <w:b/>
              <w:sz w:val="22"/>
            </w:rPr>
            <w:t>ENTERPRISE</w:t>
          </w:r>
        </w:smartTag>
      </w:smartTag>
      <w:r>
        <w:rPr>
          <w:rFonts w:ascii="Times New Roman" w:hAnsi="Times New Roman"/>
          <w:b/>
          <w:sz w:val="22"/>
        </w:rPr>
        <w:t xml:space="preserve"> (MBE) NOTICE:</w:t>
      </w:r>
      <w:r>
        <w:rPr>
          <w:rFonts w:ascii="Times New Roman" w:hAnsi="Times New Roman"/>
          <w:sz w:val="22"/>
        </w:rPr>
        <w:t xml:space="preserve">  </w:t>
      </w:r>
    </w:p>
    <w:p w:rsidR="001A6471" w:rsidRDefault="001A6471">
      <w:pPr>
        <w:tabs>
          <w:tab w:val="left" w:pos="-720"/>
        </w:tabs>
        <w:suppressAutoHyphens/>
        <w:outlineLvl w:val="0"/>
        <w:rPr>
          <w:rFonts w:ascii="Times New Roman" w:hAnsi="Times New Roman"/>
          <w:sz w:val="22"/>
        </w:rPr>
      </w:pPr>
      <w:r>
        <w:rPr>
          <w:rFonts w:ascii="Times New Roman" w:hAnsi="Times New Roman"/>
          <w:sz w:val="22"/>
        </w:rPr>
        <w:t>Minority business enterpri</w:t>
      </w:r>
      <w:r>
        <w:rPr>
          <w:rFonts w:ascii="Times New Roman" w:hAnsi="Times New Roman"/>
          <w:sz w:val="22"/>
        </w:rPr>
        <w:softHyphen/>
        <w:t>ses are encouraged to respond to this solicitation.  The use of certified minority subcontractor is strongly encouraged.  If you intend to use a certified minority subcontract to fulfill the contract, please indicate the amount of the potential subcontract you will award to a certified MBE:</w:t>
      </w:r>
    </w:p>
    <w:p w:rsidR="001A6471" w:rsidRDefault="001A6471">
      <w:pPr>
        <w:tabs>
          <w:tab w:val="left" w:pos="-720"/>
        </w:tabs>
        <w:suppressAutoHyphens/>
        <w:outlineLvl w:val="0"/>
        <w:rPr>
          <w:rFonts w:ascii="Times New Roman" w:hAnsi="Times New Roman"/>
          <w:sz w:val="22"/>
        </w:rPr>
      </w:pPr>
    </w:p>
    <w:p w:rsidR="001A6471" w:rsidRDefault="001A6471">
      <w:pPr>
        <w:tabs>
          <w:tab w:val="left" w:pos="-720"/>
        </w:tabs>
        <w:suppressAutoHyphens/>
        <w:outlineLvl w:val="0"/>
        <w:rPr>
          <w:rFonts w:ascii="Times New Roman" w:hAnsi="Times New Roman"/>
          <w:sz w:val="22"/>
        </w:rPr>
      </w:pPr>
      <w:r>
        <w:rPr>
          <w:rFonts w:ascii="Times New Roman" w:hAnsi="Times New Roman"/>
          <w:sz w:val="22"/>
        </w:rPr>
        <w:t>Award to Certified MBE subcontractor:  $______________________ OR ________________ %</w:t>
      </w:r>
    </w:p>
    <w:p w:rsidR="001A6471" w:rsidRDefault="001A6471">
      <w:pPr>
        <w:tabs>
          <w:tab w:val="left" w:pos="-720"/>
        </w:tabs>
        <w:suppressAutoHyphens/>
        <w:outlineLvl w:val="0"/>
        <w:rPr>
          <w:rFonts w:ascii="Times New Roman" w:hAnsi="Times New Roman"/>
          <w:sz w:val="22"/>
        </w:rPr>
      </w:pPr>
    </w:p>
    <w:p w:rsidR="001A6471" w:rsidRDefault="001A6471">
      <w:pPr>
        <w:tabs>
          <w:tab w:val="left" w:pos="-720"/>
        </w:tabs>
        <w:suppressAutoHyphens/>
        <w:rPr>
          <w:rFonts w:ascii="Times New Roman" w:hAnsi="Times New Roman"/>
          <w:sz w:val="22"/>
        </w:rPr>
      </w:pPr>
      <w:r>
        <w:rPr>
          <w:rFonts w:ascii="Times New Roman" w:hAnsi="Times New Roman"/>
          <w:sz w:val="22"/>
        </w:rPr>
        <w:t xml:space="preserve">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Baltimore</w:t>
          </w:r>
        </w:smartTag>
      </w:smartTag>
      <w:r>
        <w:rPr>
          <w:rFonts w:ascii="Times New Roman" w:hAnsi="Times New Roman"/>
          <w:sz w:val="22"/>
        </w:rPr>
        <w:t xml:space="preserve"> actively supports the statewide MBE program and invites the participation of minority businesses in this business opportunity. Minority Business Enterprises (MBE) contractors are encouraged to obtain certification from the Maryland Department of Transportation (MDOT). All questions, related to certification, shall be directed to the Maryland Department of Transportation's (MDOT), Minority Business Enterprise (MBE) Program at 1</w:t>
      </w:r>
      <w:r>
        <w:rPr>
          <w:rFonts w:ascii="Times New Roman" w:hAnsi="Times New Roman"/>
          <w:sz w:val="22"/>
        </w:rPr>
        <w:noBreakHyphen/>
        <w:t>800</w:t>
      </w:r>
      <w:r>
        <w:rPr>
          <w:rFonts w:ascii="Times New Roman" w:hAnsi="Times New Roman"/>
          <w:sz w:val="22"/>
        </w:rPr>
        <w:noBreakHyphen/>
        <w:t>544</w:t>
      </w:r>
      <w:r>
        <w:rPr>
          <w:rFonts w:ascii="Times New Roman" w:hAnsi="Times New Roman"/>
          <w:sz w:val="22"/>
        </w:rPr>
        <w:noBreakHyphen/>
        <w:t>6056.</w:t>
      </w:r>
    </w:p>
    <w:p w:rsidR="001A6471" w:rsidRDefault="001A6471">
      <w:pPr>
        <w:tabs>
          <w:tab w:val="left" w:pos="-720"/>
        </w:tabs>
        <w:suppressAutoHyphens/>
        <w:rPr>
          <w:rFonts w:ascii="Times New Roman" w:hAnsi="Times New Roman"/>
          <w:sz w:val="22"/>
        </w:rPr>
      </w:pPr>
    </w:p>
    <w:p w:rsidR="001A6471" w:rsidRDefault="001A6471">
      <w:pPr>
        <w:suppressAutoHyphens/>
        <w:rPr>
          <w:rFonts w:ascii="Times New Roman" w:hAnsi="Times New Roman"/>
          <w:b/>
          <w:spacing w:val="-2"/>
          <w:sz w:val="22"/>
          <w:u w:val="single"/>
        </w:rPr>
      </w:pPr>
      <w:r>
        <w:rPr>
          <w:rFonts w:ascii="Times New Roman" w:hAnsi="Times New Roman"/>
          <w:b/>
          <w:spacing w:val="-2"/>
          <w:sz w:val="22"/>
          <w:u w:val="single"/>
        </w:rPr>
        <w:t>Request For Proposal Terms and Conditions</w:t>
      </w:r>
    </w:p>
    <w:p w:rsidR="001A6471" w:rsidRDefault="001A6471">
      <w:pPr>
        <w:suppressAutoHyphens/>
        <w:rPr>
          <w:rFonts w:ascii="Times New Roman" w:hAnsi="Times New Roman"/>
          <w:spacing w:val="-2"/>
          <w:sz w:val="22"/>
        </w:rPr>
      </w:pPr>
    </w:p>
    <w:p w:rsidR="001A6471" w:rsidRDefault="001A6471" w:rsidP="00832D05">
      <w:pPr>
        <w:numPr>
          <w:ilvl w:val="0"/>
          <w:numId w:val="9"/>
        </w:numPr>
        <w:tabs>
          <w:tab w:val="left" w:pos="-1440"/>
          <w:tab w:val="left" w:pos="-720"/>
        </w:tabs>
        <w:suppressAutoHyphens/>
        <w:rPr>
          <w:rFonts w:ascii="Times New Roman" w:hAnsi="Times New Roman"/>
          <w:spacing w:val="-2"/>
          <w:sz w:val="22"/>
        </w:rPr>
      </w:pPr>
      <w:r>
        <w:rPr>
          <w:rFonts w:ascii="Times New Roman" w:hAnsi="Times New Roman"/>
          <w:sz w:val="22"/>
        </w:rPr>
        <w:t>Proposals containing terms and conditions contrary to the University of Baltimore's terms and conditions or taking exception to any of the terms and conditions in this Request For Quotation may be considered unacceptable and your Proposal may be rejected.</w:t>
      </w:r>
    </w:p>
    <w:p w:rsidR="001A6471" w:rsidRDefault="001A6471" w:rsidP="00832D05">
      <w:pPr>
        <w:numPr>
          <w:ilvl w:val="0"/>
          <w:numId w:val="9"/>
        </w:numPr>
        <w:tabs>
          <w:tab w:val="left" w:pos="-1440"/>
          <w:tab w:val="left" w:pos="-720"/>
        </w:tabs>
        <w:suppressAutoHyphens/>
        <w:rPr>
          <w:rFonts w:ascii="Times New Roman" w:hAnsi="Times New Roman"/>
          <w:sz w:val="22"/>
        </w:rPr>
      </w:pPr>
      <w:r>
        <w:rPr>
          <w:rFonts w:ascii="Times New Roman" w:hAnsi="Times New Roman"/>
          <w:spacing w:val="-2"/>
          <w:sz w:val="22"/>
        </w:rPr>
        <w:t>Time is of the essence.  Be specific when quoting proposed delivery.  Delivery may be a factor considered in making the award.</w:t>
      </w:r>
    </w:p>
    <w:p w:rsidR="001A6471" w:rsidRDefault="001A6471" w:rsidP="00832D05">
      <w:pPr>
        <w:numPr>
          <w:ilvl w:val="0"/>
          <w:numId w:val="9"/>
        </w:numPr>
        <w:tabs>
          <w:tab w:val="left" w:pos="-1440"/>
          <w:tab w:val="left" w:pos="-720"/>
        </w:tabs>
        <w:suppressAutoHyphens/>
        <w:rPr>
          <w:rFonts w:ascii="Times New Roman" w:hAnsi="Times New Roman"/>
          <w:sz w:val="22"/>
        </w:rPr>
      </w:pPr>
      <w:r>
        <w:rPr>
          <w:rFonts w:ascii="Times New Roman" w:hAnsi="Times New Roman"/>
          <w:spacing w:val="-2"/>
          <w:sz w:val="22"/>
        </w:rPr>
        <w:t>By submitting a Proposal, offeror agrees that all prices are valid for 90 days, or the term specified in the RFP (or price proposal form, Attachment A), whichever is longer.</w:t>
      </w:r>
    </w:p>
    <w:p w:rsidR="001A6471" w:rsidRDefault="001A6471" w:rsidP="00832D05">
      <w:pPr>
        <w:numPr>
          <w:ilvl w:val="0"/>
          <w:numId w:val="9"/>
        </w:numPr>
        <w:tabs>
          <w:tab w:val="left" w:pos="-1440"/>
          <w:tab w:val="left" w:pos="-720"/>
        </w:tabs>
        <w:suppressAutoHyphens/>
        <w:rPr>
          <w:rFonts w:ascii="Times New Roman" w:hAnsi="Times New Roman"/>
          <w:sz w:val="22"/>
        </w:rPr>
      </w:pPr>
      <w:r>
        <w:rPr>
          <w:rFonts w:ascii="Times New Roman" w:hAnsi="Times New Roman"/>
          <w:b/>
          <w:sz w:val="22"/>
        </w:rPr>
        <w:lastRenderedPageBreak/>
        <w:t>MULTIPLE AND ALTERNATE PROPOSALS:</w:t>
      </w:r>
      <w:r>
        <w:rPr>
          <w:rFonts w:ascii="Times New Roman" w:hAnsi="Times New Roman"/>
          <w:sz w:val="22"/>
        </w:rPr>
        <w:t xml:space="preserve">  Multiple proposals from a single contractor or alternate solution proposals will not be accepted or considered.</w:t>
      </w:r>
    </w:p>
    <w:p w:rsidR="001A6471" w:rsidRDefault="001A6471" w:rsidP="00832D05">
      <w:pPr>
        <w:numPr>
          <w:ilvl w:val="0"/>
          <w:numId w:val="9"/>
        </w:numPr>
        <w:tabs>
          <w:tab w:val="left" w:pos="-1440"/>
          <w:tab w:val="left" w:pos="-720"/>
        </w:tabs>
        <w:suppressAutoHyphens/>
        <w:rPr>
          <w:rFonts w:ascii="Times New Roman" w:hAnsi="Times New Roman"/>
          <w:sz w:val="22"/>
        </w:rPr>
      </w:pPr>
      <w:r>
        <w:rPr>
          <w:rFonts w:ascii="Times New Roman" w:hAnsi="Times New Roman"/>
          <w:b/>
          <w:sz w:val="22"/>
        </w:rPr>
        <w:t xml:space="preserve">ARREARAGES:  </w:t>
      </w:r>
      <w:r>
        <w:rPr>
          <w:rFonts w:ascii="Times New Roman" w:hAnsi="Times New Roman"/>
          <w:sz w:val="22"/>
        </w:rPr>
        <w:t>By submitting a response to this solicitation, a contractor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rsidR="001A6471" w:rsidRDefault="001A6471" w:rsidP="00832D05">
      <w:pPr>
        <w:numPr>
          <w:ilvl w:val="0"/>
          <w:numId w:val="9"/>
        </w:numPr>
        <w:tabs>
          <w:tab w:val="left" w:pos="-1440"/>
          <w:tab w:val="left" w:pos="-720"/>
        </w:tabs>
        <w:suppressAutoHyphens/>
        <w:rPr>
          <w:rFonts w:ascii="Times New Roman" w:hAnsi="Times New Roman"/>
          <w:sz w:val="22"/>
        </w:rPr>
      </w:pPr>
      <w:r>
        <w:rPr>
          <w:rFonts w:ascii="Times New Roman" w:hAnsi="Times New Roman"/>
          <w:b/>
          <w:sz w:val="22"/>
        </w:rPr>
        <w:t>DRUG AND ALCOHOL FREE WORKPLACE NOTICE:</w:t>
      </w:r>
      <w:r>
        <w:rPr>
          <w:rFonts w:ascii="Times New Roman" w:hAnsi="Times New Roman"/>
          <w:sz w:val="22"/>
        </w:rPr>
        <w:t xml:space="preserve">  Contractors are advised that contract award is subject to the provisions of COMAR requiring certification that the contractor will provide a drug and alcohol free workplace in accordance with COMAR 21.11.08.</w:t>
      </w:r>
    </w:p>
    <w:p w:rsidR="00C05994" w:rsidRDefault="001A6471" w:rsidP="006553E7">
      <w:pPr>
        <w:pStyle w:val="ListParagraph"/>
        <w:numPr>
          <w:ilvl w:val="0"/>
          <w:numId w:val="9"/>
        </w:numPr>
        <w:tabs>
          <w:tab w:val="left" w:pos="-1440"/>
          <w:tab w:val="left" w:pos="-720"/>
        </w:tabs>
        <w:suppressAutoHyphens/>
        <w:rPr>
          <w:rFonts w:ascii="Times New Roman" w:hAnsi="Times New Roman"/>
          <w:sz w:val="22"/>
        </w:rPr>
      </w:pPr>
      <w:r w:rsidRPr="006553E7">
        <w:rPr>
          <w:rFonts w:ascii="Times New Roman" w:hAnsi="Times New Roman"/>
          <w:b/>
          <w:sz w:val="22"/>
        </w:rPr>
        <w:t>ELIGIBILITY TO PURCHASE:</w:t>
      </w:r>
      <w:r w:rsidRPr="006553E7">
        <w:rPr>
          <w:rFonts w:ascii="Times New Roman" w:hAnsi="Times New Roman"/>
          <w:sz w:val="22"/>
        </w:rPr>
        <w:t xml:space="preserve">  By submitting a proposal, the contractor agrees to extend the proposal price structure and discounts to all University System of Maryland campuses and facilities</w:t>
      </w:r>
      <w:r w:rsidR="00832D05" w:rsidRPr="006553E7">
        <w:rPr>
          <w:rFonts w:ascii="Times New Roman" w:hAnsi="Times New Roman"/>
          <w:sz w:val="22"/>
        </w:rPr>
        <w:t xml:space="preserve"> </w:t>
      </w:r>
      <w:r w:rsidRPr="006553E7">
        <w:rPr>
          <w:rFonts w:ascii="Times New Roman" w:hAnsi="Times New Roman"/>
          <w:sz w:val="22"/>
        </w:rPr>
        <w:t xml:space="preserve">within the state of Maryland.  </w:t>
      </w:r>
      <w:r w:rsidR="000C2409" w:rsidRPr="006553E7">
        <w:rPr>
          <w:rFonts w:ascii="Times New Roman" w:hAnsi="Times New Roman"/>
          <w:sz w:val="22"/>
        </w:rPr>
        <w:tab/>
      </w: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C05994" w:rsidRDefault="00C05994" w:rsidP="00C05994">
      <w:pPr>
        <w:tabs>
          <w:tab w:val="left" w:pos="-1440"/>
          <w:tab w:val="left" w:pos="-720"/>
        </w:tabs>
        <w:suppressAutoHyphens/>
        <w:rPr>
          <w:rFonts w:ascii="Times New Roman" w:hAnsi="Times New Roman"/>
          <w:sz w:val="22"/>
        </w:rPr>
      </w:pPr>
    </w:p>
    <w:p w:rsidR="006553E7" w:rsidRPr="00C05994" w:rsidRDefault="006553E7" w:rsidP="00C05994">
      <w:pPr>
        <w:tabs>
          <w:tab w:val="left" w:pos="-1440"/>
          <w:tab w:val="left" w:pos="-720"/>
        </w:tabs>
        <w:suppressAutoHyphens/>
        <w:rPr>
          <w:rFonts w:ascii="Times New Roman" w:hAnsi="Times New Roman"/>
          <w:sz w:val="22"/>
        </w:rPr>
      </w:pPr>
      <w:r w:rsidRPr="00C05994">
        <w:rPr>
          <w:rFonts w:ascii="Times New Roman" w:hAnsi="Times New Roman"/>
          <w:sz w:val="22"/>
        </w:rPr>
        <w:tab/>
      </w:r>
      <w:r w:rsidRPr="00C05994">
        <w:rPr>
          <w:rFonts w:ascii="Times New Roman" w:hAnsi="Times New Roman"/>
          <w:sz w:val="22"/>
        </w:rPr>
        <w:tab/>
      </w:r>
      <w:r w:rsidRPr="00C05994">
        <w:rPr>
          <w:rFonts w:ascii="Times New Roman" w:hAnsi="Times New Roman"/>
          <w:sz w:val="22"/>
        </w:rPr>
        <w:tab/>
      </w:r>
      <w:r w:rsidRPr="00C05994">
        <w:rPr>
          <w:rFonts w:ascii="Times New Roman" w:hAnsi="Times New Roman"/>
          <w:sz w:val="22"/>
        </w:rPr>
        <w:tab/>
      </w:r>
    </w:p>
    <w:p w:rsidR="00832D05" w:rsidRPr="006553E7" w:rsidRDefault="006553E7" w:rsidP="006553E7">
      <w:pPr>
        <w:tabs>
          <w:tab w:val="left" w:pos="-1440"/>
          <w:tab w:val="left" w:pos="-720"/>
        </w:tabs>
        <w:suppressAutoHyphens/>
        <w:ind w:left="360"/>
        <w:rPr>
          <w:rFonts w:ascii="Times New Roman" w:hAnsi="Times New Roman"/>
          <w:sz w:val="22"/>
        </w:rPr>
      </w:pP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Pr>
          <w:rFonts w:ascii="Times New Roman" w:hAnsi="Times New Roman"/>
          <w:b/>
          <w:bCs/>
          <w:i/>
          <w:iCs/>
          <w:sz w:val="20"/>
        </w:rPr>
        <w:tab/>
      </w:r>
      <w:r w:rsidRPr="006553E7">
        <w:rPr>
          <w:rFonts w:ascii="Times New Roman" w:hAnsi="Times New Roman"/>
          <w:b/>
          <w:bCs/>
          <w:i/>
          <w:iCs/>
          <w:sz w:val="20"/>
        </w:rPr>
        <w:t>CONTINUED ON NEXT PAGE</w:t>
      </w:r>
    </w:p>
    <w:p w:rsidR="001A6471" w:rsidRPr="004415A5" w:rsidRDefault="00832D05" w:rsidP="004415A5">
      <w:pPr>
        <w:jc w:val="center"/>
        <w:rPr>
          <w:rFonts w:ascii="Times New Roman" w:hAnsi="Times New Roman"/>
          <w:b/>
          <w:sz w:val="20"/>
          <w:u w:val="single"/>
        </w:rPr>
      </w:pPr>
      <w:r w:rsidRPr="004415A5">
        <w:rPr>
          <w:rFonts w:ascii="Times New Roman" w:hAnsi="Times New Roman"/>
          <w:sz w:val="22"/>
        </w:rPr>
        <w:br w:type="page"/>
      </w:r>
      <w:r w:rsidR="001A6471" w:rsidRPr="004415A5">
        <w:rPr>
          <w:rFonts w:ascii="Times New Roman" w:hAnsi="Times New Roman"/>
          <w:b/>
          <w:sz w:val="20"/>
          <w:u w:val="single"/>
        </w:rPr>
        <w:lastRenderedPageBreak/>
        <w:t>STANDARD CONTRACT TERMS AND CONDITIONS</w:t>
      </w:r>
    </w:p>
    <w:p w:rsidR="001A6471" w:rsidRDefault="001A6471" w:rsidP="004415A5">
      <w:pPr>
        <w:tabs>
          <w:tab w:val="left" w:pos="-720"/>
        </w:tabs>
        <w:suppressAutoHyphens/>
        <w:jc w:val="center"/>
        <w:outlineLvl w:val="0"/>
        <w:rPr>
          <w:rFonts w:ascii="Times New Roman" w:hAnsi="Times New Roman"/>
          <w:b/>
          <w:sz w:val="20"/>
          <w:u w:val="single"/>
        </w:rPr>
      </w:pPr>
      <w:r>
        <w:rPr>
          <w:rFonts w:ascii="Times New Roman" w:hAnsi="Times New Roman"/>
          <w:b/>
          <w:sz w:val="20"/>
          <w:u w:val="single"/>
        </w:rPr>
        <w:t>And SAMPLE CONTRACT FORM</w:t>
      </w:r>
    </w:p>
    <w:p w:rsidR="001A6471" w:rsidRDefault="001A6471">
      <w:pPr>
        <w:rPr>
          <w:rFonts w:ascii="Times New Roman" w:hAnsi="Times New Roman"/>
          <w:b/>
          <w:spacing w:val="-3"/>
          <w:sz w:val="20"/>
          <w:u w:val="single"/>
        </w:rPr>
      </w:pPr>
    </w:p>
    <w:p w:rsidR="001A6471" w:rsidRDefault="001A6471">
      <w:pPr>
        <w:jc w:val="center"/>
        <w:rPr>
          <w:rFonts w:ascii="Times New Roman" w:hAnsi="Times New Roman"/>
          <w:b/>
          <w:i/>
          <w:spacing w:val="-3"/>
          <w:sz w:val="20"/>
        </w:rPr>
      </w:pPr>
      <w:smartTag w:uri="urn:schemas-microsoft-com:office:smarttags" w:element="place">
        <w:smartTag w:uri="urn:schemas-microsoft-com:office:smarttags" w:element="PlaceType">
          <w:r>
            <w:rPr>
              <w:rFonts w:ascii="Times New Roman" w:hAnsi="Times New Roman"/>
              <w:b/>
              <w:i/>
              <w:spacing w:val="-3"/>
              <w:sz w:val="20"/>
            </w:rPr>
            <w:t>UNIVERSITY</w:t>
          </w:r>
        </w:smartTag>
        <w:r>
          <w:rPr>
            <w:rFonts w:ascii="Times New Roman" w:hAnsi="Times New Roman"/>
            <w:b/>
            <w:i/>
            <w:spacing w:val="-3"/>
            <w:sz w:val="20"/>
          </w:rPr>
          <w:t xml:space="preserve"> OF </w:t>
        </w:r>
        <w:smartTag w:uri="urn:schemas-microsoft-com:office:smarttags" w:element="PlaceName">
          <w:r>
            <w:rPr>
              <w:rFonts w:ascii="Times New Roman" w:hAnsi="Times New Roman"/>
              <w:b/>
              <w:i/>
              <w:spacing w:val="-3"/>
              <w:sz w:val="20"/>
            </w:rPr>
            <w:t>BALTIMORE</w:t>
          </w:r>
        </w:smartTag>
      </w:smartTag>
      <w:r>
        <w:rPr>
          <w:rFonts w:ascii="Times New Roman" w:hAnsi="Times New Roman"/>
          <w:b/>
          <w:i/>
          <w:spacing w:val="-3"/>
          <w:sz w:val="20"/>
        </w:rPr>
        <w:t xml:space="preserve"> </w:t>
      </w:r>
    </w:p>
    <w:p w:rsidR="001A6471" w:rsidRDefault="001A6471">
      <w:pPr>
        <w:jc w:val="center"/>
        <w:rPr>
          <w:rFonts w:ascii="Times New Roman" w:hAnsi="Times New Roman"/>
          <w:b/>
          <w:spacing w:val="-3"/>
          <w:sz w:val="20"/>
          <w:u w:val="single"/>
        </w:rPr>
      </w:pPr>
    </w:p>
    <w:p w:rsidR="001A6471" w:rsidRDefault="001A6471">
      <w:pPr>
        <w:jc w:val="center"/>
        <w:rPr>
          <w:rFonts w:ascii="Times New Roman" w:hAnsi="Times New Roman"/>
          <w:sz w:val="20"/>
        </w:rPr>
      </w:pPr>
      <w:r>
        <w:rPr>
          <w:rFonts w:ascii="Times New Roman" w:hAnsi="Times New Roman"/>
          <w:sz w:val="20"/>
        </w:rPr>
        <w:t>Contract No.:</w:t>
      </w:r>
    </w:p>
    <w:p w:rsidR="001A6471" w:rsidRDefault="001A6471">
      <w:pPr>
        <w:jc w:val="center"/>
        <w:rPr>
          <w:rFonts w:ascii="Times New Roman" w:hAnsi="Times New Roman"/>
          <w:spacing w:val="-3"/>
          <w:sz w:val="20"/>
        </w:rPr>
      </w:pPr>
    </w:p>
    <w:p w:rsidR="001A6471" w:rsidRDefault="001A6471">
      <w:pPr>
        <w:rPr>
          <w:rFonts w:ascii="Times New Roman" w:hAnsi="Times New Roman"/>
          <w:sz w:val="20"/>
        </w:rPr>
      </w:pPr>
      <w:r>
        <w:rPr>
          <w:rFonts w:ascii="Times New Roman" w:hAnsi="Times New Roman"/>
          <w:sz w:val="20"/>
        </w:rPr>
        <w:t>This Agreement is entered into between             .,</w:t>
      </w:r>
      <w:r>
        <w:rPr>
          <w:rFonts w:ascii="Times New Roman" w:hAnsi="Times New Roman"/>
          <w:sz w:val="20"/>
          <w:u w:val="single"/>
        </w:rPr>
        <w:t xml:space="preserve"> </w:t>
      </w:r>
      <w:r>
        <w:rPr>
          <w:rFonts w:ascii="Times New Roman" w:hAnsi="Times New Roman"/>
          <w:sz w:val="20"/>
        </w:rPr>
        <w:t xml:space="preserve">(hereinafter referred to as Contractor) and the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Baltimore</w:t>
          </w:r>
        </w:smartTag>
      </w:smartTag>
      <w:r>
        <w:rPr>
          <w:rFonts w:ascii="Times New Roman" w:hAnsi="Times New Roman"/>
          <w:sz w:val="20"/>
        </w:rPr>
        <w:t xml:space="preserve">, </w:t>
      </w:r>
      <w:smartTag w:uri="urn:schemas-microsoft-com:office:smarttags" w:element="address">
        <w:smartTag w:uri="urn:schemas-microsoft-com:office:smarttags" w:element="Street">
          <w:r>
            <w:rPr>
              <w:rFonts w:ascii="Times New Roman" w:hAnsi="Times New Roman"/>
              <w:sz w:val="20"/>
            </w:rPr>
            <w:t>1420 N. Charles Street</w:t>
          </w:r>
        </w:smartTag>
        <w:r>
          <w:rPr>
            <w:rFonts w:ascii="Times New Roman" w:hAnsi="Times New Roman"/>
            <w:sz w:val="20"/>
          </w:rPr>
          <w:t xml:space="preserve">, </w:t>
        </w:r>
        <w:smartTag w:uri="urn:schemas-microsoft-com:office:smarttags" w:element="City">
          <w:r>
            <w:rPr>
              <w:rFonts w:ascii="Times New Roman" w:hAnsi="Times New Roman"/>
              <w:sz w:val="20"/>
            </w:rPr>
            <w:t>Baltimore</w:t>
          </w:r>
        </w:smartTag>
        <w:r>
          <w:rPr>
            <w:rFonts w:ascii="Times New Roman" w:hAnsi="Times New Roman"/>
            <w:sz w:val="20"/>
          </w:rPr>
          <w:t xml:space="preserve">, </w:t>
        </w:r>
        <w:smartTag w:uri="urn:schemas-microsoft-com:office:smarttags" w:element="State">
          <w:r>
            <w:rPr>
              <w:rFonts w:ascii="Times New Roman" w:hAnsi="Times New Roman"/>
              <w:sz w:val="20"/>
            </w:rPr>
            <w:t>Maryland</w:t>
          </w:r>
        </w:smartTag>
        <w:r>
          <w:rPr>
            <w:rFonts w:ascii="Times New Roman" w:hAnsi="Times New Roman"/>
            <w:sz w:val="20"/>
          </w:rPr>
          <w:t xml:space="preserve"> </w:t>
        </w:r>
        <w:smartTag w:uri="urn:schemas-microsoft-com:office:smarttags" w:element="PostalCode">
          <w:r>
            <w:rPr>
              <w:rFonts w:ascii="Times New Roman" w:hAnsi="Times New Roman"/>
              <w:sz w:val="20"/>
            </w:rPr>
            <w:t>21201</w:t>
          </w:r>
        </w:smartTag>
      </w:smartTag>
      <w:r>
        <w:rPr>
          <w:rFonts w:ascii="Times New Roman" w:hAnsi="Times New Roman"/>
          <w:sz w:val="20"/>
        </w:rPr>
        <w:t xml:space="preserve"> (hereinafter referred to as the University.</w:t>
      </w:r>
    </w:p>
    <w:p w:rsidR="001A6471" w:rsidRDefault="001A6471">
      <w:pPr>
        <w:rPr>
          <w:rFonts w:ascii="Times New Roman" w:hAnsi="Times New Roman"/>
          <w:sz w:val="20"/>
        </w:rPr>
      </w:pPr>
    </w:p>
    <w:p w:rsidR="001A6471" w:rsidRDefault="001A6471">
      <w:pPr>
        <w:tabs>
          <w:tab w:val="left" w:pos="-720"/>
        </w:tabs>
        <w:suppressAutoHyphens/>
        <w:ind w:left="-720"/>
        <w:rPr>
          <w:rFonts w:ascii="Times New Roman" w:hAnsi="Times New Roman"/>
          <w:b/>
          <w:spacing w:val="-3"/>
          <w:sz w:val="20"/>
        </w:rPr>
      </w:pPr>
      <w:r>
        <w:rPr>
          <w:rFonts w:ascii="Times New Roman" w:hAnsi="Times New Roman"/>
          <w:b/>
          <w:spacing w:val="-3"/>
          <w:sz w:val="20"/>
        </w:rPr>
        <w:tab/>
        <w:t>1.</w:t>
      </w:r>
      <w:r>
        <w:rPr>
          <w:rFonts w:ascii="Times New Roman" w:hAnsi="Times New Roman"/>
          <w:b/>
          <w:spacing w:val="-3"/>
          <w:sz w:val="20"/>
        </w:rPr>
        <w:tab/>
        <w:t>Scope of Work</w:t>
      </w:r>
    </w:p>
    <w:p w:rsidR="001A6471" w:rsidRDefault="001A6471">
      <w:pPr>
        <w:tabs>
          <w:tab w:val="left" w:pos="-720"/>
        </w:tabs>
        <w:suppressAutoHyphens/>
        <w:ind w:left="-720"/>
        <w:rPr>
          <w:rFonts w:ascii="Times New Roman" w:hAnsi="Times New Roman"/>
          <w:b/>
          <w:spacing w:val="-3"/>
          <w:sz w:val="20"/>
        </w:rPr>
      </w:pPr>
    </w:p>
    <w:p w:rsidR="001A6471" w:rsidRDefault="001A6471">
      <w:pPr>
        <w:rPr>
          <w:rFonts w:ascii="Times New Roman" w:hAnsi="Times New Roman"/>
          <w:b/>
          <w:sz w:val="22"/>
        </w:rPr>
      </w:pPr>
      <w:r>
        <w:rPr>
          <w:rFonts w:ascii="Times New Roman" w:hAnsi="Times New Roman"/>
          <w:b/>
          <w:sz w:val="22"/>
        </w:rPr>
        <w:t>REQUIREMENT</w:t>
      </w:r>
    </w:p>
    <w:p w:rsidR="005C486F" w:rsidRDefault="005C486F">
      <w:pPr>
        <w:rPr>
          <w:rFonts w:ascii="Times New Roman" w:hAnsi="Times New Roman"/>
          <w:b/>
          <w:sz w:val="22"/>
        </w:rPr>
      </w:pPr>
    </w:p>
    <w:p w:rsidR="001A6471" w:rsidRDefault="001A6471">
      <w:pPr>
        <w:rPr>
          <w:rFonts w:ascii="Times New Roman" w:hAnsi="Times New Roman"/>
          <w:sz w:val="22"/>
        </w:rPr>
      </w:pPr>
      <w:r>
        <w:rPr>
          <w:rFonts w:ascii="Times New Roman" w:hAnsi="Times New Roman"/>
          <w:sz w:val="22"/>
        </w:rPr>
        <w:t xml:space="preserve">Closed end lease for </w:t>
      </w:r>
      <w:r w:rsidR="00AA4F0C">
        <w:rPr>
          <w:rFonts w:ascii="Times New Roman" w:hAnsi="Times New Roman"/>
          <w:sz w:val="22"/>
        </w:rPr>
        <w:t>one</w:t>
      </w:r>
      <w:r>
        <w:rPr>
          <w:rFonts w:ascii="Times New Roman" w:hAnsi="Times New Roman"/>
          <w:sz w:val="22"/>
        </w:rPr>
        <w:t xml:space="preserve"> vehicle:</w:t>
      </w:r>
    </w:p>
    <w:p w:rsidR="001A6471" w:rsidRDefault="001A6471">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4287"/>
        <w:gridCol w:w="1080"/>
        <w:gridCol w:w="1350"/>
        <w:gridCol w:w="1402"/>
        <w:gridCol w:w="1064"/>
      </w:tblGrid>
      <w:tr w:rsidR="001A6471">
        <w:tc>
          <w:tcPr>
            <w:tcW w:w="681" w:type="dxa"/>
          </w:tcPr>
          <w:p w:rsidR="001A6471" w:rsidRDefault="001A6471">
            <w:pPr>
              <w:jc w:val="center"/>
              <w:rPr>
                <w:rFonts w:ascii="Times New Roman" w:hAnsi="Times New Roman"/>
                <w:b/>
                <w:bCs/>
                <w:sz w:val="22"/>
              </w:rPr>
            </w:pPr>
            <w:r>
              <w:rPr>
                <w:rFonts w:ascii="Times New Roman" w:hAnsi="Times New Roman"/>
                <w:b/>
                <w:bCs/>
                <w:sz w:val="22"/>
              </w:rPr>
              <w:t>Item</w:t>
            </w:r>
          </w:p>
        </w:tc>
        <w:tc>
          <w:tcPr>
            <w:tcW w:w="4287" w:type="dxa"/>
          </w:tcPr>
          <w:p w:rsidR="001A6471" w:rsidRDefault="001A6471">
            <w:pPr>
              <w:jc w:val="center"/>
              <w:rPr>
                <w:rFonts w:ascii="Times New Roman" w:hAnsi="Times New Roman"/>
                <w:b/>
                <w:bCs/>
                <w:sz w:val="22"/>
              </w:rPr>
            </w:pPr>
            <w:r>
              <w:rPr>
                <w:rFonts w:ascii="Times New Roman" w:hAnsi="Times New Roman"/>
                <w:b/>
                <w:bCs/>
                <w:sz w:val="22"/>
              </w:rPr>
              <w:t>Vehicle Description</w:t>
            </w:r>
          </w:p>
        </w:tc>
        <w:tc>
          <w:tcPr>
            <w:tcW w:w="1080" w:type="dxa"/>
          </w:tcPr>
          <w:p w:rsidR="001A6471" w:rsidRDefault="001A6471">
            <w:pPr>
              <w:jc w:val="center"/>
              <w:rPr>
                <w:rFonts w:ascii="Times New Roman" w:hAnsi="Times New Roman"/>
                <w:b/>
                <w:bCs/>
                <w:sz w:val="22"/>
              </w:rPr>
            </w:pPr>
            <w:r>
              <w:rPr>
                <w:rFonts w:ascii="Times New Roman" w:hAnsi="Times New Roman"/>
                <w:b/>
                <w:bCs/>
                <w:sz w:val="22"/>
              </w:rPr>
              <w:t>Quantity</w:t>
            </w:r>
          </w:p>
        </w:tc>
        <w:tc>
          <w:tcPr>
            <w:tcW w:w="1350" w:type="dxa"/>
          </w:tcPr>
          <w:p w:rsidR="001A6471" w:rsidRDefault="001A6471">
            <w:pPr>
              <w:jc w:val="center"/>
              <w:rPr>
                <w:rFonts w:ascii="Times New Roman" w:hAnsi="Times New Roman"/>
                <w:b/>
                <w:bCs/>
                <w:sz w:val="22"/>
              </w:rPr>
            </w:pPr>
            <w:r>
              <w:rPr>
                <w:rFonts w:ascii="Times New Roman" w:hAnsi="Times New Roman"/>
                <w:b/>
                <w:bCs/>
                <w:sz w:val="22"/>
              </w:rPr>
              <w:t>Alternative Fuel Capability</w:t>
            </w:r>
          </w:p>
        </w:tc>
        <w:tc>
          <w:tcPr>
            <w:tcW w:w="1402" w:type="dxa"/>
          </w:tcPr>
          <w:p w:rsidR="001A6471" w:rsidRDefault="001A6471">
            <w:pPr>
              <w:jc w:val="center"/>
              <w:rPr>
                <w:rFonts w:ascii="Times New Roman" w:hAnsi="Times New Roman"/>
                <w:b/>
                <w:bCs/>
                <w:sz w:val="22"/>
              </w:rPr>
            </w:pPr>
            <w:r>
              <w:rPr>
                <w:rFonts w:ascii="Times New Roman" w:hAnsi="Times New Roman"/>
                <w:b/>
                <w:bCs/>
                <w:sz w:val="22"/>
              </w:rPr>
              <w:t>Anticipated Annual Mileage</w:t>
            </w:r>
          </w:p>
        </w:tc>
        <w:tc>
          <w:tcPr>
            <w:tcW w:w="1064" w:type="dxa"/>
          </w:tcPr>
          <w:p w:rsidR="001A6471" w:rsidRDefault="001A6471">
            <w:pPr>
              <w:jc w:val="center"/>
              <w:rPr>
                <w:rFonts w:ascii="Times New Roman" w:hAnsi="Times New Roman"/>
                <w:b/>
                <w:bCs/>
                <w:sz w:val="22"/>
              </w:rPr>
            </w:pPr>
          </w:p>
        </w:tc>
      </w:tr>
      <w:tr w:rsidR="001A6471">
        <w:tc>
          <w:tcPr>
            <w:tcW w:w="681" w:type="dxa"/>
          </w:tcPr>
          <w:p w:rsidR="001A6471" w:rsidRDefault="001A6471">
            <w:pPr>
              <w:rPr>
                <w:rFonts w:ascii="Times New Roman" w:hAnsi="Times New Roman"/>
                <w:sz w:val="22"/>
              </w:rPr>
            </w:pPr>
            <w:r>
              <w:rPr>
                <w:rFonts w:ascii="Times New Roman" w:hAnsi="Times New Roman"/>
                <w:sz w:val="22"/>
              </w:rPr>
              <w:t>1.</w:t>
            </w:r>
          </w:p>
        </w:tc>
        <w:tc>
          <w:tcPr>
            <w:tcW w:w="4287" w:type="dxa"/>
          </w:tcPr>
          <w:p w:rsidR="004D3F1B" w:rsidRPr="00AD088D" w:rsidRDefault="004D3F1B" w:rsidP="004D3F1B">
            <w:pPr>
              <w:rPr>
                <w:rFonts w:cs="Arial"/>
                <w:sz w:val="20"/>
              </w:rPr>
            </w:pPr>
            <w:r w:rsidRPr="00AD088D">
              <w:rPr>
                <w:rFonts w:cs="Arial"/>
                <w:sz w:val="20"/>
              </w:rPr>
              <w:t xml:space="preserve">Vehicle:  </w:t>
            </w:r>
            <w:r>
              <w:rPr>
                <w:rFonts w:cs="Arial"/>
                <w:sz w:val="20"/>
              </w:rPr>
              <w:t xml:space="preserve">New </w:t>
            </w:r>
            <w:r w:rsidR="00E843F2">
              <w:rPr>
                <w:rFonts w:cs="Arial"/>
                <w:sz w:val="20"/>
              </w:rPr>
              <w:t xml:space="preserve">2017 </w:t>
            </w:r>
            <w:r w:rsidR="00281B53">
              <w:rPr>
                <w:rFonts w:cs="Arial"/>
                <w:sz w:val="20"/>
              </w:rPr>
              <w:t xml:space="preserve">Ford </w:t>
            </w:r>
            <w:r w:rsidR="005C486F">
              <w:rPr>
                <w:rFonts w:cs="Arial"/>
                <w:sz w:val="20"/>
              </w:rPr>
              <w:t xml:space="preserve">Police </w:t>
            </w:r>
            <w:r w:rsidR="00281B53">
              <w:rPr>
                <w:rFonts w:cs="Arial"/>
                <w:sz w:val="20"/>
              </w:rPr>
              <w:t xml:space="preserve">Interceptor </w:t>
            </w:r>
            <w:r w:rsidR="005C486F">
              <w:rPr>
                <w:rFonts w:cs="Arial"/>
                <w:sz w:val="20"/>
              </w:rPr>
              <w:t>Vehicle</w:t>
            </w:r>
            <w:r>
              <w:rPr>
                <w:rFonts w:cs="Arial"/>
                <w:sz w:val="20"/>
              </w:rPr>
              <w:t xml:space="preserve"> </w:t>
            </w:r>
            <w:r w:rsidRPr="00AD088D">
              <w:rPr>
                <w:rFonts w:cs="Arial"/>
                <w:sz w:val="20"/>
              </w:rPr>
              <w:t xml:space="preserve"> </w:t>
            </w:r>
          </w:p>
          <w:p w:rsidR="004D3F1B" w:rsidRPr="00AD088D" w:rsidRDefault="00FF520A" w:rsidP="004D3F1B">
            <w:pPr>
              <w:rPr>
                <w:rFonts w:cs="Arial"/>
                <w:sz w:val="20"/>
              </w:rPr>
            </w:pPr>
            <w:r>
              <w:rPr>
                <w:rFonts w:cs="Arial"/>
                <w:sz w:val="20"/>
              </w:rPr>
              <w:t xml:space="preserve">Lease </w:t>
            </w:r>
            <w:r w:rsidR="004D3F1B" w:rsidRPr="00AD088D">
              <w:rPr>
                <w:rFonts w:cs="Arial"/>
                <w:sz w:val="20"/>
              </w:rPr>
              <w:t xml:space="preserve">Term:  </w:t>
            </w:r>
            <w:r w:rsidR="004D3F1B">
              <w:rPr>
                <w:rFonts w:cs="Arial"/>
                <w:sz w:val="20"/>
              </w:rPr>
              <w:t>60</w:t>
            </w:r>
            <w:r w:rsidR="004D3F1B" w:rsidRPr="00AD088D">
              <w:rPr>
                <w:rFonts w:cs="Arial"/>
                <w:sz w:val="20"/>
              </w:rPr>
              <w:t xml:space="preserve"> months</w:t>
            </w:r>
          </w:p>
          <w:p w:rsidR="00FF520A" w:rsidRDefault="00FF520A" w:rsidP="004D3F1B">
            <w:pPr>
              <w:rPr>
                <w:rFonts w:cs="Arial"/>
                <w:sz w:val="20"/>
              </w:rPr>
            </w:pPr>
          </w:p>
          <w:p w:rsidR="004D3F1B" w:rsidRPr="00AD088D" w:rsidRDefault="004D3F1B" w:rsidP="004D3F1B">
            <w:pPr>
              <w:rPr>
                <w:rFonts w:cs="Arial"/>
                <w:sz w:val="20"/>
              </w:rPr>
            </w:pPr>
            <w:r w:rsidRPr="00AD088D">
              <w:rPr>
                <w:rFonts w:cs="Arial"/>
                <w:sz w:val="20"/>
              </w:rPr>
              <w:t xml:space="preserve">Delivery Date:  </w:t>
            </w:r>
            <w:r w:rsidR="003F4343">
              <w:rPr>
                <w:rFonts w:cs="Arial"/>
                <w:sz w:val="20"/>
              </w:rPr>
              <w:t>__________________</w:t>
            </w:r>
          </w:p>
          <w:p w:rsidR="004D3F1B" w:rsidRPr="00AD088D" w:rsidRDefault="004D3F1B" w:rsidP="004D3F1B">
            <w:pPr>
              <w:rPr>
                <w:rFonts w:cs="Arial"/>
                <w:sz w:val="20"/>
              </w:rPr>
            </w:pPr>
          </w:p>
          <w:p w:rsidR="004D3F1B" w:rsidRPr="00AD088D" w:rsidRDefault="004D3F1B" w:rsidP="004D3F1B">
            <w:pPr>
              <w:rPr>
                <w:rFonts w:cs="Arial"/>
                <w:sz w:val="20"/>
              </w:rPr>
            </w:pPr>
            <w:r w:rsidRPr="00AD088D">
              <w:rPr>
                <w:rFonts w:cs="Arial"/>
                <w:sz w:val="20"/>
              </w:rPr>
              <w:t>Maintenance:  None (UB will handle scheduled oil changes)</w:t>
            </w:r>
          </w:p>
          <w:p w:rsidR="001A6471" w:rsidRDefault="001A6471">
            <w:pPr>
              <w:pStyle w:val="BodyText2"/>
            </w:pPr>
          </w:p>
        </w:tc>
        <w:tc>
          <w:tcPr>
            <w:tcW w:w="1080" w:type="dxa"/>
          </w:tcPr>
          <w:p w:rsidR="001A6471" w:rsidRDefault="001A6471">
            <w:pPr>
              <w:rPr>
                <w:rFonts w:ascii="Times New Roman" w:hAnsi="Times New Roman"/>
                <w:sz w:val="22"/>
              </w:rPr>
            </w:pPr>
            <w:r>
              <w:rPr>
                <w:rFonts w:ascii="Times New Roman" w:hAnsi="Times New Roman"/>
                <w:sz w:val="22"/>
              </w:rPr>
              <w:t>1</w:t>
            </w:r>
          </w:p>
        </w:tc>
        <w:tc>
          <w:tcPr>
            <w:tcW w:w="1350" w:type="dxa"/>
          </w:tcPr>
          <w:p w:rsidR="001A6471" w:rsidRDefault="001A6471">
            <w:pPr>
              <w:rPr>
                <w:rFonts w:ascii="Times New Roman" w:hAnsi="Times New Roman"/>
                <w:sz w:val="22"/>
              </w:rPr>
            </w:pPr>
            <w:r>
              <w:rPr>
                <w:rFonts w:ascii="Times New Roman" w:hAnsi="Times New Roman"/>
                <w:sz w:val="22"/>
              </w:rPr>
              <w:t>No</w:t>
            </w:r>
          </w:p>
        </w:tc>
        <w:tc>
          <w:tcPr>
            <w:tcW w:w="1402" w:type="dxa"/>
          </w:tcPr>
          <w:p w:rsidR="001A6471" w:rsidRDefault="001A6471">
            <w:pPr>
              <w:rPr>
                <w:rFonts w:ascii="Times New Roman" w:hAnsi="Times New Roman"/>
                <w:sz w:val="22"/>
              </w:rPr>
            </w:pPr>
            <w:r w:rsidRPr="001469E8">
              <w:rPr>
                <w:rFonts w:ascii="Times New Roman" w:hAnsi="Times New Roman"/>
                <w:sz w:val="22"/>
              </w:rPr>
              <w:t>1</w:t>
            </w:r>
            <w:r w:rsidR="00AA4F0C" w:rsidRPr="001469E8">
              <w:rPr>
                <w:rFonts w:ascii="Times New Roman" w:hAnsi="Times New Roman"/>
                <w:sz w:val="22"/>
              </w:rPr>
              <w:t>2</w:t>
            </w:r>
            <w:r w:rsidRPr="001469E8">
              <w:rPr>
                <w:rFonts w:ascii="Times New Roman" w:hAnsi="Times New Roman"/>
                <w:sz w:val="22"/>
              </w:rPr>
              <w:t>,000 miles per year</w:t>
            </w:r>
          </w:p>
        </w:tc>
        <w:tc>
          <w:tcPr>
            <w:tcW w:w="1064" w:type="dxa"/>
          </w:tcPr>
          <w:p w:rsidR="001A6471" w:rsidRDefault="001A6471">
            <w:pPr>
              <w:rPr>
                <w:rFonts w:ascii="Times New Roman" w:hAnsi="Times New Roman"/>
                <w:sz w:val="22"/>
              </w:rPr>
            </w:pPr>
          </w:p>
        </w:tc>
      </w:tr>
    </w:tbl>
    <w:p w:rsidR="001A6471" w:rsidRDefault="001A6471">
      <w:pPr>
        <w:rPr>
          <w:rFonts w:ascii="Times New Roman" w:hAnsi="Times New Roman"/>
          <w:sz w:val="22"/>
        </w:rPr>
      </w:pPr>
    </w:p>
    <w:p w:rsidR="00FE7AE2" w:rsidRDefault="00FE7AE2">
      <w:pPr>
        <w:rPr>
          <w:rFonts w:ascii="Times New Roman" w:hAnsi="Times New Roman"/>
          <w:sz w:val="22"/>
        </w:rPr>
      </w:pPr>
    </w:p>
    <w:p w:rsidR="001A6471" w:rsidRDefault="001A6471">
      <w:pPr>
        <w:numPr>
          <w:ilvl w:val="0"/>
          <w:numId w:val="6"/>
        </w:numPr>
        <w:rPr>
          <w:rFonts w:ascii="Times New Roman" w:hAnsi="Times New Roman"/>
          <w:sz w:val="22"/>
        </w:rPr>
      </w:pPr>
      <w:r>
        <w:rPr>
          <w:rFonts w:ascii="Times New Roman" w:hAnsi="Times New Roman"/>
          <w:sz w:val="22"/>
        </w:rPr>
        <w:t>The University seeks a 60 month, closed end lease.  The term of the lease shall commence after delivery, execution of title, receipt of registration, receipt of tags, and upon the acceptance of the vehicle by the University.  The rental rate offered in the Offeror’s proposal and accepted by the University will be a firm fixed rate for the entire 60 month term of the lease.</w:t>
      </w:r>
    </w:p>
    <w:p w:rsidR="001A6471" w:rsidRDefault="001A6471">
      <w:pPr>
        <w:numPr>
          <w:ilvl w:val="0"/>
          <w:numId w:val="6"/>
        </w:numPr>
        <w:rPr>
          <w:rFonts w:ascii="Times New Roman" w:hAnsi="Times New Roman"/>
          <w:sz w:val="22"/>
        </w:rPr>
      </w:pPr>
      <w:r>
        <w:rPr>
          <w:rFonts w:ascii="Times New Roman" w:hAnsi="Times New Roman"/>
          <w:sz w:val="22"/>
        </w:rPr>
        <w:t>Lessor agrees to review and, if necessary, recalculate rental amount if mileage varies from the estimated mileage stated above.  Such recalculation will be made at the University’s request, or as provided in the successful offeror’s proposal and accepted by the University.</w:t>
      </w:r>
    </w:p>
    <w:p w:rsidR="001A6471" w:rsidRDefault="001A6471">
      <w:pPr>
        <w:numPr>
          <w:ilvl w:val="0"/>
          <w:numId w:val="6"/>
        </w:numPr>
        <w:rPr>
          <w:rFonts w:ascii="Times New Roman" w:hAnsi="Times New Roman"/>
          <w:sz w:val="22"/>
        </w:rPr>
      </w:pPr>
      <w:r>
        <w:rPr>
          <w:rFonts w:ascii="Times New Roman" w:hAnsi="Times New Roman"/>
          <w:sz w:val="22"/>
        </w:rPr>
        <w:t>Use of the Vehicle – The Lessor agrees that all leased vehicles may be operated by any University employee or other State of Maryland employee, including faculty and staff, over the age of 18, provided that the employee or faculty has a valid driver</w:t>
      </w:r>
      <w:r w:rsidR="00281B53">
        <w:rPr>
          <w:rFonts w:ascii="Times New Roman" w:hAnsi="Times New Roman"/>
          <w:sz w:val="22"/>
        </w:rPr>
        <w:t>’</w:t>
      </w:r>
      <w:r>
        <w:rPr>
          <w:rFonts w:ascii="Times New Roman" w:hAnsi="Times New Roman"/>
          <w:sz w:val="22"/>
        </w:rPr>
        <w:t>s license.</w:t>
      </w:r>
    </w:p>
    <w:p w:rsidR="001A6471" w:rsidRPr="001469E8" w:rsidRDefault="001A6471">
      <w:pPr>
        <w:numPr>
          <w:ilvl w:val="0"/>
          <w:numId w:val="6"/>
        </w:numPr>
        <w:rPr>
          <w:rFonts w:ascii="Times New Roman" w:hAnsi="Times New Roman"/>
          <w:sz w:val="22"/>
        </w:rPr>
      </w:pPr>
      <w:r w:rsidRPr="001469E8">
        <w:rPr>
          <w:rFonts w:ascii="Times New Roman" w:hAnsi="Times New Roman"/>
          <w:sz w:val="22"/>
        </w:rPr>
        <w:t>Proposals must specify responsibility of lessee (University) for vehicle maintenance.</w:t>
      </w:r>
    </w:p>
    <w:p w:rsidR="001A6471" w:rsidRDefault="001A6471">
      <w:pPr>
        <w:numPr>
          <w:ilvl w:val="0"/>
          <w:numId w:val="6"/>
        </w:numPr>
        <w:rPr>
          <w:rFonts w:ascii="Times New Roman" w:hAnsi="Times New Roman"/>
          <w:sz w:val="22"/>
        </w:rPr>
      </w:pPr>
      <w:r>
        <w:rPr>
          <w:rFonts w:ascii="Times New Roman" w:hAnsi="Times New Roman"/>
          <w:sz w:val="22"/>
        </w:rPr>
        <w:t>Termination Liability – Each offeror must state any fee that will be charged in the event of early termination of the lease at the University’s request for the University’s convenience.</w:t>
      </w:r>
    </w:p>
    <w:p w:rsidR="001A6471" w:rsidRDefault="001A6471">
      <w:pPr>
        <w:numPr>
          <w:ilvl w:val="0"/>
          <w:numId w:val="6"/>
        </w:numPr>
        <w:rPr>
          <w:rFonts w:ascii="Times New Roman" w:hAnsi="Times New Roman"/>
          <w:sz w:val="22"/>
        </w:rPr>
      </w:pPr>
      <w:r>
        <w:rPr>
          <w:rFonts w:ascii="Times New Roman" w:hAnsi="Times New Roman"/>
          <w:sz w:val="22"/>
        </w:rPr>
        <w:t xml:space="preserve">Return of Vehicle – Each offeror must provide the name of an independent appraiser to evaluate the vehicle condition at the termination of the lease.  The appraiser will determine if the vehicle has been returned in good condition, normal wear and tear excepted.  The appraiser will determine what, if any, work is necessary to return the vehicle to good condition, normal wear and tear excepted, considering vehicle age, mileage and other factors.  Any cost or fee charged by the appraiser at the termination of the lease must be paid by the lessor.  The University reserves the right to accept or reject the offeror’s recommendation of an appraiser.  If the University rejects the recommended appraiser, the University shall suggest an alternative appraiser to the Lessor before contract award (initiation or commencement of </w:t>
      </w:r>
      <w:r>
        <w:rPr>
          <w:rFonts w:ascii="Times New Roman" w:hAnsi="Times New Roman"/>
          <w:sz w:val="22"/>
        </w:rPr>
        <w:lastRenderedPageBreak/>
        <w:t xml:space="preserve">lease).  Agreement on an appraiser before contract award (initiation or commencement of lease) is a requirement of this RFP. </w:t>
      </w:r>
    </w:p>
    <w:p w:rsidR="001A6471" w:rsidRDefault="001A6471">
      <w:pPr>
        <w:numPr>
          <w:ilvl w:val="0"/>
          <w:numId w:val="6"/>
        </w:numPr>
        <w:rPr>
          <w:rFonts w:ascii="Times New Roman" w:hAnsi="Times New Roman"/>
          <w:sz w:val="22"/>
        </w:rPr>
      </w:pPr>
      <w:r>
        <w:rPr>
          <w:rFonts w:ascii="Times New Roman" w:hAnsi="Times New Roman"/>
          <w:sz w:val="22"/>
        </w:rPr>
        <w:t>Liquidated Damages – If any vehicle provided by the Lessor does not operate within normal good condition, the vehicle shall either be retur</w:t>
      </w:r>
      <w:r w:rsidR="00281B53">
        <w:rPr>
          <w:rFonts w:ascii="Times New Roman" w:hAnsi="Times New Roman"/>
          <w:sz w:val="22"/>
        </w:rPr>
        <w:t>n</w:t>
      </w:r>
      <w:r>
        <w:rPr>
          <w:rFonts w:ascii="Times New Roman" w:hAnsi="Times New Roman"/>
          <w:sz w:val="22"/>
        </w:rPr>
        <w:t>ed to the Lessor and the Lessor will provide a new vehicle, or the vehicle will be submitted by the University to the appraiser for evaluation.  Normal maintenance required to keep the vehicle in good operating condition (as specified by the offeror and accepted by the Unive</w:t>
      </w:r>
      <w:r w:rsidR="00281B53">
        <w:rPr>
          <w:rFonts w:ascii="Times New Roman" w:hAnsi="Times New Roman"/>
          <w:sz w:val="22"/>
        </w:rPr>
        <w:t>r</w:t>
      </w:r>
      <w:r>
        <w:rPr>
          <w:rFonts w:ascii="Times New Roman" w:hAnsi="Times New Roman"/>
          <w:sz w:val="22"/>
        </w:rPr>
        <w:t>sity – see condition 4. above) will be the responsibility of the University.  If normal maintenance has been performed and the vehicle does not operate in good condition, normal wear and tear excepted, the Lessor hereby agrees to perform any repair or maintenance specified by the appraiser to return the vehicle to good operating condition.</w:t>
      </w:r>
    </w:p>
    <w:p w:rsidR="001A6471" w:rsidRDefault="001A6471">
      <w:pPr>
        <w:numPr>
          <w:ilvl w:val="0"/>
          <w:numId w:val="6"/>
        </w:numPr>
        <w:rPr>
          <w:rFonts w:ascii="Times New Roman" w:hAnsi="Times New Roman"/>
          <w:sz w:val="22"/>
        </w:rPr>
      </w:pPr>
      <w:r>
        <w:rPr>
          <w:rFonts w:ascii="Times New Roman" w:hAnsi="Times New Roman"/>
          <w:sz w:val="22"/>
        </w:rPr>
        <w:t xml:space="preserve">Insurance – The University is covered by the State of </w:t>
      </w:r>
      <w:smartTag w:uri="urn:schemas-microsoft-com:office:smarttags" w:element="State">
        <w:smartTag w:uri="urn:schemas-microsoft-com:office:smarttags" w:element="place">
          <w:r>
            <w:rPr>
              <w:rFonts w:ascii="Times New Roman" w:hAnsi="Times New Roman"/>
              <w:sz w:val="22"/>
            </w:rPr>
            <w:t>Maryland Self Insurance Trust Fund</w:t>
          </w:r>
        </w:smartTag>
      </w:smartTag>
      <w:r>
        <w:rPr>
          <w:rFonts w:ascii="Times New Roman" w:hAnsi="Times New Roman"/>
          <w:sz w:val="22"/>
        </w:rPr>
        <w:t xml:space="preserve">.  Offerors agree to accept the State’s </w:t>
      </w:r>
      <w:r w:rsidR="002463F6">
        <w:rPr>
          <w:rFonts w:ascii="Times New Roman" w:hAnsi="Times New Roman"/>
          <w:sz w:val="22"/>
        </w:rPr>
        <w:t>self-insurance</w:t>
      </w:r>
      <w:r>
        <w:rPr>
          <w:rFonts w:ascii="Times New Roman" w:hAnsi="Times New Roman"/>
          <w:sz w:val="22"/>
        </w:rPr>
        <w:t xml:space="preserve"> for insurance of the leased vehicles.  The University is prohibited from purchasing commercial insurance.</w:t>
      </w:r>
    </w:p>
    <w:p w:rsidR="001A6471" w:rsidRDefault="001A6471">
      <w:pPr>
        <w:numPr>
          <w:ilvl w:val="0"/>
          <w:numId w:val="6"/>
        </w:numPr>
        <w:rPr>
          <w:rFonts w:ascii="Times New Roman" w:hAnsi="Times New Roman"/>
          <w:sz w:val="22"/>
        </w:rPr>
      </w:pPr>
      <w:r>
        <w:rPr>
          <w:rFonts w:ascii="Times New Roman" w:hAnsi="Times New Roman"/>
          <w:sz w:val="22"/>
        </w:rPr>
        <w:t xml:space="preserve">Loss of Vehicle – If any leased vehicle is damaged so severely that, in the University’s sole judgment, it cannot be economically repaired, The Lessor agrees to accept the proceeds of the State’s Self Insurance coverage as full and final settlement of the loss.  Lessor must state the formula that would be used to calculate the value of the loss if the vehicle is stolen.  Further, the Lessor agrees to cooperate with the Maryland State Treasurer’s office in filing claims, getting estimates, executing determinations and all other necessary procedures to complete the State of </w:t>
      </w:r>
      <w:smartTag w:uri="urn:schemas-microsoft-com:office:smarttags" w:element="State">
        <w:smartTag w:uri="urn:schemas-microsoft-com:office:smarttags" w:element="place">
          <w:r>
            <w:rPr>
              <w:rFonts w:ascii="Times New Roman" w:hAnsi="Times New Roman"/>
              <w:sz w:val="22"/>
            </w:rPr>
            <w:t>Maryland</w:t>
          </w:r>
        </w:smartTag>
      </w:smartTag>
      <w:r>
        <w:rPr>
          <w:rFonts w:ascii="Times New Roman" w:hAnsi="Times New Roman"/>
          <w:sz w:val="22"/>
        </w:rPr>
        <w:t>, State Treasurer’s claim of loss process.</w:t>
      </w:r>
    </w:p>
    <w:p w:rsidR="001A6471" w:rsidRDefault="001A6471">
      <w:pPr>
        <w:numPr>
          <w:ilvl w:val="0"/>
          <w:numId w:val="6"/>
        </w:numPr>
        <w:rPr>
          <w:rFonts w:ascii="Times New Roman" w:hAnsi="Times New Roman"/>
          <w:sz w:val="22"/>
        </w:rPr>
      </w:pPr>
      <w:r>
        <w:rPr>
          <w:rFonts w:ascii="Times New Roman" w:hAnsi="Times New Roman"/>
          <w:sz w:val="22"/>
        </w:rPr>
        <w:t>Option to Purchase – The Lessee shall have the first right of refusal to purchase the leased vehicle at the termination of the lease.  The Lessor shall determine the purchase price at the termination of the lease and offer the sale of the vehicle, including any terms and conditions of the sale, to the University within a reasonable time after the termination of the lease.</w:t>
      </w:r>
    </w:p>
    <w:p w:rsidR="001A6471" w:rsidRDefault="001A6471">
      <w:pPr>
        <w:numPr>
          <w:ilvl w:val="0"/>
          <w:numId w:val="6"/>
        </w:numPr>
        <w:rPr>
          <w:rFonts w:ascii="Times New Roman" w:hAnsi="Times New Roman"/>
          <w:sz w:val="22"/>
        </w:rPr>
      </w:pPr>
      <w:r>
        <w:rPr>
          <w:rFonts w:ascii="Times New Roman" w:hAnsi="Times New Roman"/>
          <w:sz w:val="22"/>
        </w:rPr>
        <w:t xml:space="preserve">The University will </w:t>
      </w:r>
      <w:r>
        <w:rPr>
          <w:rFonts w:ascii="Times New Roman" w:hAnsi="Times New Roman"/>
          <w:b/>
          <w:bCs/>
          <w:sz w:val="22"/>
        </w:rPr>
        <w:t>NOT</w:t>
      </w:r>
      <w:r>
        <w:rPr>
          <w:rFonts w:ascii="Times New Roman" w:hAnsi="Times New Roman"/>
          <w:sz w:val="22"/>
        </w:rPr>
        <w:t xml:space="preserve"> indemnify the lessor.</w:t>
      </w:r>
    </w:p>
    <w:p w:rsidR="001A6471" w:rsidRDefault="001A6471">
      <w:pPr>
        <w:numPr>
          <w:ilvl w:val="0"/>
          <w:numId w:val="6"/>
        </w:numPr>
        <w:rPr>
          <w:rFonts w:ascii="Times New Roman" w:hAnsi="Times New Roman"/>
          <w:sz w:val="22"/>
        </w:rPr>
      </w:pPr>
      <w:r>
        <w:rPr>
          <w:rFonts w:ascii="Times New Roman" w:hAnsi="Times New Roman"/>
          <w:sz w:val="22"/>
        </w:rPr>
        <w:t xml:space="preserve">The terms and conditions of this RFP and the University’s Contract will be the terms and conditions that control any resulting contract.  Contractors must submit, as part of their Technical Proposal, a statement to the effect that the contractor accepts all of the provisions, terms and conditions contained in this RFP.  If the contractor wishes to propose alternate wording or additional terms and conditions, such must be clearly delineated in the Technical Proposal for the Procurement Officer's review.  Please be aware that any proposed wording or additional terms and conditions are subject to modification required by State of </w:t>
      </w:r>
      <w:smartTag w:uri="urn:schemas-microsoft-com:office:smarttags" w:element="State">
        <w:smartTag w:uri="urn:schemas-microsoft-com:office:smarttags" w:element="place">
          <w:r>
            <w:rPr>
              <w:rFonts w:ascii="Times New Roman" w:hAnsi="Times New Roman"/>
              <w:sz w:val="22"/>
            </w:rPr>
            <w:t>Maryland Law</w:t>
          </w:r>
        </w:smartTag>
      </w:smartTag>
      <w:r>
        <w:rPr>
          <w:rFonts w:ascii="Times New Roman" w:hAnsi="Times New Roman"/>
          <w:sz w:val="22"/>
        </w:rPr>
        <w:t xml:space="preserve">, Regulation, and University Procurement Policy and Procedures.  </w:t>
      </w:r>
      <w:r>
        <w:rPr>
          <w:rFonts w:ascii="Times New Roman" w:hAnsi="Times New Roman"/>
          <w:b/>
          <w:bCs/>
          <w:sz w:val="22"/>
        </w:rPr>
        <w:t>The University shall not be obligated to consider any wording, terms or conditions submitted after the proposal due date</w:t>
      </w:r>
      <w:r>
        <w:rPr>
          <w:rFonts w:ascii="Times New Roman" w:hAnsi="Times New Roman"/>
          <w:sz w:val="22"/>
        </w:rPr>
        <w:t xml:space="preserve">.  The University's refusal to consider wording, terms or conditions submitted after the closing date shall in no way relieve the contractor from performing the services specified herein under the specific provisions, terms and conditions of this RFP.  </w:t>
      </w:r>
    </w:p>
    <w:p w:rsidR="001A6471" w:rsidRDefault="001A6471">
      <w:pPr>
        <w:rPr>
          <w:rFonts w:ascii="Times New Roman" w:hAnsi="Times New Roman"/>
          <w:sz w:val="22"/>
        </w:rPr>
      </w:pPr>
    </w:p>
    <w:p w:rsidR="001A6471" w:rsidRDefault="001A6471">
      <w:pPr>
        <w:pStyle w:val="BodyTextIndent"/>
        <w:numPr>
          <w:ilvl w:val="0"/>
          <w:numId w:val="6"/>
        </w:numPr>
      </w:pPr>
      <w:r>
        <w:t>If a contractor's Technical Proposal does not contain any statement relative to the acceptance of or requested modification to the provisions, terms and conditions contained in this RFP, then the contractor shall be deemed to concur in full with all provisions, terms and conditions of this RFP.</w:t>
      </w:r>
    </w:p>
    <w:p w:rsidR="001A6471" w:rsidRDefault="001A6471">
      <w:pPr>
        <w:rPr>
          <w:rFonts w:ascii="Times New Roman" w:hAnsi="Times New Roman"/>
          <w:sz w:val="22"/>
        </w:rPr>
      </w:pPr>
    </w:p>
    <w:p w:rsidR="001A6471" w:rsidRDefault="002463F6">
      <w:pPr>
        <w:numPr>
          <w:ilvl w:val="0"/>
          <w:numId w:val="6"/>
        </w:numPr>
        <w:rPr>
          <w:rFonts w:ascii="Times New Roman" w:hAnsi="Times New Roman"/>
          <w:sz w:val="22"/>
        </w:rPr>
      </w:pPr>
      <w:r>
        <w:rPr>
          <w:rFonts w:ascii="Times New Roman" w:hAnsi="Times New Roman"/>
          <w:sz w:val="22"/>
        </w:rPr>
        <w:t>Multi-Year</w:t>
      </w:r>
      <w:r w:rsidR="001A6471">
        <w:rPr>
          <w:rFonts w:ascii="Times New Roman" w:hAnsi="Times New Roman"/>
          <w:sz w:val="22"/>
        </w:rPr>
        <w:t xml:space="preserve"> Contracts </w:t>
      </w:r>
      <w:r w:rsidR="001A6471">
        <w:rPr>
          <w:rFonts w:ascii="Times New Roman" w:hAnsi="Times New Roman"/>
          <w:bCs/>
          <w:sz w:val="22"/>
        </w:rPr>
        <w:t>Contingent Upon Appropriations</w:t>
      </w:r>
      <w:r w:rsidR="001A6471">
        <w:rPr>
          <w:rFonts w:ascii="Times New Roman" w:hAnsi="Times New Roman"/>
          <w:sz w:val="22"/>
        </w:rPr>
        <w:t xml:space="preserve"> - 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University's rights or the Contractor's rights under any termination section in this Contract. The effect of termination of the Contract hereunder will be to discharge both the Contractor and the University from future perfor</w:t>
      </w:r>
      <w:r w:rsidR="001A6471">
        <w:rPr>
          <w:rFonts w:ascii="Times New Roman" w:hAnsi="Times New Roman"/>
          <w:sz w:val="22"/>
        </w:rPr>
        <w:softHyphen/>
        <w:t>mance of the Contract, but not from their rights and obligations exist</w:t>
      </w:r>
      <w:r w:rsidR="001A6471">
        <w:rPr>
          <w:rFonts w:ascii="Times New Roman" w:hAnsi="Times New Roman"/>
          <w:sz w:val="22"/>
        </w:rPr>
        <w:softHyphen/>
        <w:t>ing at the time of termination. The Contractor shall be reimbursed for the reasonable value of any non</w:t>
      </w:r>
      <w:r w:rsidR="001A6471">
        <w:rPr>
          <w:rFonts w:ascii="Times New Roman" w:hAnsi="Times New Roman"/>
          <w:sz w:val="22"/>
        </w:rPr>
        <w:noBreakHyphen/>
        <w:t>recurring costs incurred but not amortized in the price of the Contract. The University shall notify the Con</w:t>
      </w:r>
      <w:r w:rsidR="001A6471">
        <w:rPr>
          <w:rFonts w:ascii="Times New Roman" w:hAnsi="Times New Roman"/>
          <w:sz w:val="22"/>
        </w:rPr>
        <w:softHyphen/>
        <w:t>tractor as soon as it has knowledge that funds may not be available for the continuation of this Contract for each succeeding fiscal period beyond the first.</w:t>
      </w:r>
    </w:p>
    <w:p w:rsidR="001D393A" w:rsidRDefault="001A6471" w:rsidP="001D393A">
      <w:r>
        <w:lastRenderedPageBreak/>
        <w:tab/>
      </w:r>
      <w:r w:rsidR="00D97375">
        <w:tab/>
      </w:r>
      <w:r>
        <w:tab/>
      </w:r>
      <w:r w:rsidR="00D97375">
        <w:tab/>
      </w:r>
      <w:r w:rsidR="00D97375">
        <w:tab/>
      </w:r>
      <w:r w:rsidR="00D97375">
        <w:tab/>
      </w:r>
      <w:r w:rsidR="00D97375">
        <w:tab/>
      </w:r>
      <w:r w:rsidR="00D97375">
        <w:tab/>
      </w:r>
      <w:r w:rsidR="001D393A">
        <w:tab/>
      </w:r>
      <w:r w:rsidR="001D393A">
        <w:tab/>
      </w:r>
      <w:r w:rsidR="001D393A">
        <w:tab/>
      </w:r>
    </w:p>
    <w:p w:rsidR="001A6471" w:rsidRPr="00DE0DE5" w:rsidRDefault="001D393A" w:rsidP="001D393A">
      <w:pPr>
        <w:rPr>
          <w:rFonts w:ascii="Times New Roman" w:hAnsi="Times New Roman"/>
          <w:b/>
          <w:sz w:val="20"/>
        </w:rPr>
      </w:pPr>
      <w:r w:rsidRPr="00DE0DE5">
        <w:rPr>
          <w:rFonts w:ascii="Times New Roman" w:hAnsi="Times New Roman"/>
          <w:b/>
          <w:sz w:val="20"/>
        </w:rPr>
        <w:t>15.</w:t>
      </w:r>
      <w:r w:rsidRPr="00DE0DE5">
        <w:rPr>
          <w:rFonts w:ascii="Times New Roman" w:hAnsi="Times New Roman"/>
          <w:b/>
          <w:sz w:val="20"/>
        </w:rPr>
        <w:tab/>
        <w:t>Compensation a</w:t>
      </w:r>
      <w:r w:rsidR="001A6471" w:rsidRPr="00DE0DE5">
        <w:rPr>
          <w:rFonts w:ascii="Times New Roman" w:hAnsi="Times New Roman"/>
          <w:b/>
          <w:sz w:val="20"/>
        </w:rPr>
        <w:t>nd Method of Payment</w:t>
      </w:r>
    </w:p>
    <w:p w:rsidR="001A6471" w:rsidRPr="00DE0DE5" w:rsidRDefault="001A6471" w:rsidP="001D393A">
      <w:pPr>
        <w:rPr>
          <w:rFonts w:ascii="Times New Roman" w:hAnsi="Times New Roman"/>
          <w:sz w:val="20"/>
        </w:rPr>
      </w:pPr>
      <w:r w:rsidRPr="00DE0DE5">
        <w:rPr>
          <w:rFonts w:ascii="Times New Roman" w:hAnsi="Times New Roman"/>
          <w:sz w:val="20"/>
        </w:rPr>
        <w:t xml:space="preserve">Total compensation, payment schedule and method of payment are shown in Attachment A of this document.  </w:t>
      </w:r>
    </w:p>
    <w:p w:rsidR="001A6471" w:rsidRPr="00DE0DE5" w:rsidRDefault="001A6471" w:rsidP="001D393A">
      <w:pPr>
        <w:rPr>
          <w:rFonts w:ascii="Times New Roman" w:hAnsi="Times New Roman"/>
          <w:sz w:val="20"/>
        </w:rPr>
      </w:pPr>
    </w:p>
    <w:p w:rsidR="001A6471" w:rsidRPr="00DE0DE5" w:rsidRDefault="001D393A" w:rsidP="001D393A">
      <w:pPr>
        <w:rPr>
          <w:rFonts w:ascii="Times New Roman" w:hAnsi="Times New Roman"/>
          <w:b/>
          <w:sz w:val="20"/>
        </w:rPr>
      </w:pPr>
      <w:r w:rsidRPr="00DE0DE5">
        <w:rPr>
          <w:rFonts w:ascii="Times New Roman" w:hAnsi="Times New Roman"/>
          <w:b/>
          <w:sz w:val="20"/>
        </w:rPr>
        <w:t>16.</w:t>
      </w:r>
      <w:r w:rsidR="00D97375" w:rsidRPr="00DE0DE5">
        <w:rPr>
          <w:rFonts w:ascii="Times New Roman" w:hAnsi="Times New Roman"/>
          <w:b/>
          <w:sz w:val="20"/>
        </w:rPr>
        <w:tab/>
      </w:r>
      <w:r w:rsidR="001A6471" w:rsidRPr="00DE0DE5">
        <w:rPr>
          <w:rFonts w:ascii="Times New Roman" w:hAnsi="Times New Roman"/>
          <w:b/>
          <w:sz w:val="20"/>
        </w:rPr>
        <w:t>Contract Term</w:t>
      </w:r>
    </w:p>
    <w:p w:rsidR="001A6471" w:rsidRPr="00DE0DE5" w:rsidRDefault="001A6471" w:rsidP="001D393A">
      <w:pPr>
        <w:rPr>
          <w:rFonts w:ascii="Times New Roman" w:hAnsi="Times New Roman"/>
          <w:sz w:val="20"/>
        </w:rPr>
      </w:pPr>
      <w:r w:rsidRPr="00DE0DE5">
        <w:rPr>
          <w:rFonts w:ascii="Times New Roman" w:hAnsi="Times New Roman"/>
          <w:sz w:val="20"/>
        </w:rPr>
        <w:t xml:space="preserve">The contract term shall commence on the date the contract is signed on behalf of the University, or the date the vehicles are accepted by the University, or such later date as the University directs.  The contract term shall terminate 60 months after the beginning date unless extended or sooner terminated in accordance with the contract.  </w:t>
      </w:r>
    </w:p>
    <w:p w:rsidR="001A6471" w:rsidRPr="00DE0DE5" w:rsidRDefault="001A6471" w:rsidP="001D393A">
      <w:pPr>
        <w:rPr>
          <w:rFonts w:ascii="Times New Roman" w:hAnsi="Times New Roman"/>
          <w:sz w:val="20"/>
        </w:rPr>
      </w:pPr>
    </w:p>
    <w:p w:rsidR="001A6471" w:rsidRPr="00DE0DE5" w:rsidRDefault="001A6471" w:rsidP="001D393A">
      <w:pPr>
        <w:rPr>
          <w:rFonts w:ascii="Times New Roman" w:hAnsi="Times New Roman"/>
          <w:sz w:val="20"/>
        </w:rPr>
      </w:pPr>
      <w:r w:rsidRPr="00DE0DE5">
        <w:rPr>
          <w:rFonts w:ascii="Times New Roman" w:hAnsi="Times New Roman"/>
          <w:sz w:val="20"/>
        </w:rPr>
        <w:t xml:space="preserve">At the sole option of the University, the contract may be renewed for up to one additional 12 month term under the same terms and conditions, with prices as quoted in Attachment A and accepted by the University of Maryland.  </w:t>
      </w:r>
    </w:p>
    <w:p w:rsidR="001A6471" w:rsidRPr="001D393A" w:rsidRDefault="001A6471" w:rsidP="001D393A"/>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17.</w:t>
      </w:r>
      <w:r>
        <w:rPr>
          <w:rFonts w:ascii="Times New Roman" w:hAnsi="Times New Roman"/>
          <w:b/>
          <w:spacing w:val="-3"/>
          <w:sz w:val="20"/>
        </w:rPr>
        <w:tab/>
        <w:t xml:space="preserve">Delivery and Acceptance </w:t>
      </w:r>
      <w:r>
        <w:rPr>
          <w:rFonts w:ascii="Times New Roman" w:hAnsi="Times New Roman"/>
          <w:b/>
          <w:spacing w:val="-3"/>
          <w:sz w:val="20"/>
        </w:rPr>
        <w:tab/>
      </w:r>
    </w:p>
    <w:p w:rsidR="001A6471" w:rsidRDefault="001A6471">
      <w:pPr>
        <w:tabs>
          <w:tab w:val="left" w:pos="-720"/>
        </w:tabs>
        <w:suppressAutoHyphens/>
        <w:rPr>
          <w:rFonts w:ascii="Times New Roman" w:hAnsi="Times New Roman"/>
          <w:sz w:val="20"/>
        </w:rPr>
      </w:pPr>
      <w:r>
        <w:rPr>
          <w:rFonts w:ascii="Times New Roman" w:hAnsi="Times New Roman"/>
          <w:spacing w:val="-3"/>
          <w:sz w:val="20"/>
        </w:rPr>
        <w:t>Delivery shall be made in accordance with the solicitation specifications.  The University, in its sole discretion, may extend the time of performance for excusable delays due to unforeseeable causes beyond the Contractor’s control.  The University unilaterally may order in writing the suspension, delay, or interruption of performance hereunder.  The University reserves the right to test any materials, equipment, supplies or services delivered to determine if the specifications have been met.  The materials listed in the bid or proposal shall be delivered FOB the point or points specified prior to, or on the date specified in the bid or proposal.  Any material or service that is defective or fails to meet the terms of the solicitation specifications will be rejected. Rejected materials or services shall be promptly replaced or re-performed, at the direction of the University.  The University reserves the right to purchase replacement materials or services in the open market.  Contractors failing to promptly replace materials or re-perform services lawfully rejected shall be liable for any excess price paid for the replacement, plus applicable expenses, if any.</w:t>
      </w:r>
    </w:p>
    <w:p w:rsidR="001A6471" w:rsidRDefault="001A6471">
      <w:pPr>
        <w:rPr>
          <w:rFonts w:ascii="Times New Roman" w:hAnsi="Times New Roman"/>
          <w:sz w:val="20"/>
        </w:rPr>
      </w:pPr>
    </w:p>
    <w:p w:rsidR="001A6471" w:rsidRDefault="001A6471">
      <w:pPr>
        <w:rPr>
          <w:rFonts w:ascii="Times New Roman" w:hAnsi="Times New Roman"/>
          <w:sz w:val="20"/>
        </w:rPr>
      </w:pPr>
      <w:r>
        <w:rPr>
          <w:rFonts w:ascii="Times New Roman" w:hAnsi="Times New Roman"/>
          <w:b/>
          <w:sz w:val="20"/>
        </w:rPr>
        <w:t>18.</w:t>
      </w:r>
      <w:r>
        <w:rPr>
          <w:rFonts w:ascii="Times New Roman" w:hAnsi="Times New Roman"/>
          <w:b/>
          <w:sz w:val="20"/>
        </w:rPr>
        <w:tab/>
        <w:t>Liquidated Damages</w:t>
      </w:r>
    </w:p>
    <w:p w:rsidR="001A6471" w:rsidRDefault="001A6471">
      <w:pPr>
        <w:pStyle w:val="BodyTextIndent"/>
        <w:ind w:left="0"/>
        <w:rPr>
          <w:sz w:val="20"/>
        </w:rPr>
      </w:pPr>
      <w:r>
        <w:rPr>
          <w:sz w:val="20"/>
        </w:rPr>
        <w:t>Time is an essential element of the contract and it is important that the work be vigorously prosecuted until completion.  For each day that any work shall remain uncompleted beyond the time(s) specified elsewhere in the contract, the Contractor shall be liable for liquidated damages in the amount(s) provided for in the solicitation, provided, however, that due account shall be taken of any adjustment of specified completion time(s) for completion of work as granted by approved change orders.</w:t>
      </w:r>
    </w:p>
    <w:p w:rsidR="001A6471" w:rsidRDefault="001A6471">
      <w:pPr>
        <w:tabs>
          <w:tab w:val="left" w:pos="-720"/>
        </w:tabs>
        <w:suppressAutoHyphens/>
        <w:ind w:left="-720"/>
        <w:rPr>
          <w:rFonts w:ascii="Times New Roman" w:hAnsi="Times New Roman"/>
          <w:b/>
          <w:spacing w:val="-3"/>
          <w:sz w:val="20"/>
        </w:rPr>
      </w:pPr>
    </w:p>
    <w:p w:rsidR="001A6471" w:rsidRDefault="001A6471" w:rsidP="002463F6">
      <w:pPr>
        <w:rPr>
          <w:rFonts w:ascii="Times New Roman" w:hAnsi="Times New Roman"/>
          <w:spacing w:val="-3"/>
          <w:sz w:val="20"/>
        </w:rPr>
      </w:pPr>
      <w:r>
        <w:rPr>
          <w:rFonts w:ascii="Times New Roman" w:hAnsi="Times New Roman"/>
          <w:b/>
          <w:spacing w:val="-3"/>
          <w:sz w:val="20"/>
        </w:rPr>
        <w:t>19.</w:t>
      </w:r>
      <w:r>
        <w:rPr>
          <w:rFonts w:ascii="Times New Roman" w:hAnsi="Times New Roman"/>
          <w:b/>
          <w:spacing w:val="-3"/>
          <w:sz w:val="20"/>
        </w:rPr>
        <w:tab/>
      </w:r>
      <w:r w:rsidR="002463F6">
        <w:rPr>
          <w:rFonts w:ascii="Times New Roman" w:hAnsi="Times New Roman"/>
          <w:b/>
          <w:sz w:val="20"/>
        </w:rPr>
        <w:t>Specifications</w:t>
      </w:r>
      <w:r>
        <w:rPr>
          <w:rFonts w:ascii="Times New Roman" w:hAnsi="Times New Roman"/>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 xml:space="preserve">All materials, equipment, supplies or services shall conform to Federal and State laws and regulations, and to the specifications contained herein. </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spacing w:val="-3"/>
          <w:sz w:val="20"/>
        </w:rPr>
      </w:pPr>
      <w:r>
        <w:rPr>
          <w:rFonts w:ascii="Times New Roman" w:hAnsi="Times New Roman"/>
          <w:b/>
          <w:spacing w:val="-3"/>
          <w:sz w:val="20"/>
        </w:rPr>
        <w:t>20.</w:t>
      </w:r>
      <w:r>
        <w:rPr>
          <w:rFonts w:ascii="Times New Roman" w:hAnsi="Times New Roman"/>
          <w:b/>
          <w:spacing w:val="-3"/>
          <w:sz w:val="20"/>
        </w:rPr>
        <w:tab/>
        <w:t>Delays and Extensions of Time</w:t>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(1)</w:t>
      </w:r>
      <w:r>
        <w:rPr>
          <w:rFonts w:ascii="Times New Roman" w:hAnsi="Times New Roman"/>
          <w:spacing w:val="-3"/>
          <w:sz w:val="20"/>
        </w:rPr>
        <w:tab/>
        <w:t>The Contractor agrees to perform the work continuously and diligently and no charges or claims for damages shall be made by it for any delays or hindrances, from any cause whatsoever, during the progress of any portion of the work specified in this contract.</w:t>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(2)</w:t>
      </w:r>
      <w:r>
        <w:rPr>
          <w:rFonts w:ascii="Times New Roman" w:hAnsi="Times New Roman"/>
          <w:spacing w:val="-3"/>
          <w:sz w:val="20"/>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1A6471" w:rsidRDefault="001A6471">
      <w:pPr>
        <w:tabs>
          <w:tab w:val="left" w:pos="-720"/>
        </w:tabs>
        <w:suppressAutoHyphens/>
        <w:rPr>
          <w:rFonts w:ascii="Times New Roman" w:hAnsi="Times New Roman"/>
          <w:b/>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21.</w:t>
      </w:r>
      <w:r>
        <w:rPr>
          <w:rFonts w:ascii="Times New Roman" w:hAnsi="Times New Roman"/>
          <w:b/>
          <w:spacing w:val="-3"/>
          <w:sz w:val="20"/>
        </w:rPr>
        <w:tab/>
        <w:t xml:space="preserve">Suspension of Work </w:t>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The Procurement Officer unilaterally may order the Contractor in writing to suspend, delay or interrupt all or any part of the work for such period of time as he or she may determine to be appropriate for the convenience of the University.</w:t>
      </w:r>
    </w:p>
    <w:p w:rsidR="001A6471" w:rsidRDefault="001A6471">
      <w:pPr>
        <w:pStyle w:val="BodyText"/>
        <w:rPr>
          <w:rFonts w:ascii="Times New Roman" w:hAnsi="Times New Roman"/>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22.</w:t>
      </w:r>
      <w:r>
        <w:rPr>
          <w:rFonts w:ascii="Times New Roman" w:hAnsi="Times New Roman"/>
          <w:b/>
          <w:spacing w:val="-3"/>
          <w:sz w:val="20"/>
        </w:rPr>
        <w:tab/>
        <w:t>Payment of University Obligations</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Payments to the Contractor pursuant to this contract shall be made no later than thirty (30) days after the University’s receipt of a proper invoice from the Contractor.  Charges for late payment of invoices, other than as prescribed by Title 15, Subtitle 1, of the State Finance and Procurement Article, Annotated Code of Maryland, are prohibited.</w:t>
      </w:r>
    </w:p>
    <w:p w:rsidR="00203385" w:rsidRDefault="00203385">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lastRenderedPageBreak/>
        <w:t>23.</w:t>
      </w:r>
      <w:r>
        <w:rPr>
          <w:rFonts w:ascii="Times New Roman" w:hAnsi="Times New Roman"/>
          <w:b/>
          <w:spacing w:val="-3"/>
          <w:sz w:val="20"/>
        </w:rPr>
        <w:tab/>
        <w:t xml:space="preserve">Non-Hiring of Officials and Employees </w:t>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No official or employee of the State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bCs/>
          <w:spacing w:val="-3"/>
          <w:sz w:val="20"/>
        </w:rPr>
        <w:t xml:space="preserve">24. </w:t>
      </w:r>
      <w:r>
        <w:rPr>
          <w:rFonts w:ascii="Times New Roman" w:hAnsi="Times New Roman"/>
          <w:spacing w:val="-3"/>
          <w:sz w:val="20"/>
        </w:rPr>
        <w:t xml:space="preserve">  </w:t>
      </w:r>
      <w:r>
        <w:rPr>
          <w:rFonts w:ascii="Times New Roman" w:hAnsi="Times New Roman"/>
          <w:spacing w:val="-3"/>
          <w:sz w:val="20"/>
        </w:rPr>
        <w:tab/>
      </w:r>
      <w:r>
        <w:rPr>
          <w:rFonts w:ascii="Times New Roman" w:hAnsi="Times New Roman"/>
          <w:b/>
          <w:spacing w:val="-3"/>
          <w:sz w:val="20"/>
        </w:rPr>
        <w:t>Nondiscrimination in Employment</w:t>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The Contractor agrees: (a) not to discriminate in any manner against an employee or applicant for employment because of race, color, religion, creed, age, sex, marital status, national origin, ancestry, sexual orientation (added effective October 1, 2001) or physical or mental handicap unrelated in nature and extent so as reasonably to preclude the performance of such employment; (b) to include a provision similar to that contained in subsection (a), above, in any subcontract except a subcontract for standard commercial supplies or raw material; and (c) to post in conspicuous places accessible to employees and applicants for employment, notices setting forth the substance of this section.</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25.</w:t>
      </w:r>
      <w:r>
        <w:rPr>
          <w:rFonts w:ascii="Times New Roman" w:hAnsi="Times New Roman"/>
          <w:b/>
          <w:spacing w:val="-3"/>
          <w:sz w:val="20"/>
        </w:rPr>
        <w:tab/>
        <w:t>Financial Disclosure</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 xml:space="preserve">The Contractor shall comply with State Finance and Procurement Article, §13-221,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  </w:t>
      </w:r>
    </w:p>
    <w:p w:rsidR="001A6471" w:rsidRDefault="001A6471">
      <w:pPr>
        <w:tabs>
          <w:tab w:val="left" w:pos="-720"/>
        </w:tabs>
        <w:suppressAutoHyphens/>
        <w:rPr>
          <w:rFonts w:ascii="Times New Roman" w:hAnsi="Times New Roman"/>
          <w:i/>
          <w:spacing w:val="-3"/>
          <w:sz w:val="20"/>
        </w:rPr>
      </w:pPr>
      <w:r>
        <w:rPr>
          <w:rFonts w:ascii="Times New Roman" w:hAnsi="Times New Roman"/>
          <w:i/>
          <w:spacing w:val="-3"/>
          <w:sz w:val="20"/>
        </w:rPr>
        <w:t>NOTE:  The financial disclosure form is available under "Public Disclosures" on the following web site:</w:t>
      </w:r>
    </w:p>
    <w:p w:rsidR="001A6471" w:rsidRDefault="00067EED">
      <w:pPr>
        <w:tabs>
          <w:tab w:val="left" w:pos="-720"/>
        </w:tabs>
        <w:suppressAutoHyphens/>
        <w:rPr>
          <w:rFonts w:ascii="Times New Roman" w:hAnsi="Times New Roman"/>
          <w:i/>
          <w:spacing w:val="-3"/>
          <w:sz w:val="20"/>
        </w:rPr>
      </w:pPr>
      <w:hyperlink r:id="rId11" w:history="1">
        <w:r w:rsidR="001A6471">
          <w:rPr>
            <w:rStyle w:val="Hyperlink"/>
            <w:rFonts w:ascii="Times New Roman" w:hAnsi="Times New Roman"/>
            <w:i/>
            <w:sz w:val="20"/>
          </w:rPr>
          <w:t>www.sos.state.md.us</w:t>
        </w:r>
      </w:hyperlink>
    </w:p>
    <w:p w:rsidR="001A6471" w:rsidRDefault="001A6471">
      <w:pPr>
        <w:pStyle w:val="TOC1"/>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26.</w:t>
      </w:r>
      <w:r>
        <w:rPr>
          <w:rFonts w:ascii="Times New Roman" w:hAnsi="Times New Roman"/>
          <w:b/>
          <w:spacing w:val="-3"/>
          <w:sz w:val="20"/>
        </w:rPr>
        <w:tab/>
        <w:t>Political Contribution Disclosure</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The Contractor shall comply with Election Law Article Sections 14-101 through 14-104, Annotated Code of Maryland, which require that every person that enters into contracts, leases, or other agreements with the State, a county, a municipal corporation or other political subdivision of the State, or their agencies, during a calendar year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(1)</w:t>
      </w:r>
      <w:r>
        <w:rPr>
          <w:rFonts w:ascii="Times New Roman" w:hAnsi="Times New Roman"/>
          <w:spacing w:val="-3"/>
          <w:sz w:val="20"/>
        </w:rPr>
        <w:tab/>
        <w:t xml:space="preserve">prior to purchase, completion or execution of any sale or any lease or contract by the University, and shall cover the preceding two calendar years; and </w:t>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(2)</w:t>
      </w:r>
      <w:r>
        <w:rPr>
          <w:rFonts w:ascii="Times New Roman" w:hAnsi="Times New Roman"/>
          <w:spacing w:val="-3"/>
          <w:sz w:val="20"/>
        </w:rPr>
        <w:tab/>
        <w:t>if the contribution is made after the completion of a sale or purchase, or execution of a lease or contract, then, twice a year, throughout the contract term, on (a) February 5, to cover the 6-month period ending January 31; and (b) August 5, to cover the 6 month period ending July 31.</w:t>
      </w:r>
    </w:p>
    <w:p w:rsidR="001A6471" w:rsidRDefault="001A6471">
      <w:pPr>
        <w:tabs>
          <w:tab w:val="left" w:pos="-720"/>
        </w:tabs>
        <w:suppressAutoHyphens/>
        <w:rPr>
          <w:rFonts w:ascii="Times New Roman" w:hAnsi="Times New Roman"/>
          <w:i/>
          <w:spacing w:val="-3"/>
          <w:sz w:val="20"/>
        </w:rPr>
      </w:pPr>
      <w:r>
        <w:rPr>
          <w:rFonts w:ascii="Times New Roman" w:hAnsi="Times New Roman"/>
          <w:i/>
          <w:spacing w:val="-3"/>
          <w:sz w:val="20"/>
        </w:rPr>
        <w:t>NOTE:  The political contribution disclosure form is available as "Title 14" under "Campaign Finance and Campaign Fund Reporting" under the "Forms" heading of the following web site:</w:t>
      </w:r>
    </w:p>
    <w:p w:rsidR="001A6471" w:rsidRDefault="00067EED">
      <w:pPr>
        <w:tabs>
          <w:tab w:val="left" w:pos="-720"/>
        </w:tabs>
        <w:suppressAutoHyphens/>
        <w:rPr>
          <w:rFonts w:ascii="Times New Roman" w:hAnsi="Times New Roman"/>
          <w:i/>
          <w:spacing w:val="-3"/>
          <w:sz w:val="20"/>
        </w:rPr>
      </w:pPr>
      <w:hyperlink r:id="rId12" w:history="1">
        <w:r w:rsidR="001A6471">
          <w:rPr>
            <w:rStyle w:val="Hyperlink"/>
            <w:rFonts w:ascii="Times New Roman" w:hAnsi="Times New Roman"/>
            <w:i/>
            <w:sz w:val="20"/>
          </w:rPr>
          <w:t>www.elections.state.md.us</w:t>
        </w:r>
      </w:hyperlink>
    </w:p>
    <w:p w:rsidR="001A6471" w:rsidRDefault="001A6471">
      <w:pPr>
        <w:tabs>
          <w:tab w:val="left" w:pos="-720"/>
        </w:tabs>
        <w:suppressAutoHyphens/>
        <w:rPr>
          <w:rFonts w:ascii="Times New Roman" w:hAnsi="Times New Roman"/>
          <w:spacing w:val="-3"/>
          <w:sz w:val="20"/>
        </w:rPr>
      </w:pPr>
    </w:p>
    <w:p w:rsidR="001A6471" w:rsidRDefault="001A6471">
      <w:pPr>
        <w:pStyle w:val="BodyTextIndent"/>
        <w:ind w:left="0"/>
        <w:rPr>
          <w:sz w:val="20"/>
        </w:rPr>
      </w:pPr>
      <w:r w:rsidRPr="00D55575">
        <w:rPr>
          <w:b/>
          <w:sz w:val="20"/>
        </w:rPr>
        <w:t>27.</w:t>
      </w:r>
      <w:r>
        <w:rPr>
          <w:sz w:val="20"/>
        </w:rPr>
        <w:t xml:space="preserve">  </w:t>
      </w:r>
      <w:r>
        <w:rPr>
          <w:sz w:val="20"/>
        </w:rPr>
        <w:tab/>
      </w:r>
      <w:r>
        <w:rPr>
          <w:b/>
          <w:sz w:val="20"/>
        </w:rPr>
        <w:t>Contingent Fee Prohibition</w:t>
      </w:r>
      <w:r>
        <w:rPr>
          <w:sz w:val="20"/>
        </w:rPr>
        <w:t>.</w:t>
      </w:r>
    </w:p>
    <w:p w:rsidR="001A6471" w:rsidRDefault="001A6471">
      <w:pPr>
        <w:pStyle w:val="BodyText"/>
        <w:rPr>
          <w:rFonts w:ascii="Times New Roman" w:hAnsi="Times New Roman"/>
        </w:rPr>
      </w:pPr>
      <w:r>
        <w:rPr>
          <w:rFonts w:ascii="Times New Roman" w:hAnsi="Times New Roman"/>
        </w:rPr>
        <w:t>The contractor, architect, or engineer (as applicable) warrants that it has not employed or retained any person, partnership, corporation, or other entity, other than a bona fide employee or agent working for the contractor, architect, or engineer, to solicit or secure this agree</w:t>
      </w:r>
      <w:r>
        <w:rPr>
          <w:rFonts w:ascii="Times New Roman" w:hAnsi="Times New Roman"/>
        </w:rPr>
        <w:softHyphen/>
        <w:t>ment, and that it, has not paid or agreed to pay any person, partnership, corporation, or other entity, other than a bona fide employee or agent, any fee or any other consideration contingent on the making of this agreement.</w:t>
      </w:r>
    </w:p>
    <w:p w:rsidR="001A6471" w:rsidRDefault="001A6471">
      <w:pPr>
        <w:rPr>
          <w:rFonts w:ascii="Times New Roman" w:hAnsi="Times New Roman"/>
          <w:sz w:val="20"/>
        </w:rPr>
      </w:pPr>
    </w:p>
    <w:p w:rsidR="001A6471" w:rsidRDefault="001A6471">
      <w:pPr>
        <w:rPr>
          <w:rFonts w:ascii="Times New Roman" w:hAnsi="Times New Roman"/>
          <w:sz w:val="20"/>
        </w:rPr>
      </w:pPr>
      <w:r w:rsidRPr="00D55575">
        <w:rPr>
          <w:rFonts w:ascii="Times New Roman" w:hAnsi="Times New Roman"/>
          <w:b/>
          <w:sz w:val="20"/>
        </w:rPr>
        <w:t>28.</w:t>
      </w:r>
      <w:r>
        <w:rPr>
          <w:rFonts w:ascii="Times New Roman" w:hAnsi="Times New Roman"/>
          <w:sz w:val="20"/>
        </w:rPr>
        <w:tab/>
      </w:r>
      <w:r>
        <w:rPr>
          <w:rFonts w:ascii="Times New Roman" w:hAnsi="Times New Roman"/>
          <w:b/>
          <w:sz w:val="20"/>
        </w:rPr>
        <w:t>Disputes</w:t>
      </w:r>
    </w:p>
    <w:p w:rsidR="001A6471" w:rsidRDefault="001A6471">
      <w:pPr>
        <w:pStyle w:val="BodyText"/>
        <w:rPr>
          <w:rFonts w:ascii="Times New Roman" w:hAnsi="Times New Roman"/>
        </w:rPr>
      </w:pPr>
      <w:r>
        <w:rPr>
          <w:rFonts w:ascii="Times New Roman" w:hAnsi="Times New Roman"/>
        </w:rPr>
        <w:t>This contract shall be subject to the USM Procurement Policies and Procedures. Pending resolution of a claim, the Contractor shall proceed diligently with the performance of the contract in accordance with the procurement officer's decision.</w:t>
      </w:r>
    </w:p>
    <w:p w:rsidR="001A6471" w:rsidRDefault="001A6471">
      <w:pPr>
        <w:rPr>
          <w:rFonts w:ascii="Times New Roman" w:hAnsi="Times New Roman"/>
          <w:sz w:val="20"/>
        </w:rPr>
      </w:pPr>
    </w:p>
    <w:p w:rsidR="001A6471" w:rsidRDefault="001A6471">
      <w:pPr>
        <w:rPr>
          <w:rFonts w:ascii="Times New Roman" w:hAnsi="Times New Roman"/>
          <w:sz w:val="20"/>
        </w:rPr>
      </w:pPr>
      <w:r w:rsidRPr="00D55575">
        <w:rPr>
          <w:rFonts w:ascii="Times New Roman" w:hAnsi="Times New Roman"/>
          <w:b/>
          <w:sz w:val="20"/>
        </w:rPr>
        <w:t>29.</w:t>
      </w:r>
      <w:r>
        <w:rPr>
          <w:rFonts w:ascii="Times New Roman" w:hAnsi="Times New Roman"/>
          <w:sz w:val="20"/>
        </w:rPr>
        <w:tab/>
      </w:r>
      <w:r>
        <w:rPr>
          <w:rFonts w:ascii="Times New Roman" w:hAnsi="Times New Roman"/>
          <w:b/>
          <w:sz w:val="20"/>
        </w:rPr>
        <w:t>Termination for Default</w:t>
      </w:r>
    </w:p>
    <w:p w:rsidR="001A6471" w:rsidRDefault="001A6471">
      <w:pPr>
        <w:pStyle w:val="BodyTextIndent"/>
        <w:ind w:left="0"/>
        <w:rPr>
          <w:sz w:val="20"/>
        </w:rPr>
      </w:pPr>
      <w:r>
        <w:rPr>
          <w:sz w:val="20"/>
        </w:rPr>
        <w:t>If the Contractor fails to fulfill its obligation under this contract properly and on time, or otherwise violates any provision of the con</w:t>
      </w:r>
      <w:r>
        <w:rPr>
          <w:sz w:val="20"/>
        </w:rPr>
        <w:softHyphen/>
        <w:t>tract, the University may terminate the contract by written notice to the Contractor. The notice shall specify the acts or omissions relied upon as cause for termination. All finished or unfinished work provided by the Contractor shall, at the University's option, become the University's prop</w:t>
      </w:r>
      <w:r>
        <w:rPr>
          <w:sz w:val="20"/>
        </w:rPr>
        <w:softHyphen/>
        <w:t xml:space="preserve">erty. The University shall pay the Contractor </w:t>
      </w:r>
      <w:r>
        <w:rPr>
          <w:sz w:val="20"/>
        </w:rPr>
        <w:lastRenderedPageBreak/>
        <w:t>fair and equitable compensa</w:t>
      </w:r>
      <w:r>
        <w:rPr>
          <w:sz w:val="20"/>
        </w:rPr>
        <w:softHyphen/>
        <w:t>tion for satisfactory performance prior to receipt of notice of termination, less the amount of damages caused by Contractor's breach. If the damages are more than the compensation payable to the Contractor, the Contractor will remain liable after termination and the University can affirmatively collect damages. Termination hereun</w:t>
      </w:r>
      <w:r>
        <w:rPr>
          <w:sz w:val="20"/>
        </w:rPr>
        <w:softHyphen/>
        <w:t>der, including the determination of the rights and obligations of the parties, shall be governed by the provisions of USM Procurement Policies And Procedures.</w:t>
      </w:r>
    </w:p>
    <w:p w:rsidR="001A6471" w:rsidRDefault="001A6471">
      <w:pPr>
        <w:ind w:left="720"/>
        <w:rPr>
          <w:rFonts w:ascii="Times New Roman" w:hAnsi="Times New Roman"/>
          <w:sz w:val="20"/>
        </w:rPr>
      </w:pPr>
    </w:p>
    <w:p w:rsidR="001A6471" w:rsidRDefault="001A6471">
      <w:pPr>
        <w:rPr>
          <w:rFonts w:ascii="Times New Roman" w:hAnsi="Times New Roman"/>
          <w:b/>
          <w:bCs/>
          <w:sz w:val="20"/>
        </w:rPr>
      </w:pPr>
      <w:r>
        <w:rPr>
          <w:rFonts w:ascii="Times New Roman" w:hAnsi="Times New Roman"/>
          <w:b/>
          <w:bCs/>
          <w:sz w:val="20"/>
        </w:rPr>
        <w:t>30.</w:t>
      </w:r>
      <w:r>
        <w:rPr>
          <w:rFonts w:ascii="Times New Roman" w:hAnsi="Times New Roman"/>
          <w:b/>
          <w:bCs/>
          <w:sz w:val="20"/>
        </w:rPr>
        <w:tab/>
        <w:t>Termination for Convenience.</w:t>
      </w:r>
    </w:p>
    <w:p w:rsidR="001A6471" w:rsidRDefault="001A6471">
      <w:pPr>
        <w:pStyle w:val="BodyText"/>
        <w:rPr>
          <w:rFonts w:ascii="Times New Roman" w:hAnsi="Times New Roman"/>
        </w:rPr>
      </w:pPr>
      <w:r>
        <w:rPr>
          <w:rFonts w:ascii="Times New Roman" w:hAnsi="Times New Roman"/>
        </w:rPr>
        <w:t>The performance of work under this contract may be terminated by the University in accordance with this clause in whole, or from time to time in part, whenever the University shall determine that such termina</w:t>
      </w:r>
      <w:r>
        <w:rPr>
          <w:rFonts w:ascii="Times New Roman" w:hAnsi="Times New Roman"/>
        </w:rPr>
        <w:softHyphen/>
        <w:t>tion is in the best interest of the University. The University will pay all reason</w:t>
      </w:r>
      <w:r>
        <w:rPr>
          <w:rFonts w:ascii="Times New Roman" w:hAnsi="Times New Roman"/>
        </w:rPr>
        <w:softHyphen/>
        <w:t>able costs associated with this contract that the Contractor has incurred up to the date of termination and all reasonable costs associ</w:t>
      </w:r>
      <w:r>
        <w:rPr>
          <w:rFonts w:ascii="Times New Roman" w:hAnsi="Times New Roman"/>
        </w:rPr>
        <w:softHyphen/>
        <w:t>ated with termination of the Contract. However, the Contractor shall not be reimbursed for any anticipatory profits that have not been earned up to the date of termination. Termination hereunder, includ</w:t>
      </w:r>
      <w:r>
        <w:rPr>
          <w:rFonts w:ascii="Times New Roman" w:hAnsi="Times New Roman"/>
        </w:rPr>
        <w:softHyphen/>
        <w:t>ing the determination of the rights and obligations of the parties, shall be governed by the provisions of the USM Procurement Policies and Procedures.</w:t>
      </w:r>
    </w:p>
    <w:p w:rsidR="001A6471" w:rsidRDefault="001A6471">
      <w:pPr>
        <w:rPr>
          <w:rFonts w:ascii="Times New Roman" w:hAnsi="Times New Roman"/>
          <w:sz w:val="20"/>
        </w:rPr>
      </w:pPr>
    </w:p>
    <w:p w:rsidR="001A6471" w:rsidRDefault="001A6471">
      <w:pPr>
        <w:rPr>
          <w:rFonts w:ascii="Times New Roman" w:hAnsi="Times New Roman"/>
          <w:b/>
          <w:bCs/>
          <w:sz w:val="20"/>
        </w:rPr>
      </w:pPr>
      <w:r>
        <w:rPr>
          <w:rFonts w:ascii="Times New Roman" w:hAnsi="Times New Roman"/>
          <w:b/>
          <w:bCs/>
          <w:sz w:val="20"/>
        </w:rPr>
        <w:t xml:space="preserve">31.  </w:t>
      </w:r>
      <w:r>
        <w:rPr>
          <w:rFonts w:ascii="Times New Roman" w:hAnsi="Times New Roman"/>
          <w:b/>
          <w:bCs/>
          <w:sz w:val="20"/>
        </w:rPr>
        <w:tab/>
        <w:t>Set-Off</w:t>
      </w:r>
    </w:p>
    <w:p w:rsidR="001A6471" w:rsidRDefault="001A6471">
      <w:pPr>
        <w:rPr>
          <w:rFonts w:ascii="Times New Roman" w:hAnsi="Times New Roman"/>
          <w:sz w:val="20"/>
        </w:rPr>
      </w:pPr>
      <w:r>
        <w:rPr>
          <w:rFonts w:ascii="Times New Roman" w:hAnsi="Times New Roman"/>
          <w:sz w:val="20"/>
        </w:rPr>
        <w:t>The University may deduct from and set-off against any amounts due and payable to the Contractor any back charges or damages sustained by the University by virtue of any breach of this Contract by the Contractor or by virtue of the failure or refusal of the Contractor to perform the services or any part of the services in a satisfactory manner.  Nothing herein shall be construed to relieve the Contractor of liability for additional costs resulting from a failure to satisfactorily perform the services.</w:t>
      </w:r>
    </w:p>
    <w:p w:rsidR="001A6471" w:rsidRDefault="001A6471">
      <w:pPr>
        <w:rPr>
          <w:rFonts w:ascii="Times New Roman" w:hAnsi="Times New Roman"/>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32.</w:t>
      </w:r>
      <w:r>
        <w:rPr>
          <w:rFonts w:ascii="Times New Roman" w:hAnsi="Times New Roman"/>
          <w:b/>
          <w:spacing w:val="-3"/>
          <w:sz w:val="20"/>
        </w:rPr>
        <w:tab/>
        <w:t>Arrearages</w:t>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By submitting a response to this solicitation, Contractor represents that it is not in arrears in the payment of any obligation due and owing the State of Maryland, including the payment of taxes and employee benefits, and that it shall not become so in arrears during the term of the contract if selected for contract award.</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33.</w:t>
      </w:r>
      <w:r>
        <w:rPr>
          <w:rFonts w:ascii="Times New Roman" w:hAnsi="Times New Roman"/>
          <w:b/>
          <w:spacing w:val="-3"/>
          <w:sz w:val="20"/>
        </w:rPr>
        <w:tab/>
        <w:t>Compliance with Laws</w:t>
      </w:r>
      <w:r>
        <w:rPr>
          <w:rFonts w:ascii="Times New Roman" w:hAnsi="Times New Roman"/>
          <w:b/>
          <w:spacing w:val="-3"/>
          <w:sz w:val="20"/>
        </w:rPr>
        <w:tab/>
      </w:r>
    </w:p>
    <w:p w:rsidR="001A6471" w:rsidRDefault="001A6471">
      <w:pPr>
        <w:rPr>
          <w:rFonts w:ascii="Times New Roman" w:hAnsi="Times New Roman"/>
          <w:spacing w:val="-3"/>
          <w:sz w:val="20"/>
        </w:rPr>
      </w:pPr>
      <w:r>
        <w:rPr>
          <w:rFonts w:ascii="Times New Roman" w:hAnsi="Times New Roman"/>
          <w:spacing w:val="-3"/>
          <w:sz w:val="20"/>
        </w:rPr>
        <w:t xml:space="preserve">The Contractor hereby represents and warrants that: </w:t>
      </w:r>
    </w:p>
    <w:p w:rsidR="001A6471" w:rsidRDefault="001A6471">
      <w:pPr>
        <w:ind w:left="1080" w:hanging="360"/>
        <w:rPr>
          <w:rFonts w:ascii="Times New Roman" w:hAnsi="Times New Roman"/>
          <w:sz w:val="20"/>
        </w:rPr>
      </w:pPr>
      <w:r>
        <w:rPr>
          <w:rFonts w:ascii="Times New Roman" w:hAnsi="Times New Roman"/>
          <w:b/>
          <w:sz w:val="20"/>
        </w:rPr>
        <w:t>a</w:t>
      </w:r>
      <w:r>
        <w:rPr>
          <w:rFonts w:ascii="Times New Roman" w:hAnsi="Times New Roman"/>
          <w:sz w:val="20"/>
        </w:rPr>
        <w:t xml:space="preserve">.  It is qualified to do business in the State of </w:t>
      </w:r>
      <w:smartTag w:uri="urn:schemas-microsoft-com:office:smarttags" w:element="place">
        <w:smartTag w:uri="urn:schemas-microsoft-com:office:smarttags" w:element="State">
          <w:r>
            <w:rPr>
              <w:rFonts w:ascii="Times New Roman" w:hAnsi="Times New Roman"/>
              <w:sz w:val="20"/>
            </w:rPr>
            <w:t>Maryland</w:t>
          </w:r>
        </w:smartTag>
      </w:smartTag>
      <w:r>
        <w:rPr>
          <w:rFonts w:ascii="Times New Roman" w:hAnsi="Times New Roman"/>
          <w:sz w:val="20"/>
        </w:rPr>
        <w:t xml:space="preserve"> and that it will take such action as, from time to time hereafter, may be neces</w:t>
      </w:r>
      <w:r>
        <w:rPr>
          <w:rFonts w:ascii="Times New Roman" w:hAnsi="Times New Roman"/>
          <w:sz w:val="20"/>
        </w:rPr>
        <w:softHyphen/>
        <w:t>sary to remain so qualified;</w:t>
      </w:r>
    </w:p>
    <w:p w:rsidR="001A6471" w:rsidRDefault="001A6471">
      <w:pPr>
        <w:ind w:left="1080" w:hanging="360"/>
        <w:rPr>
          <w:rFonts w:ascii="Times New Roman" w:hAnsi="Times New Roman"/>
          <w:sz w:val="20"/>
        </w:rPr>
      </w:pPr>
      <w:r>
        <w:rPr>
          <w:rFonts w:ascii="Times New Roman" w:hAnsi="Times New Roman"/>
          <w:b/>
          <w:sz w:val="20"/>
        </w:rPr>
        <w:t>b</w:t>
      </w:r>
      <w:r>
        <w:rPr>
          <w:rFonts w:ascii="Times New Roman" w:hAnsi="Times New Roman"/>
          <w:sz w:val="20"/>
        </w:rPr>
        <w:t>.  It is not in arrears with respect to the payment of any moneys due and owing the State of Maryland, or any department or unit thereof, including but not limited to the payment of taxes and employee benefits, and that it shall not become so in arrears during the term of this Contract;</w:t>
      </w:r>
    </w:p>
    <w:p w:rsidR="001A6471" w:rsidRDefault="001A6471">
      <w:pPr>
        <w:ind w:left="1080" w:hanging="360"/>
        <w:rPr>
          <w:rFonts w:ascii="Times New Roman" w:hAnsi="Times New Roman"/>
          <w:sz w:val="20"/>
        </w:rPr>
      </w:pPr>
      <w:r>
        <w:rPr>
          <w:rFonts w:ascii="Times New Roman" w:hAnsi="Times New Roman"/>
          <w:b/>
          <w:sz w:val="20"/>
        </w:rPr>
        <w:t>c</w:t>
      </w:r>
      <w:r>
        <w:rPr>
          <w:rFonts w:ascii="Times New Roman" w:hAnsi="Times New Roman"/>
          <w:sz w:val="20"/>
        </w:rPr>
        <w:t>.   It shall comply with all federal, State, and local laws, regula</w:t>
      </w:r>
      <w:r>
        <w:rPr>
          <w:rFonts w:ascii="Times New Roman" w:hAnsi="Times New Roman"/>
          <w:sz w:val="20"/>
        </w:rPr>
        <w:softHyphen/>
        <w:t>tions, and ordinances applicable to its activities and obligations under this Contract; and</w:t>
      </w:r>
    </w:p>
    <w:p w:rsidR="001A6471" w:rsidRDefault="001A6471">
      <w:pPr>
        <w:ind w:left="1080" w:hanging="360"/>
        <w:rPr>
          <w:rFonts w:ascii="Times New Roman" w:hAnsi="Times New Roman"/>
          <w:sz w:val="20"/>
        </w:rPr>
      </w:pPr>
      <w:r>
        <w:rPr>
          <w:rFonts w:ascii="Times New Roman" w:hAnsi="Times New Roman"/>
          <w:b/>
          <w:sz w:val="20"/>
        </w:rPr>
        <w:t>d</w:t>
      </w:r>
      <w:r>
        <w:rPr>
          <w:rFonts w:ascii="Times New Roman" w:hAnsi="Times New Roman"/>
          <w:sz w:val="20"/>
        </w:rPr>
        <w:t>.   It shall obtain, at its expense, all licenses, permits, insurance, and governmental approvals, if any, necessary to the performance of its obligations under this Contract.</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34.</w:t>
      </w:r>
      <w:r>
        <w:rPr>
          <w:rFonts w:ascii="Times New Roman" w:hAnsi="Times New Roman"/>
          <w:b/>
          <w:spacing w:val="-3"/>
          <w:sz w:val="20"/>
        </w:rPr>
        <w:tab/>
        <w:t>Retention of Records</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The Contractor shall retain and maintain all records and documents relating to this contract for three years after final payment by the University hereunder or any applicable statute of limitation, whichever is longer, and shall make them available for inspection and audit by authorized representatives of the University, including the Procurement Officer or his designee, at all reasonable times.</w:t>
      </w:r>
    </w:p>
    <w:p w:rsidR="001A6471" w:rsidRDefault="001A6471">
      <w:pPr>
        <w:pStyle w:val="BodyText"/>
        <w:rPr>
          <w:rFonts w:ascii="Times New Roman" w:hAnsi="Times New Roman"/>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35.</w:t>
      </w:r>
      <w:r>
        <w:rPr>
          <w:rFonts w:ascii="Times New Roman" w:hAnsi="Times New Roman"/>
          <w:b/>
          <w:spacing w:val="-3"/>
          <w:sz w:val="20"/>
        </w:rPr>
        <w:tab/>
        <w:t>Tax Exemption</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 xml:space="preserve">The State is generally exempt from federal excise taxes, </w:t>
      </w:r>
      <w:smartTag w:uri="urn:schemas-microsoft-com:office:smarttags" w:element="State">
        <w:r>
          <w:rPr>
            <w:rFonts w:ascii="Times New Roman" w:hAnsi="Times New Roman"/>
            <w:spacing w:val="-3"/>
            <w:sz w:val="20"/>
          </w:rPr>
          <w:t>Maryland</w:t>
        </w:r>
      </w:smartTag>
      <w:r>
        <w:rPr>
          <w:rFonts w:ascii="Times New Roman" w:hAnsi="Times New Roman"/>
          <w:spacing w:val="-3"/>
          <w:sz w:val="20"/>
        </w:rPr>
        <w:t xml:space="preserve"> sales and use taxes, </w:t>
      </w:r>
      <w:smartTag w:uri="urn:schemas-microsoft-com:office:smarttags" w:element="State">
        <w:smartTag w:uri="urn:schemas-microsoft-com:office:smarttags" w:element="place">
          <w:r>
            <w:rPr>
              <w:rFonts w:ascii="Times New Roman" w:hAnsi="Times New Roman"/>
              <w:spacing w:val="-3"/>
              <w:sz w:val="20"/>
            </w:rPr>
            <w:t>District of Columbia</w:t>
          </w:r>
        </w:smartTag>
      </w:smartTag>
      <w:r>
        <w:rPr>
          <w:rFonts w:ascii="Times New Roman" w:hAnsi="Times New Roman"/>
          <w:spacing w:val="-3"/>
          <w:sz w:val="20"/>
        </w:rPr>
        <w:t xml:space="preserve"> sales taxes and transportation taxes.  Exemption certificates shall be completed upon request.  Where a Contractor is required to furnish and install material in the construction or improvement of real property in performance of a contract, the Contractor shall pay the </w:t>
      </w:r>
      <w:smartTag w:uri="urn:schemas-microsoft-com:office:smarttags" w:element="State">
        <w:smartTag w:uri="urn:schemas-microsoft-com:office:smarttags" w:element="place">
          <w:r>
            <w:rPr>
              <w:rFonts w:ascii="Times New Roman" w:hAnsi="Times New Roman"/>
              <w:spacing w:val="-3"/>
              <w:sz w:val="20"/>
            </w:rPr>
            <w:t>Maryland</w:t>
          </w:r>
        </w:smartTag>
      </w:smartTag>
      <w:r>
        <w:rPr>
          <w:rFonts w:ascii="Times New Roman" w:hAnsi="Times New Roman"/>
          <w:spacing w:val="-3"/>
          <w:sz w:val="20"/>
        </w:rPr>
        <w:t xml:space="preserve"> sales tax and the exemption does not apply.</w:t>
      </w:r>
    </w:p>
    <w:p w:rsidR="001A6471" w:rsidRDefault="001A6471">
      <w:pPr>
        <w:tabs>
          <w:tab w:val="left" w:pos="-720"/>
        </w:tabs>
        <w:suppressAutoHyphens/>
        <w:rPr>
          <w:rFonts w:ascii="Times New Roman" w:hAnsi="Times New Roman"/>
          <w:b/>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36.</w:t>
      </w:r>
      <w:r>
        <w:rPr>
          <w:rFonts w:ascii="Times New Roman" w:hAnsi="Times New Roman"/>
          <w:b/>
          <w:spacing w:val="-3"/>
          <w:sz w:val="20"/>
        </w:rPr>
        <w:tab/>
        <w:t>Registration</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Pursuant to §7</w:t>
      </w:r>
      <w:r>
        <w:rPr>
          <w:rFonts w:ascii="Times New Roman" w:hAnsi="Times New Roman"/>
          <w:spacing w:val="-3"/>
          <w:sz w:val="20"/>
        </w:rPr>
        <w:noBreakHyphen/>
        <w:t>201 et seq. of the Corporation and Associations Article of the Annotated Code of Maryland, corporations not incorporated in the State of Maryland shall be registered with the State Department of Assessments and Taxation, 301 West Preston Street, Baltimore, Maryland 21201 before doing any interstate or foreign business in this State.  Before doing any intrastate business in this State, a foreign corporation shall register with the Department of Assessments and Taxation.</w:t>
      </w:r>
    </w:p>
    <w:p w:rsidR="001A6471" w:rsidRDefault="001A6471">
      <w:pPr>
        <w:tabs>
          <w:tab w:val="left" w:pos="-720"/>
        </w:tabs>
        <w:suppressAutoHyphens/>
        <w:rPr>
          <w:rFonts w:ascii="Times New Roman" w:hAnsi="Times New Roman"/>
          <w:i/>
          <w:spacing w:val="-3"/>
          <w:sz w:val="20"/>
        </w:rPr>
      </w:pPr>
      <w:r>
        <w:rPr>
          <w:rFonts w:ascii="Times New Roman" w:hAnsi="Times New Roman"/>
          <w:i/>
          <w:spacing w:val="-3"/>
          <w:sz w:val="20"/>
        </w:rPr>
        <w:lastRenderedPageBreak/>
        <w:t>NOTE:  The registration form is available as "Combined Registration Application" under the "Businesses" heading of the following web site:</w:t>
      </w:r>
      <w:r w:rsidR="00523521">
        <w:rPr>
          <w:rFonts w:ascii="Times New Roman" w:hAnsi="Times New Roman"/>
          <w:i/>
          <w:spacing w:val="-3"/>
          <w:sz w:val="20"/>
        </w:rPr>
        <w:t xml:space="preserve"> </w:t>
      </w:r>
      <w:hyperlink r:id="rId13" w:history="1">
        <w:r>
          <w:rPr>
            <w:rStyle w:val="Hyperlink"/>
            <w:rFonts w:ascii="Times New Roman" w:hAnsi="Times New Roman"/>
            <w:i/>
            <w:sz w:val="20"/>
          </w:rPr>
          <w:t>www.marylandtaxes</w:t>
        </w:r>
      </w:hyperlink>
      <w:r>
        <w:rPr>
          <w:rFonts w:ascii="Times New Roman" w:hAnsi="Times New Roman"/>
          <w:i/>
          <w:spacing w:val="-3"/>
          <w:sz w:val="20"/>
        </w:rPr>
        <w:t>.com</w:t>
      </w:r>
    </w:p>
    <w:p w:rsidR="001A6471" w:rsidRDefault="001A6471">
      <w:pPr>
        <w:tabs>
          <w:tab w:val="left" w:pos="-720"/>
        </w:tabs>
        <w:suppressAutoHyphens/>
        <w:rPr>
          <w:rFonts w:ascii="Times New Roman" w:hAnsi="Times New Roman"/>
          <w:spacing w:val="-3"/>
          <w:sz w:val="20"/>
        </w:rPr>
      </w:pPr>
    </w:p>
    <w:p w:rsidR="001A6471" w:rsidRDefault="001A6471">
      <w:pPr>
        <w:pStyle w:val="Heading3"/>
        <w:jc w:val="left"/>
        <w:rPr>
          <w:i w:val="0"/>
          <w:iCs/>
          <w:spacing w:val="-3"/>
          <w:sz w:val="20"/>
        </w:rPr>
      </w:pPr>
      <w:r>
        <w:rPr>
          <w:i w:val="0"/>
          <w:iCs/>
          <w:spacing w:val="-3"/>
          <w:sz w:val="20"/>
        </w:rPr>
        <w:t>37.</w:t>
      </w:r>
      <w:r>
        <w:rPr>
          <w:i w:val="0"/>
          <w:iCs/>
          <w:spacing w:val="-3"/>
          <w:sz w:val="20"/>
        </w:rPr>
        <w:tab/>
        <w:t xml:space="preserve">EPA Compliance </w:t>
      </w:r>
      <w:r>
        <w:rPr>
          <w:i w:val="0"/>
          <w:iCs/>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Materials, supplies, equipment or services shall comply in all respects with the Federal Noise Control Act of 1972, where applicable.</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38.</w:t>
      </w:r>
      <w:r>
        <w:rPr>
          <w:rFonts w:ascii="Times New Roman" w:hAnsi="Times New Roman"/>
          <w:b/>
          <w:spacing w:val="-3"/>
          <w:sz w:val="20"/>
        </w:rPr>
        <w:tab/>
        <w:t>Occupational Safety and Health Act</w:t>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 xml:space="preserve">All materials, supplies, equipment, or services supplied as a result of this contract shall comply with the applicable </w:t>
      </w:r>
      <w:smartTag w:uri="urn:schemas-microsoft-com:office:smarttags" w:element="country-region">
        <w:smartTag w:uri="urn:schemas-microsoft-com:office:smarttags" w:element="place">
          <w:r>
            <w:rPr>
              <w:rFonts w:ascii="Times New Roman" w:hAnsi="Times New Roman"/>
              <w:spacing w:val="-3"/>
              <w:sz w:val="20"/>
            </w:rPr>
            <w:t>U.S.</w:t>
          </w:r>
        </w:smartTag>
      </w:smartTag>
      <w:r>
        <w:rPr>
          <w:rFonts w:ascii="Times New Roman" w:hAnsi="Times New Roman"/>
          <w:spacing w:val="-3"/>
          <w:sz w:val="20"/>
        </w:rPr>
        <w:t xml:space="preserve"> and Maryland Occupational Safety and Health Act standards.</w:t>
      </w:r>
    </w:p>
    <w:p w:rsidR="001A6471" w:rsidRDefault="001A6471">
      <w:pPr>
        <w:tabs>
          <w:tab w:val="left" w:pos="-720"/>
        </w:tabs>
        <w:suppressAutoHyphens/>
        <w:rPr>
          <w:rFonts w:ascii="Times New Roman" w:hAnsi="Times New Roman"/>
          <w:spacing w:val="-3"/>
          <w:sz w:val="20"/>
        </w:rPr>
      </w:pPr>
    </w:p>
    <w:p w:rsidR="001A6471" w:rsidRDefault="001A6471">
      <w:pPr>
        <w:tabs>
          <w:tab w:val="left" w:pos="-720"/>
        </w:tabs>
        <w:suppressAutoHyphens/>
        <w:rPr>
          <w:rFonts w:ascii="Times New Roman" w:hAnsi="Times New Roman"/>
          <w:b/>
          <w:spacing w:val="-3"/>
          <w:sz w:val="20"/>
        </w:rPr>
      </w:pPr>
      <w:r>
        <w:rPr>
          <w:rFonts w:ascii="Times New Roman" w:hAnsi="Times New Roman"/>
          <w:b/>
          <w:spacing w:val="-3"/>
          <w:sz w:val="20"/>
        </w:rPr>
        <w:t>39.</w:t>
      </w:r>
      <w:r>
        <w:rPr>
          <w:rFonts w:ascii="Times New Roman" w:hAnsi="Times New Roman"/>
          <w:b/>
          <w:spacing w:val="-3"/>
          <w:sz w:val="20"/>
        </w:rPr>
        <w:tab/>
      </w:r>
      <w:smartTag w:uri="urn:schemas-microsoft-com:office:smarttags" w:element="State">
        <w:smartTag w:uri="urn:schemas-microsoft-com:office:smarttags" w:element="place">
          <w:r>
            <w:rPr>
              <w:rFonts w:ascii="Times New Roman" w:hAnsi="Times New Roman"/>
              <w:b/>
              <w:spacing w:val="-3"/>
              <w:sz w:val="20"/>
            </w:rPr>
            <w:t>Maryland</w:t>
          </w:r>
        </w:smartTag>
      </w:smartTag>
      <w:r>
        <w:rPr>
          <w:rFonts w:ascii="Times New Roman" w:hAnsi="Times New Roman"/>
          <w:b/>
          <w:spacing w:val="-3"/>
          <w:sz w:val="20"/>
        </w:rPr>
        <w:t xml:space="preserve"> Law Prevails</w:t>
      </w:r>
      <w:r>
        <w:rPr>
          <w:rFonts w:ascii="Times New Roman" w:hAnsi="Times New Roman"/>
          <w:b/>
          <w:spacing w:val="-3"/>
          <w:sz w:val="20"/>
        </w:rPr>
        <w:tab/>
      </w:r>
      <w:r>
        <w:rPr>
          <w:rFonts w:ascii="Times New Roman" w:hAnsi="Times New Roman"/>
          <w:b/>
          <w:spacing w:val="-3"/>
          <w:sz w:val="20"/>
        </w:rPr>
        <w:tab/>
      </w:r>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 xml:space="preserve">The provisions of this contract shall be governed by the laws of </w:t>
      </w:r>
      <w:smartTag w:uri="urn:schemas-microsoft-com:office:smarttags" w:element="State">
        <w:smartTag w:uri="urn:schemas-microsoft-com:office:smarttags" w:element="place">
          <w:r>
            <w:rPr>
              <w:rFonts w:ascii="Times New Roman" w:hAnsi="Times New Roman"/>
              <w:spacing w:val="-3"/>
              <w:sz w:val="20"/>
            </w:rPr>
            <w:t>Maryland</w:t>
          </w:r>
        </w:smartTag>
      </w:smartTag>
    </w:p>
    <w:p w:rsidR="001A6471" w:rsidRDefault="001A6471">
      <w:pPr>
        <w:tabs>
          <w:tab w:val="left" w:pos="-720"/>
        </w:tabs>
        <w:suppressAutoHyphens/>
        <w:rPr>
          <w:rFonts w:ascii="Times New Roman" w:hAnsi="Times New Roman"/>
          <w:spacing w:val="-3"/>
          <w:sz w:val="20"/>
        </w:rPr>
      </w:pPr>
      <w:r>
        <w:rPr>
          <w:rFonts w:ascii="Times New Roman" w:hAnsi="Times New Roman"/>
          <w:spacing w:val="-3"/>
          <w:sz w:val="20"/>
        </w:rPr>
        <w:t xml:space="preserve">  </w:t>
      </w:r>
    </w:p>
    <w:p w:rsidR="001A6471" w:rsidRDefault="001A6471">
      <w:pPr>
        <w:tabs>
          <w:tab w:val="left" w:pos="-720"/>
        </w:tabs>
        <w:suppressAutoHyphens/>
        <w:outlineLvl w:val="0"/>
        <w:rPr>
          <w:rFonts w:ascii="Times New Roman" w:hAnsi="Times New Roman"/>
          <w:b/>
          <w:spacing w:val="-3"/>
          <w:sz w:val="20"/>
        </w:rPr>
      </w:pPr>
      <w:r>
        <w:rPr>
          <w:rFonts w:ascii="Times New Roman" w:hAnsi="Times New Roman"/>
          <w:b/>
          <w:spacing w:val="-3"/>
          <w:sz w:val="20"/>
        </w:rPr>
        <w:t>40.</w:t>
      </w:r>
      <w:r>
        <w:rPr>
          <w:rFonts w:ascii="Times New Roman" w:hAnsi="Times New Roman"/>
          <w:b/>
          <w:spacing w:val="-3"/>
          <w:sz w:val="20"/>
        </w:rPr>
        <w:tab/>
        <w:t>Protests and Claims</w:t>
      </w:r>
    </w:p>
    <w:p w:rsidR="001A6471" w:rsidRDefault="001A6471" w:rsidP="00D34A6E">
      <w:pPr>
        <w:tabs>
          <w:tab w:val="left" w:pos="-720"/>
        </w:tabs>
        <w:suppressAutoHyphens/>
        <w:outlineLvl w:val="0"/>
        <w:rPr>
          <w:rFonts w:ascii="Times New Roman" w:hAnsi="Times New Roman"/>
          <w:sz w:val="20"/>
        </w:rPr>
      </w:pPr>
      <w:r>
        <w:rPr>
          <w:rFonts w:ascii="Times New Roman" w:hAnsi="Times New Roman"/>
          <w:sz w:val="20"/>
        </w:rPr>
        <w:t>Any protest regarding the award of this contract or claim arising out of this contract shall be administered in accordance with the University System of Maryland Procurement Policies and Procedures, Section X - Protests and Claims.  Detail is available by accessing the following web site:</w:t>
      </w:r>
      <w:r w:rsidR="00D34A6E">
        <w:rPr>
          <w:rFonts w:ascii="Times New Roman" w:hAnsi="Times New Roman"/>
          <w:sz w:val="20"/>
        </w:rPr>
        <w:t xml:space="preserve">  </w:t>
      </w:r>
      <w:hyperlink r:id="rId14" w:history="1">
        <w:r>
          <w:rPr>
            <w:rStyle w:val="Hyperlink"/>
            <w:rFonts w:ascii="Times New Roman" w:hAnsi="Times New Roman"/>
            <w:sz w:val="20"/>
          </w:rPr>
          <w:t>www.purchase.umd.edu</w:t>
        </w:r>
      </w:hyperlink>
      <w:r w:rsidR="00D34A6E">
        <w:rPr>
          <w:rFonts w:ascii="Times New Roman" w:hAnsi="Times New Roman"/>
          <w:sz w:val="20"/>
        </w:rPr>
        <w:t xml:space="preserve">.  </w:t>
      </w:r>
      <w:r>
        <w:rPr>
          <w:rFonts w:ascii="Times New Roman" w:hAnsi="Times New Roman"/>
          <w:sz w:val="20"/>
        </w:rPr>
        <w:t>Click on th</w:t>
      </w:r>
      <w:r w:rsidR="00D34A6E">
        <w:rPr>
          <w:rFonts w:ascii="Times New Roman" w:hAnsi="Times New Roman"/>
          <w:sz w:val="20"/>
        </w:rPr>
        <w:t>e</w:t>
      </w:r>
      <w:r>
        <w:rPr>
          <w:rFonts w:ascii="Times New Roman" w:hAnsi="Times New Roman"/>
          <w:sz w:val="20"/>
        </w:rPr>
        <w:t xml:space="preserve"> web site, then select the category "Policies and Procedures", followed by "USM Procurement Policies and Procedures".</w:t>
      </w:r>
    </w:p>
    <w:p w:rsidR="001A6471" w:rsidRDefault="001A6471">
      <w:pPr>
        <w:pStyle w:val="BodyTextIndent"/>
        <w:ind w:left="0"/>
        <w:rPr>
          <w:b/>
          <w:sz w:val="20"/>
        </w:rPr>
      </w:pPr>
    </w:p>
    <w:p w:rsidR="001A6471" w:rsidRDefault="001A6471">
      <w:pPr>
        <w:rPr>
          <w:rFonts w:ascii="Times New Roman" w:hAnsi="Times New Roman"/>
          <w:b/>
          <w:bCs/>
          <w:sz w:val="20"/>
        </w:rPr>
      </w:pPr>
      <w:r>
        <w:rPr>
          <w:rFonts w:ascii="Times New Roman" w:hAnsi="Times New Roman"/>
          <w:b/>
          <w:bCs/>
          <w:sz w:val="20"/>
        </w:rPr>
        <w:t xml:space="preserve">41. </w:t>
      </w:r>
      <w:r>
        <w:rPr>
          <w:rFonts w:ascii="Times New Roman" w:hAnsi="Times New Roman"/>
          <w:b/>
          <w:bCs/>
          <w:sz w:val="20"/>
        </w:rPr>
        <w:tab/>
        <w:t>Pre</w:t>
      </w:r>
      <w:r>
        <w:rPr>
          <w:rFonts w:ascii="Times New Roman" w:hAnsi="Times New Roman"/>
          <w:b/>
          <w:bCs/>
          <w:sz w:val="20"/>
        </w:rPr>
        <w:noBreakHyphen/>
        <w:t>existing Regulations.</w:t>
      </w:r>
    </w:p>
    <w:p w:rsidR="001A6471" w:rsidRDefault="001A6471">
      <w:pPr>
        <w:rPr>
          <w:rFonts w:ascii="Times New Roman" w:hAnsi="Times New Roman"/>
          <w:sz w:val="20"/>
        </w:rPr>
      </w:pPr>
      <w:r>
        <w:rPr>
          <w:rFonts w:ascii="Times New Roman" w:hAnsi="Times New Roman"/>
          <w:sz w:val="20"/>
        </w:rPr>
        <w:t>In accordance with the provisions of Section 11</w:t>
      </w:r>
      <w:r>
        <w:rPr>
          <w:rFonts w:ascii="Times New Roman" w:hAnsi="Times New Roman"/>
          <w:sz w:val="20"/>
        </w:rPr>
        <w:noBreakHyphen/>
        <w:t>206 of the State Finance and Procurement Article, Annotated Code of Maryland, the regulations set forth in USM Procurement Policies and Procedures in effect on the date of execution of this Contract are applicable to this Contract.</w:t>
      </w:r>
    </w:p>
    <w:p w:rsidR="001A6471" w:rsidRDefault="001A6471">
      <w:pPr>
        <w:pStyle w:val="BodyTextIndent"/>
        <w:ind w:left="0"/>
        <w:rPr>
          <w:b/>
          <w:sz w:val="20"/>
        </w:rPr>
      </w:pPr>
    </w:p>
    <w:p w:rsidR="001A6471" w:rsidRDefault="001A6471">
      <w:pPr>
        <w:tabs>
          <w:tab w:val="left" w:pos="-720"/>
        </w:tabs>
        <w:suppressAutoHyphens/>
        <w:rPr>
          <w:rFonts w:ascii="Times New Roman" w:hAnsi="Times New Roman"/>
          <w:sz w:val="20"/>
        </w:rPr>
      </w:pPr>
      <w:r>
        <w:rPr>
          <w:rFonts w:ascii="Times New Roman" w:hAnsi="Times New Roman"/>
          <w:b/>
          <w:sz w:val="20"/>
        </w:rPr>
        <w:t>42.</w:t>
      </w:r>
      <w:r>
        <w:rPr>
          <w:rFonts w:ascii="Times New Roman" w:hAnsi="Times New Roman"/>
          <w:b/>
          <w:sz w:val="20"/>
        </w:rPr>
        <w:tab/>
        <w:t>Eligibility to Purchase</w:t>
      </w:r>
    </w:p>
    <w:p w:rsidR="001A6471" w:rsidRDefault="001A6471">
      <w:pPr>
        <w:pStyle w:val="BodyText"/>
        <w:tabs>
          <w:tab w:val="left" w:pos="-720"/>
        </w:tabs>
        <w:suppressAutoHyphens/>
        <w:rPr>
          <w:rFonts w:ascii="Times New Roman" w:hAnsi="Times New Roman"/>
        </w:rPr>
      </w:pPr>
      <w:r>
        <w:rPr>
          <w:rFonts w:ascii="Times New Roman" w:hAnsi="Times New Roman"/>
        </w:rPr>
        <w:t xml:space="preserve">By submitting a proposal, Contractor agrees to extend the proposed price structure and discounts to all University System of Maryland campuses and facilities within the state of </w:t>
      </w:r>
      <w:smartTag w:uri="urn:schemas-microsoft-com:office:smarttags" w:element="State">
        <w:smartTag w:uri="urn:schemas-microsoft-com:office:smarttags" w:element="place">
          <w:r>
            <w:rPr>
              <w:rFonts w:ascii="Times New Roman" w:hAnsi="Times New Roman"/>
            </w:rPr>
            <w:t>Maryland</w:t>
          </w:r>
        </w:smartTag>
      </w:smartTag>
      <w:r>
        <w:rPr>
          <w:rFonts w:ascii="Times New Roman" w:hAnsi="Times New Roman"/>
        </w:rPr>
        <w:t>.</w:t>
      </w:r>
    </w:p>
    <w:p w:rsidR="001A6471" w:rsidRDefault="001A6471">
      <w:pPr>
        <w:pStyle w:val="BodyText"/>
        <w:tabs>
          <w:tab w:val="left" w:pos="-720"/>
        </w:tabs>
        <w:suppressAutoHyphens/>
        <w:rPr>
          <w:rFonts w:ascii="Times New Roman" w:hAnsi="Times New Roman"/>
        </w:rPr>
      </w:pPr>
    </w:p>
    <w:p w:rsidR="001A6471" w:rsidRDefault="001A6471">
      <w:pPr>
        <w:pStyle w:val="BodyText"/>
        <w:tabs>
          <w:tab w:val="left" w:pos="-720"/>
        </w:tabs>
        <w:suppressAutoHyphens/>
        <w:rPr>
          <w:rFonts w:ascii="Times New Roman" w:hAnsi="Times New Roman"/>
          <w:b/>
        </w:rPr>
      </w:pPr>
      <w:r>
        <w:rPr>
          <w:rFonts w:ascii="Times New Roman" w:hAnsi="Times New Roman"/>
          <w:b/>
        </w:rPr>
        <w:t>43.</w:t>
      </w:r>
      <w:r>
        <w:rPr>
          <w:rFonts w:ascii="Times New Roman" w:hAnsi="Times New Roman"/>
          <w:b/>
        </w:rPr>
        <w:tab/>
        <w:t>Proposal Affidavit</w:t>
      </w:r>
    </w:p>
    <w:p w:rsidR="001A6471" w:rsidRDefault="001A6471">
      <w:pPr>
        <w:pStyle w:val="BodyText"/>
        <w:tabs>
          <w:tab w:val="left" w:pos="-720"/>
        </w:tabs>
        <w:suppressAutoHyphens/>
        <w:rPr>
          <w:rFonts w:ascii="Times New Roman" w:hAnsi="Times New Roman"/>
        </w:rPr>
      </w:pPr>
      <w:r>
        <w:rPr>
          <w:rFonts w:ascii="Times New Roman" w:hAnsi="Times New Roman"/>
        </w:rPr>
        <w:t xml:space="preserve">The enclosed Proposal Affidavit shall be completed and submitted to the Procurement Officer as part of Contractor's proposal.  </w:t>
      </w:r>
    </w:p>
    <w:p w:rsidR="001A6471" w:rsidRDefault="001A6471">
      <w:pPr>
        <w:pStyle w:val="BodyText"/>
        <w:tabs>
          <w:tab w:val="left" w:pos="-720"/>
        </w:tabs>
        <w:suppressAutoHyphens/>
        <w:rPr>
          <w:rFonts w:ascii="Times New Roman" w:hAnsi="Times New Roman"/>
          <w:b/>
        </w:rPr>
      </w:pPr>
    </w:p>
    <w:p w:rsidR="001A6471" w:rsidRDefault="001A6471">
      <w:pPr>
        <w:pStyle w:val="BodyText"/>
        <w:tabs>
          <w:tab w:val="left" w:pos="-720"/>
        </w:tabs>
        <w:suppressAutoHyphens/>
        <w:rPr>
          <w:rFonts w:ascii="Times New Roman" w:hAnsi="Times New Roman"/>
          <w:b/>
        </w:rPr>
      </w:pPr>
      <w:r>
        <w:rPr>
          <w:rFonts w:ascii="Times New Roman" w:hAnsi="Times New Roman"/>
          <w:b/>
        </w:rPr>
        <w:t>44.</w:t>
      </w:r>
      <w:r>
        <w:rPr>
          <w:rFonts w:ascii="Times New Roman" w:hAnsi="Times New Roman"/>
          <w:b/>
        </w:rPr>
        <w:tab/>
        <w:t>Changes</w:t>
      </w: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The Procurement Officer may at any time, by written order, make unilateral changes within the general scope of this contract in any one or more of the following:</w:t>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0"/>
        </w:rPr>
      </w:pPr>
      <w:r>
        <w:rPr>
          <w:rFonts w:ascii="Times New Roman" w:hAnsi="Times New Roman"/>
          <w:sz w:val="20"/>
        </w:rPr>
        <w:t>(1) Description of services to be performed.</w:t>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0"/>
        </w:rPr>
      </w:pPr>
      <w:r>
        <w:rPr>
          <w:rFonts w:ascii="Times New Roman" w:hAnsi="Times New Roman"/>
          <w:sz w:val="20"/>
        </w:rPr>
        <w:t>(2) Time of performance (i.e., hours of the day, days of the week, etc.).</w:t>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0"/>
        </w:rPr>
      </w:pPr>
      <w:r>
        <w:rPr>
          <w:rFonts w:ascii="Times New Roman" w:hAnsi="Times New Roman"/>
          <w:sz w:val="20"/>
        </w:rPr>
        <w:t>(3) Place of performance of the services.</w:t>
      </w: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r>
        <w:rPr>
          <w:rFonts w:ascii="Times New Roman" w:hAnsi="Times New Roman"/>
          <w:sz w:val="20"/>
        </w:rPr>
        <w:t>(4) Drawings, designs, or specifications when any supplies to be furnished are to be specially manufactured for the University in accordance with the drawings, designs, or specifications.</w:t>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0"/>
        </w:rPr>
      </w:pPr>
      <w:r>
        <w:rPr>
          <w:rFonts w:ascii="Times New Roman" w:hAnsi="Times New Roman"/>
          <w:sz w:val="20"/>
        </w:rPr>
        <w:t>(5) Method of shipment or packing of supplies.</w:t>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0"/>
        </w:rPr>
      </w:pPr>
      <w:r>
        <w:rPr>
          <w:rFonts w:ascii="Times New Roman" w:hAnsi="Times New Roman"/>
          <w:sz w:val="20"/>
        </w:rPr>
        <w:t>(6) Place of delivery.</w:t>
      </w: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The section entitled “Delays and Extensions of Time” prohibits the Contractor from making charges or claims for damages for any delays or hindrances from any cause whatsoever during the progress of any portion of the work specified in this Contract.  If a change, as allowed above, causes an increase or decrease in the cost of the work which is not time-related, the University shall make an equitable adjustment in the contract price and shall modify the contract.</w:t>
      </w: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The Contractor must assert its right to an adjustment under this section within 30 days from the date of receipt of the written order. Any request for an adjustment must be submitted in writing to the Procurement Officer.</w:t>
      </w: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rPr>
          <w:rFonts w:ascii="Times New Roman" w:hAnsi="Times New Roman"/>
          <w:sz w:val="20"/>
        </w:rPr>
        <w:t>Failure to agree to any adjustment shall be a dispute under the Disputes section.  However, nothing in this section shall excuse the Contractor from proceeding with the contract as changed.</w:t>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tabs>
          <w:tab w:val="left" w:pos="-720"/>
        </w:tabs>
        <w:suppressAutoHyphens/>
        <w:jc w:val="both"/>
        <w:rPr>
          <w:rFonts w:ascii="Times New Roman" w:hAnsi="Times New Roman"/>
          <w:b/>
          <w:bCs/>
          <w:spacing w:val="-3"/>
          <w:sz w:val="20"/>
        </w:rPr>
      </w:pPr>
      <w:r>
        <w:rPr>
          <w:rFonts w:ascii="Times New Roman" w:hAnsi="Times New Roman"/>
          <w:b/>
          <w:bCs/>
          <w:spacing w:val="-3"/>
          <w:sz w:val="20"/>
        </w:rPr>
        <w:lastRenderedPageBreak/>
        <w:t>45.</w:t>
      </w:r>
      <w:r>
        <w:rPr>
          <w:rFonts w:ascii="Times New Roman" w:hAnsi="Times New Roman"/>
          <w:b/>
          <w:bCs/>
          <w:spacing w:val="-3"/>
          <w:sz w:val="20"/>
        </w:rPr>
        <w:tab/>
        <w:t>Entire Agreement</w:t>
      </w:r>
      <w:r>
        <w:rPr>
          <w:rFonts w:ascii="Times New Roman" w:hAnsi="Times New Roman"/>
          <w:b/>
          <w:bCs/>
          <w:spacing w:val="-3"/>
          <w:sz w:val="20"/>
        </w:rPr>
        <w:tab/>
      </w:r>
    </w:p>
    <w:p w:rsidR="001A6471" w:rsidRDefault="001A6471">
      <w:pPr>
        <w:pStyle w:val="BodyTextIndent2"/>
        <w:tabs>
          <w:tab w:val="clear" w:pos="720"/>
          <w:tab w:val="clear" w:pos="1170"/>
        </w:tabs>
        <w:ind w:left="0" w:firstLine="0"/>
        <w:rPr>
          <w:spacing w:val="-1"/>
        </w:rPr>
      </w:pPr>
      <w:r>
        <w:t>This Agreement, and Attachment 1 contain the entire agreement of the parties and supersede all prior agreements and understanding, oral or otherwise, between the parties.  No modification or amendment of this Agreement shall be effective unless the same shall be in writing duly executed by all parties hereto.</w:t>
      </w:r>
    </w:p>
    <w:p w:rsidR="001A6471" w:rsidRDefault="001A6471">
      <w:pPr>
        <w:tabs>
          <w:tab w:val="left" w:pos="-720"/>
        </w:tabs>
        <w:suppressAutoHyphens/>
        <w:jc w:val="both"/>
        <w:rPr>
          <w:rFonts w:ascii="Times New Roman" w:hAnsi="Times New Roman"/>
          <w:spacing w:val="-1"/>
          <w:sz w:val="20"/>
        </w:rPr>
      </w:pPr>
    </w:p>
    <w:p w:rsidR="001A6471" w:rsidRDefault="001A6471">
      <w:pPr>
        <w:suppressAutoHyphens/>
        <w:rPr>
          <w:rFonts w:ascii="Times New Roman" w:hAnsi="Times New Roman"/>
          <w:b/>
          <w:bCs/>
          <w:spacing w:val="-2"/>
          <w:sz w:val="20"/>
        </w:rPr>
      </w:pPr>
      <w:r>
        <w:rPr>
          <w:rFonts w:ascii="Times New Roman" w:hAnsi="Times New Roman"/>
          <w:b/>
          <w:bCs/>
          <w:spacing w:val="-2"/>
          <w:sz w:val="20"/>
        </w:rPr>
        <w:t>46.</w:t>
      </w:r>
      <w:r>
        <w:rPr>
          <w:rFonts w:ascii="Times New Roman" w:hAnsi="Times New Roman"/>
          <w:b/>
          <w:bCs/>
          <w:spacing w:val="-2"/>
          <w:sz w:val="20"/>
        </w:rPr>
        <w:tab/>
        <w:t xml:space="preserve">Notices </w:t>
      </w:r>
    </w:p>
    <w:p w:rsidR="001A6471" w:rsidRDefault="001A6471">
      <w:pPr>
        <w:pStyle w:val="BodyTextIndent"/>
        <w:suppressAutoHyphens/>
        <w:ind w:left="0"/>
        <w:rPr>
          <w:spacing w:val="-2"/>
          <w:sz w:val="20"/>
        </w:rPr>
      </w:pPr>
      <w:r>
        <w:rPr>
          <w:spacing w:val="-2"/>
          <w:sz w:val="20"/>
        </w:rPr>
        <w:t xml:space="preserve">Notices under this Contract will be written and will be considered effective upon personal delivery to the person addressed or five calendar days after deposit in any </w:t>
      </w:r>
      <w:smartTag w:uri="urn:schemas-microsoft-com:office:smarttags" w:element="country-region">
        <w:smartTag w:uri="urn:schemas-microsoft-com:office:smarttags" w:element="place">
          <w:r>
            <w:rPr>
              <w:spacing w:val="-2"/>
              <w:sz w:val="20"/>
            </w:rPr>
            <w:t>U.S.</w:t>
          </w:r>
        </w:smartTag>
      </w:smartTag>
      <w:r>
        <w:rPr>
          <w:spacing w:val="-2"/>
          <w:sz w:val="20"/>
        </w:rPr>
        <w:t xml:space="preserve"> mailbox, first class and addressed to the other party as follows:</w:t>
      </w:r>
      <w:r>
        <w:rPr>
          <w:spacing w:val="-2"/>
          <w:sz w:val="20"/>
        </w:rPr>
        <w:tab/>
      </w: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p>
    <w:p w:rsidR="001A6471" w:rsidRDefault="001A6471">
      <w:pPr>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AGREED TO BY: The University of Baltimore</w:t>
      </w:r>
      <w:r>
        <w:rPr>
          <w:rFonts w:ascii="Times New Roman" w:hAnsi="Times New Roman"/>
          <w:sz w:val="20"/>
        </w:rPr>
        <w:tab/>
        <w:t>AGREED TO BY: (Contractor)</w:t>
      </w:r>
    </w:p>
    <w:p w:rsidR="001A6471" w:rsidRDefault="001A6471">
      <w:pPr>
        <w:rPr>
          <w:rFonts w:ascii="Times New Roman" w:hAnsi="Times New Roman"/>
          <w:sz w:val="20"/>
        </w:rPr>
      </w:pPr>
    </w:p>
    <w:p w:rsidR="001A6471" w:rsidRDefault="001A6471">
      <w:pPr>
        <w:pStyle w:val="Header"/>
        <w:tabs>
          <w:tab w:val="clear" w:pos="4320"/>
          <w:tab w:val="clear" w:pos="8640"/>
        </w:tabs>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 xml:space="preserve">By ____________________________________ </w:t>
      </w:r>
      <w:r>
        <w:rPr>
          <w:rFonts w:ascii="Times New Roman" w:hAnsi="Times New Roman"/>
          <w:sz w:val="20"/>
        </w:rPr>
        <w:tab/>
        <w:t>By : _______________________________</w:t>
      </w:r>
    </w:p>
    <w:p w:rsidR="001A6471" w:rsidRDefault="001A6471">
      <w:pPr>
        <w:ind w:firstLine="720"/>
        <w:rPr>
          <w:rFonts w:ascii="Times New Roman" w:hAnsi="Times New Roman"/>
          <w:sz w:val="20"/>
        </w:rPr>
      </w:pPr>
      <w:r>
        <w:rPr>
          <w:rFonts w:ascii="Times New Roman" w:hAnsi="Times New Roman"/>
          <w:sz w:val="20"/>
        </w:rPr>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w:t>
      </w:r>
    </w:p>
    <w:p w:rsidR="001A6471" w:rsidRDefault="001A6471">
      <w:pPr>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 xml:space="preserve">_______________________________________ </w:t>
      </w:r>
      <w:r>
        <w:rPr>
          <w:rFonts w:ascii="Times New Roman" w:hAnsi="Times New Roman"/>
          <w:sz w:val="20"/>
        </w:rPr>
        <w:tab/>
        <w:t>___________________________________</w:t>
      </w:r>
    </w:p>
    <w:p w:rsidR="001A6471" w:rsidRDefault="001A6471">
      <w:pPr>
        <w:ind w:firstLine="720"/>
        <w:rPr>
          <w:rFonts w:ascii="Times New Roman" w:hAnsi="Times New Roman"/>
          <w:sz w:val="20"/>
        </w:rPr>
      </w:pPr>
      <w:r>
        <w:rPr>
          <w:rFonts w:ascii="Times New Roman" w:hAnsi="Times New Roman"/>
          <w:sz w:val="20"/>
        </w:rPr>
        <w:t>(Printed 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(Printed name)</w:t>
      </w:r>
    </w:p>
    <w:p w:rsidR="001A6471" w:rsidRDefault="001A6471">
      <w:pPr>
        <w:ind w:firstLine="720"/>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 xml:space="preserve">_______________________________________ </w:t>
      </w:r>
      <w:r>
        <w:rPr>
          <w:rFonts w:ascii="Times New Roman" w:hAnsi="Times New Roman"/>
          <w:sz w:val="20"/>
        </w:rPr>
        <w:tab/>
        <w:t>___________________________________</w:t>
      </w:r>
    </w:p>
    <w:p w:rsidR="001A6471" w:rsidRDefault="001A6471">
      <w:pPr>
        <w:ind w:firstLine="720"/>
        <w:rPr>
          <w:rFonts w:ascii="Times New Roman" w:hAnsi="Times New Roman"/>
          <w:sz w:val="20"/>
        </w:rPr>
      </w:pPr>
      <w:r>
        <w:rPr>
          <w:rFonts w:ascii="Times New Roman" w:hAnsi="Times New Roman"/>
          <w:sz w:val="20"/>
        </w:rPr>
        <w:t>(Title)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(Title)</w:t>
      </w:r>
    </w:p>
    <w:p w:rsidR="001A6471" w:rsidRDefault="001A6471">
      <w:pPr>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 xml:space="preserve">_______________________________________ </w:t>
      </w:r>
      <w:r>
        <w:rPr>
          <w:rFonts w:ascii="Times New Roman" w:hAnsi="Times New Roman"/>
          <w:sz w:val="20"/>
        </w:rPr>
        <w:tab/>
        <w:t>___________________________________</w:t>
      </w:r>
    </w:p>
    <w:p w:rsidR="001A6471" w:rsidRDefault="001A6471">
      <w:pPr>
        <w:ind w:firstLine="720"/>
        <w:rPr>
          <w:rFonts w:ascii="Times New Roman" w:hAnsi="Times New Roman"/>
          <w:sz w:val="20"/>
        </w:rPr>
      </w:pPr>
      <w:r>
        <w:rPr>
          <w:rFonts w:ascii="Times New Roman" w:hAnsi="Times New Roman"/>
          <w:sz w:val="20"/>
        </w:rPr>
        <w:t>(Date)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1A6471" w:rsidRDefault="001A6471"/>
    <w:p w:rsidR="001A6471" w:rsidRDefault="001A6471">
      <w:pPr>
        <w:sectPr w:rsidR="001A6471">
          <w:headerReference w:type="default" r:id="rId15"/>
          <w:footerReference w:type="even" r:id="rId16"/>
          <w:footerReference w:type="default" r:id="rId17"/>
          <w:footerReference w:type="first" r:id="rId18"/>
          <w:pgSz w:w="12240" w:h="15840"/>
          <w:pgMar w:top="1440" w:right="1152" w:bottom="1440" w:left="1440" w:header="720" w:footer="720" w:gutter="0"/>
          <w:cols w:space="720"/>
        </w:sectPr>
      </w:pPr>
    </w:p>
    <w:p w:rsidR="001A6471" w:rsidRDefault="001A6471">
      <w:pPr>
        <w:jc w:val="center"/>
        <w:rPr>
          <w:b/>
          <w:sz w:val="20"/>
        </w:rPr>
      </w:pPr>
      <w:r>
        <w:rPr>
          <w:b/>
          <w:sz w:val="20"/>
        </w:rPr>
        <w:lastRenderedPageBreak/>
        <w:t>ATTACHMENT A - FORM FOR PRICE PROPOSAL</w:t>
      </w:r>
    </w:p>
    <w:p w:rsidR="001A6471" w:rsidRDefault="001A6471">
      <w:pPr>
        <w:rPr>
          <w:sz w:val="20"/>
        </w:rPr>
      </w:pPr>
    </w:p>
    <w:p w:rsidR="001A6471" w:rsidRDefault="001A6471">
      <w:pPr>
        <w:tabs>
          <w:tab w:val="left" w:pos="-720"/>
          <w:tab w:val="left" w:pos="0"/>
        </w:tabs>
        <w:suppressAutoHyphens/>
        <w:rPr>
          <w:rFonts w:ascii="Times New Roman" w:hAnsi="Times New Roman"/>
          <w:sz w:val="22"/>
        </w:rPr>
      </w:pPr>
      <w:r>
        <w:rPr>
          <w:rFonts w:ascii="Times New Roman" w:hAnsi="Times New Roman"/>
          <w:sz w:val="22"/>
        </w:rPr>
        <w:t xml:space="preserve">It is essential that price proposals be </w:t>
      </w:r>
      <w:r>
        <w:rPr>
          <w:rFonts w:ascii="Times New Roman" w:hAnsi="Times New Roman"/>
          <w:b/>
          <w:sz w:val="22"/>
          <w:u w:val="single"/>
        </w:rPr>
        <w:t>separately sealed</w:t>
      </w:r>
      <w:r>
        <w:rPr>
          <w:rFonts w:ascii="Times New Roman" w:hAnsi="Times New Roman"/>
          <w:sz w:val="22"/>
        </w:rPr>
        <w:t xml:space="preserve"> from technical proposals. </w:t>
      </w:r>
      <w:r>
        <w:rPr>
          <w:rFonts w:ascii="Times New Roman" w:hAnsi="Times New Roman"/>
          <w:sz w:val="22"/>
        </w:rPr>
        <w:tab/>
        <w:t xml:space="preserve">The Financial proposal shall cover all proposed items, services and prices.  This form is to be completed in full and signed for each proposal.  Worksheets or automated price quotation systems may be used to provide additional information, but price evaluation will be based on prices entered on this form.  This form must be signed by an individual authorized to bind the contractor and must include the contractor's name, typed or written legibly.    </w:t>
      </w:r>
    </w:p>
    <w:p w:rsidR="001A6471" w:rsidRDefault="001A6471">
      <w:pPr>
        <w:tabs>
          <w:tab w:val="left" w:pos="-720"/>
          <w:tab w:val="left" w:pos="0"/>
        </w:tabs>
        <w:suppressAutoHyphens/>
        <w:rPr>
          <w:rFonts w:ascii="Times New Roman" w:hAnsi="Times New Roman"/>
          <w:sz w:val="22"/>
        </w:rPr>
      </w:pPr>
    </w:p>
    <w:p w:rsidR="001A6471" w:rsidRDefault="001A6471">
      <w:pPr>
        <w:tabs>
          <w:tab w:val="left" w:pos="-720"/>
          <w:tab w:val="left" w:pos="0"/>
        </w:tabs>
        <w:suppressAutoHyphens/>
        <w:rPr>
          <w:rFonts w:ascii="Times New Roman" w:hAnsi="Times New Roman"/>
          <w:sz w:val="22"/>
        </w:rPr>
      </w:pPr>
      <w:r>
        <w:rPr>
          <w:rFonts w:ascii="Times New Roman" w:hAnsi="Times New Roman"/>
          <w:sz w:val="22"/>
        </w:rPr>
        <w:t>Blanks will be interpreted as zero and no cost, price or compensation will be allowed for that item.</w:t>
      </w:r>
    </w:p>
    <w:p w:rsidR="001A6471" w:rsidRDefault="001A6471">
      <w:pPr>
        <w:rPr>
          <w:rFonts w:ascii="Times New Roman" w:hAnsi="Times New Roman"/>
          <w:sz w:val="22"/>
        </w:rPr>
      </w:pPr>
    </w:p>
    <w:p w:rsidR="001A6471" w:rsidRDefault="001A6471">
      <w:pPr>
        <w:pStyle w:val="BodyText3"/>
      </w:pPr>
      <w:r>
        <w:t>If offering other than the reference</w:t>
      </w:r>
      <w:r w:rsidR="009C3080">
        <w:t>d</w:t>
      </w:r>
      <w:r>
        <w:t xml:space="preserve"> make and model, include </w:t>
      </w:r>
      <w:r w:rsidR="009C3080">
        <w:t>three</w:t>
      </w:r>
      <w:r>
        <w:t xml:space="preserve"> copies of technical specifications for review and evaluation.</w:t>
      </w:r>
    </w:p>
    <w:p w:rsidR="00853322" w:rsidRDefault="00853322">
      <w:pPr>
        <w:pStyle w:val="BodyText3"/>
      </w:pPr>
    </w:p>
    <w:p w:rsidR="00853322" w:rsidRDefault="00853322">
      <w:pPr>
        <w:pStyle w:val="BodyText3"/>
        <w:rPr>
          <w:sz w:val="20"/>
        </w:rPr>
      </w:pPr>
      <w:r>
        <w:t>Delivery may be a factor in award.</w:t>
      </w:r>
    </w:p>
    <w:p w:rsidR="001A6471" w:rsidRDefault="001A647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230"/>
        <w:gridCol w:w="990"/>
        <w:gridCol w:w="990"/>
        <w:gridCol w:w="1350"/>
        <w:gridCol w:w="1377"/>
      </w:tblGrid>
      <w:tr w:rsidR="001A6471">
        <w:trPr>
          <w:cantSplit/>
        </w:trPr>
        <w:tc>
          <w:tcPr>
            <w:tcW w:w="9585" w:type="dxa"/>
            <w:gridSpan w:val="6"/>
          </w:tcPr>
          <w:p w:rsidR="001A6471" w:rsidRDefault="001A6471">
            <w:pPr>
              <w:pStyle w:val="Heading4"/>
            </w:pPr>
            <w:r>
              <w:t xml:space="preserve">SCHEDULE </w:t>
            </w:r>
          </w:p>
        </w:tc>
      </w:tr>
      <w:tr w:rsidR="001A6471">
        <w:tc>
          <w:tcPr>
            <w:tcW w:w="648" w:type="dxa"/>
          </w:tcPr>
          <w:p w:rsidR="001A6471" w:rsidRDefault="001A6471">
            <w:pPr>
              <w:jc w:val="center"/>
              <w:rPr>
                <w:rFonts w:ascii="Times New Roman" w:hAnsi="Times New Roman"/>
                <w:sz w:val="22"/>
              </w:rPr>
            </w:pPr>
            <w:r>
              <w:rPr>
                <w:rFonts w:ascii="Times New Roman" w:hAnsi="Times New Roman"/>
                <w:sz w:val="22"/>
              </w:rPr>
              <w:t>Item No.</w:t>
            </w:r>
          </w:p>
        </w:tc>
        <w:tc>
          <w:tcPr>
            <w:tcW w:w="4230" w:type="dxa"/>
          </w:tcPr>
          <w:p w:rsidR="001A6471" w:rsidRDefault="001A6471">
            <w:pPr>
              <w:jc w:val="center"/>
              <w:rPr>
                <w:rFonts w:ascii="Times New Roman" w:hAnsi="Times New Roman"/>
                <w:sz w:val="22"/>
              </w:rPr>
            </w:pPr>
            <w:r>
              <w:rPr>
                <w:rFonts w:ascii="Times New Roman" w:hAnsi="Times New Roman"/>
                <w:sz w:val="22"/>
              </w:rPr>
              <w:t>Supplies/Services</w:t>
            </w:r>
          </w:p>
        </w:tc>
        <w:tc>
          <w:tcPr>
            <w:tcW w:w="990" w:type="dxa"/>
          </w:tcPr>
          <w:p w:rsidR="001A6471" w:rsidRDefault="001A6471">
            <w:pPr>
              <w:jc w:val="center"/>
              <w:rPr>
                <w:rFonts w:ascii="Times New Roman" w:hAnsi="Times New Roman"/>
                <w:sz w:val="22"/>
              </w:rPr>
            </w:pPr>
            <w:r>
              <w:rPr>
                <w:rFonts w:ascii="Times New Roman" w:hAnsi="Times New Roman"/>
                <w:sz w:val="22"/>
              </w:rPr>
              <w:t>Quantity</w:t>
            </w:r>
          </w:p>
        </w:tc>
        <w:tc>
          <w:tcPr>
            <w:tcW w:w="990" w:type="dxa"/>
          </w:tcPr>
          <w:p w:rsidR="001A6471" w:rsidRDefault="001A6471">
            <w:pPr>
              <w:jc w:val="center"/>
              <w:rPr>
                <w:rFonts w:ascii="Times New Roman" w:hAnsi="Times New Roman"/>
                <w:sz w:val="22"/>
              </w:rPr>
            </w:pPr>
            <w:r>
              <w:rPr>
                <w:rFonts w:ascii="Times New Roman" w:hAnsi="Times New Roman"/>
                <w:sz w:val="22"/>
              </w:rPr>
              <w:t>Unit</w:t>
            </w:r>
          </w:p>
        </w:tc>
        <w:tc>
          <w:tcPr>
            <w:tcW w:w="1350" w:type="dxa"/>
          </w:tcPr>
          <w:p w:rsidR="001A6471" w:rsidRDefault="001A6471">
            <w:pPr>
              <w:jc w:val="center"/>
              <w:rPr>
                <w:rFonts w:ascii="Times New Roman" w:hAnsi="Times New Roman"/>
                <w:sz w:val="22"/>
              </w:rPr>
            </w:pPr>
            <w:r>
              <w:rPr>
                <w:rFonts w:ascii="Times New Roman" w:hAnsi="Times New Roman"/>
                <w:sz w:val="22"/>
              </w:rPr>
              <w:t>Unit Price</w:t>
            </w:r>
          </w:p>
          <w:p w:rsidR="001A6471" w:rsidRDefault="001A6471">
            <w:pPr>
              <w:jc w:val="center"/>
              <w:rPr>
                <w:rFonts w:ascii="Times New Roman" w:hAnsi="Times New Roman"/>
                <w:sz w:val="22"/>
              </w:rPr>
            </w:pPr>
            <w:r>
              <w:rPr>
                <w:rFonts w:ascii="Times New Roman" w:hAnsi="Times New Roman"/>
                <w:sz w:val="22"/>
              </w:rPr>
              <w:t>(Per month)</w:t>
            </w:r>
          </w:p>
        </w:tc>
        <w:tc>
          <w:tcPr>
            <w:tcW w:w="1377" w:type="dxa"/>
          </w:tcPr>
          <w:p w:rsidR="001A6471" w:rsidRDefault="001A6471">
            <w:pPr>
              <w:jc w:val="center"/>
              <w:rPr>
                <w:rFonts w:ascii="Times New Roman" w:hAnsi="Times New Roman"/>
                <w:sz w:val="22"/>
              </w:rPr>
            </w:pPr>
            <w:r>
              <w:rPr>
                <w:rFonts w:ascii="Times New Roman" w:hAnsi="Times New Roman"/>
                <w:sz w:val="22"/>
              </w:rPr>
              <w:t>Total</w:t>
            </w:r>
          </w:p>
        </w:tc>
      </w:tr>
      <w:tr w:rsidR="001A6471">
        <w:tc>
          <w:tcPr>
            <w:tcW w:w="648" w:type="dxa"/>
          </w:tcPr>
          <w:p w:rsidR="001A6471" w:rsidRDefault="001A6471">
            <w:pPr>
              <w:rPr>
                <w:rFonts w:cs="Arial"/>
                <w:sz w:val="22"/>
              </w:rPr>
            </w:pPr>
          </w:p>
          <w:p w:rsidR="001A6471" w:rsidRDefault="001A6471">
            <w:pPr>
              <w:rPr>
                <w:rFonts w:cs="Arial"/>
                <w:sz w:val="22"/>
              </w:rPr>
            </w:pPr>
            <w:r>
              <w:rPr>
                <w:rFonts w:cs="Arial"/>
                <w:sz w:val="22"/>
              </w:rPr>
              <w:t>1.</w:t>
            </w:r>
          </w:p>
          <w:p w:rsidR="001A6471" w:rsidRDefault="001A6471">
            <w:pPr>
              <w:rPr>
                <w:rFonts w:cs="Arial"/>
                <w:sz w:val="22"/>
              </w:rPr>
            </w:pPr>
          </w:p>
        </w:tc>
        <w:tc>
          <w:tcPr>
            <w:tcW w:w="4230" w:type="dxa"/>
          </w:tcPr>
          <w:p w:rsidR="004D3F1B" w:rsidRPr="00AD088D" w:rsidRDefault="004D3F1B" w:rsidP="004D3F1B">
            <w:pPr>
              <w:rPr>
                <w:rFonts w:cs="Arial"/>
                <w:sz w:val="20"/>
              </w:rPr>
            </w:pPr>
            <w:r w:rsidRPr="00AD088D">
              <w:rPr>
                <w:rFonts w:cs="Arial"/>
                <w:sz w:val="20"/>
              </w:rPr>
              <w:t xml:space="preserve">Vehicle:  </w:t>
            </w:r>
            <w:r>
              <w:rPr>
                <w:rFonts w:cs="Arial"/>
                <w:sz w:val="20"/>
              </w:rPr>
              <w:t xml:space="preserve">New </w:t>
            </w:r>
            <w:r w:rsidR="007C0426">
              <w:rPr>
                <w:rFonts w:cs="Arial"/>
                <w:sz w:val="20"/>
              </w:rPr>
              <w:t>201</w:t>
            </w:r>
            <w:r w:rsidR="004415A5">
              <w:rPr>
                <w:rFonts w:cs="Arial"/>
                <w:sz w:val="20"/>
              </w:rPr>
              <w:t>7</w:t>
            </w:r>
            <w:r w:rsidR="007C0426">
              <w:rPr>
                <w:rFonts w:cs="Arial"/>
                <w:sz w:val="20"/>
              </w:rPr>
              <w:t xml:space="preserve"> </w:t>
            </w:r>
            <w:r w:rsidR="00E07713">
              <w:rPr>
                <w:rFonts w:cs="Arial"/>
                <w:sz w:val="20"/>
              </w:rPr>
              <w:t>Ford Police Interceptor Vehicle</w:t>
            </w:r>
            <w:r w:rsidRPr="00AD088D">
              <w:rPr>
                <w:rFonts w:cs="Arial"/>
                <w:sz w:val="20"/>
              </w:rPr>
              <w:t xml:space="preserve"> </w:t>
            </w:r>
          </w:p>
          <w:p w:rsidR="004D3F1B" w:rsidRPr="00AD088D" w:rsidRDefault="004D3F1B" w:rsidP="004D3F1B">
            <w:pPr>
              <w:rPr>
                <w:rFonts w:cs="Arial"/>
                <w:sz w:val="20"/>
              </w:rPr>
            </w:pPr>
            <w:r w:rsidRPr="00AD088D">
              <w:rPr>
                <w:rFonts w:cs="Arial"/>
                <w:sz w:val="20"/>
              </w:rPr>
              <w:t xml:space="preserve">Term:  </w:t>
            </w:r>
            <w:r>
              <w:rPr>
                <w:rFonts w:cs="Arial"/>
                <w:sz w:val="20"/>
              </w:rPr>
              <w:t>60</w:t>
            </w:r>
            <w:r w:rsidRPr="00AD088D">
              <w:rPr>
                <w:rFonts w:cs="Arial"/>
                <w:sz w:val="20"/>
              </w:rPr>
              <w:t xml:space="preserve"> months</w:t>
            </w:r>
          </w:p>
          <w:p w:rsidR="004D3F1B" w:rsidRPr="00AD088D" w:rsidRDefault="004D3F1B" w:rsidP="004D3F1B">
            <w:pPr>
              <w:rPr>
                <w:rFonts w:cs="Arial"/>
                <w:sz w:val="20"/>
              </w:rPr>
            </w:pPr>
            <w:r w:rsidRPr="00AD088D">
              <w:rPr>
                <w:rFonts w:cs="Arial"/>
                <w:sz w:val="20"/>
              </w:rPr>
              <w:t xml:space="preserve">Delivery Date:  </w:t>
            </w:r>
            <w:r w:rsidR="003F4343">
              <w:rPr>
                <w:rFonts w:cs="Arial"/>
                <w:sz w:val="20"/>
              </w:rPr>
              <w:t>___________________</w:t>
            </w:r>
          </w:p>
          <w:p w:rsidR="004D3F1B" w:rsidRPr="00AD088D" w:rsidRDefault="004D3F1B" w:rsidP="004D3F1B">
            <w:pPr>
              <w:rPr>
                <w:rFonts w:cs="Arial"/>
                <w:sz w:val="20"/>
              </w:rPr>
            </w:pPr>
          </w:p>
          <w:p w:rsidR="004D3F1B" w:rsidRPr="00AD088D" w:rsidRDefault="004D3F1B" w:rsidP="004D3F1B">
            <w:pPr>
              <w:rPr>
                <w:rFonts w:cs="Arial"/>
                <w:sz w:val="20"/>
              </w:rPr>
            </w:pPr>
            <w:r w:rsidRPr="00AD088D">
              <w:rPr>
                <w:rFonts w:cs="Arial"/>
                <w:sz w:val="20"/>
              </w:rPr>
              <w:t>Maintenance:  None (UB will handle scheduled oil changes)</w:t>
            </w:r>
          </w:p>
          <w:p w:rsidR="001A6471" w:rsidRDefault="001A6471">
            <w:pPr>
              <w:rPr>
                <w:rFonts w:ascii="Times New Roman" w:hAnsi="Times New Roman"/>
                <w:sz w:val="22"/>
              </w:rPr>
            </w:pPr>
          </w:p>
          <w:p w:rsidR="001A6471" w:rsidRDefault="001A6471">
            <w:pPr>
              <w:rPr>
                <w:rFonts w:cs="Arial"/>
                <w:sz w:val="22"/>
              </w:rPr>
            </w:pPr>
            <w:r>
              <w:rPr>
                <w:rFonts w:ascii="Times New Roman" w:hAnsi="Times New Roman"/>
                <w:sz w:val="22"/>
              </w:rPr>
              <w:t>Make __________ Model ____________</w:t>
            </w:r>
          </w:p>
        </w:tc>
        <w:tc>
          <w:tcPr>
            <w:tcW w:w="990" w:type="dxa"/>
          </w:tcPr>
          <w:p w:rsidR="001A6471" w:rsidRDefault="001A6471">
            <w:pPr>
              <w:jc w:val="right"/>
              <w:rPr>
                <w:rFonts w:cs="Arial"/>
                <w:sz w:val="22"/>
              </w:rPr>
            </w:pPr>
          </w:p>
          <w:p w:rsidR="001A6471" w:rsidRDefault="001A6471">
            <w:pPr>
              <w:jc w:val="right"/>
              <w:rPr>
                <w:rFonts w:cs="Arial"/>
                <w:sz w:val="22"/>
              </w:rPr>
            </w:pPr>
            <w:r>
              <w:rPr>
                <w:rFonts w:cs="Arial"/>
                <w:sz w:val="22"/>
              </w:rPr>
              <w:t xml:space="preserve">60 </w:t>
            </w:r>
          </w:p>
        </w:tc>
        <w:tc>
          <w:tcPr>
            <w:tcW w:w="990" w:type="dxa"/>
          </w:tcPr>
          <w:p w:rsidR="001A6471" w:rsidRDefault="001A6471">
            <w:pPr>
              <w:rPr>
                <w:rFonts w:ascii="Times New Roman" w:hAnsi="Times New Roman"/>
                <w:sz w:val="22"/>
              </w:rPr>
            </w:pPr>
          </w:p>
          <w:p w:rsidR="001A6471" w:rsidRDefault="003F4343">
            <w:pPr>
              <w:rPr>
                <w:rFonts w:ascii="Times New Roman" w:hAnsi="Times New Roman"/>
                <w:sz w:val="22"/>
              </w:rPr>
            </w:pPr>
            <w:r>
              <w:rPr>
                <w:rFonts w:ascii="Times New Roman" w:hAnsi="Times New Roman"/>
                <w:sz w:val="22"/>
              </w:rPr>
              <w:t>M</w:t>
            </w:r>
            <w:r w:rsidR="001A6471">
              <w:rPr>
                <w:rFonts w:ascii="Times New Roman" w:hAnsi="Times New Roman"/>
                <w:sz w:val="22"/>
              </w:rPr>
              <w:t>onths</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2</w:t>
            </w:r>
            <w:r w:rsidR="001A6471">
              <w:rPr>
                <w:rFonts w:cs="Arial"/>
                <w:sz w:val="22"/>
              </w:rPr>
              <w:t>.</w:t>
            </w:r>
          </w:p>
          <w:p w:rsidR="001A6471" w:rsidRDefault="001A6471">
            <w:pPr>
              <w:rPr>
                <w:rFonts w:cs="Arial"/>
                <w:sz w:val="22"/>
              </w:rPr>
            </w:pPr>
          </w:p>
        </w:tc>
        <w:tc>
          <w:tcPr>
            <w:tcW w:w="4230" w:type="dxa"/>
          </w:tcPr>
          <w:p w:rsidR="001A6471" w:rsidRDefault="001A6471">
            <w:pPr>
              <w:rPr>
                <w:rFonts w:ascii="Times New Roman" w:hAnsi="Times New Roman"/>
                <w:sz w:val="22"/>
              </w:rPr>
            </w:pPr>
            <w:r>
              <w:rPr>
                <w:rFonts w:ascii="Times New Roman" w:hAnsi="Times New Roman"/>
                <w:sz w:val="22"/>
              </w:rPr>
              <w:t>Acquisition Fee (if any)</w:t>
            </w:r>
          </w:p>
        </w:tc>
        <w:tc>
          <w:tcPr>
            <w:tcW w:w="990" w:type="dxa"/>
          </w:tcPr>
          <w:p w:rsidR="001A6471" w:rsidRDefault="003F4343">
            <w:pPr>
              <w:jc w:val="right"/>
              <w:rPr>
                <w:rFonts w:cs="Arial"/>
                <w:sz w:val="22"/>
              </w:rPr>
            </w:pPr>
            <w:r>
              <w:rPr>
                <w:rFonts w:cs="Arial"/>
                <w:sz w:val="22"/>
              </w:rPr>
              <w:t>1</w:t>
            </w:r>
          </w:p>
        </w:tc>
        <w:tc>
          <w:tcPr>
            <w:tcW w:w="990" w:type="dxa"/>
          </w:tcPr>
          <w:p w:rsidR="001A6471" w:rsidRDefault="003F4343">
            <w:pPr>
              <w:rPr>
                <w:rFonts w:ascii="Times New Roman" w:hAnsi="Times New Roman"/>
                <w:sz w:val="22"/>
              </w:rPr>
            </w:pPr>
            <w:r>
              <w:rPr>
                <w:rFonts w:ascii="Times New Roman" w:hAnsi="Times New Roman"/>
                <w:sz w:val="22"/>
              </w:rPr>
              <w:t>Fee</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3</w:t>
            </w:r>
            <w:r w:rsidR="001A6471">
              <w:rPr>
                <w:rFonts w:cs="Arial"/>
                <w:sz w:val="22"/>
              </w:rPr>
              <w:t>.</w:t>
            </w:r>
          </w:p>
          <w:p w:rsidR="001A6471" w:rsidRDefault="001A6471">
            <w:pPr>
              <w:rPr>
                <w:rFonts w:cs="Arial"/>
                <w:sz w:val="22"/>
              </w:rPr>
            </w:pPr>
          </w:p>
        </w:tc>
        <w:tc>
          <w:tcPr>
            <w:tcW w:w="4230" w:type="dxa"/>
          </w:tcPr>
          <w:p w:rsidR="001A6471" w:rsidRDefault="001A6471">
            <w:pPr>
              <w:rPr>
                <w:rFonts w:ascii="Times New Roman" w:hAnsi="Times New Roman"/>
                <w:sz w:val="22"/>
              </w:rPr>
            </w:pPr>
            <w:r>
              <w:rPr>
                <w:rFonts w:ascii="Times New Roman" w:hAnsi="Times New Roman"/>
                <w:sz w:val="22"/>
              </w:rPr>
              <w:t>Disposal Fee (if any)</w:t>
            </w:r>
          </w:p>
        </w:tc>
        <w:tc>
          <w:tcPr>
            <w:tcW w:w="990" w:type="dxa"/>
          </w:tcPr>
          <w:p w:rsidR="001A6471" w:rsidRDefault="003F4343">
            <w:pPr>
              <w:jc w:val="right"/>
              <w:rPr>
                <w:rFonts w:cs="Arial"/>
                <w:sz w:val="22"/>
              </w:rPr>
            </w:pPr>
            <w:r>
              <w:rPr>
                <w:rFonts w:cs="Arial"/>
                <w:sz w:val="22"/>
              </w:rPr>
              <w:t>1</w:t>
            </w:r>
          </w:p>
        </w:tc>
        <w:tc>
          <w:tcPr>
            <w:tcW w:w="990" w:type="dxa"/>
          </w:tcPr>
          <w:p w:rsidR="001A6471" w:rsidRDefault="003F4343">
            <w:pPr>
              <w:rPr>
                <w:rFonts w:ascii="Times New Roman" w:hAnsi="Times New Roman"/>
                <w:sz w:val="22"/>
              </w:rPr>
            </w:pPr>
            <w:r>
              <w:rPr>
                <w:rFonts w:ascii="Times New Roman" w:hAnsi="Times New Roman"/>
                <w:sz w:val="22"/>
              </w:rPr>
              <w:t>Fee</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4</w:t>
            </w:r>
            <w:r w:rsidR="001A6471">
              <w:rPr>
                <w:rFonts w:cs="Arial"/>
                <w:sz w:val="22"/>
              </w:rPr>
              <w:t>.</w:t>
            </w:r>
          </w:p>
          <w:p w:rsidR="001A6471" w:rsidRDefault="001A6471">
            <w:pPr>
              <w:rPr>
                <w:rFonts w:cs="Arial"/>
                <w:sz w:val="22"/>
              </w:rPr>
            </w:pPr>
          </w:p>
        </w:tc>
        <w:tc>
          <w:tcPr>
            <w:tcW w:w="4230" w:type="dxa"/>
          </w:tcPr>
          <w:p w:rsidR="001A6471" w:rsidRDefault="001A6471">
            <w:pPr>
              <w:rPr>
                <w:rFonts w:ascii="Times New Roman" w:hAnsi="Times New Roman"/>
                <w:sz w:val="22"/>
              </w:rPr>
            </w:pPr>
            <w:r>
              <w:rPr>
                <w:rFonts w:ascii="Times New Roman" w:hAnsi="Times New Roman"/>
                <w:sz w:val="22"/>
              </w:rPr>
              <w:t>Delivery Fee (if any)</w:t>
            </w:r>
          </w:p>
        </w:tc>
        <w:tc>
          <w:tcPr>
            <w:tcW w:w="990" w:type="dxa"/>
          </w:tcPr>
          <w:p w:rsidR="001A6471" w:rsidRDefault="003F4343">
            <w:pPr>
              <w:jc w:val="right"/>
              <w:rPr>
                <w:rFonts w:cs="Arial"/>
                <w:sz w:val="22"/>
              </w:rPr>
            </w:pPr>
            <w:r>
              <w:rPr>
                <w:rFonts w:cs="Arial"/>
                <w:sz w:val="22"/>
              </w:rPr>
              <w:t>1</w:t>
            </w:r>
          </w:p>
        </w:tc>
        <w:tc>
          <w:tcPr>
            <w:tcW w:w="990" w:type="dxa"/>
          </w:tcPr>
          <w:p w:rsidR="001A6471" w:rsidRDefault="003F4343">
            <w:pPr>
              <w:rPr>
                <w:rFonts w:ascii="Times New Roman" w:hAnsi="Times New Roman"/>
                <w:sz w:val="22"/>
              </w:rPr>
            </w:pPr>
            <w:r>
              <w:rPr>
                <w:rFonts w:ascii="Times New Roman" w:hAnsi="Times New Roman"/>
                <w:sz w:val="22"/>
              </w:rPr>
              <w:t>Fee</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5</w:t>
            </w:r>
            <w:r w:rsidR="001A6471">
              <w:rPr>
                <w:rFonts w:cs="Arial"/>
                <w:sz w:val="22"/>
              </w:rPr>
              <w:t>.</w:t>
            </w:r>
          </w:p>
        </w:tc>
        <w:tc>
          <w:tcPr>
            <w:tcW w:w="4230" w:type="dxa"/>
          </w:tcPr>
          <w:p w:rsidR="001A6471" w:rsidRDefault="001A6471">
            <w:pPr>
              <w:tabs>
                <w:tab w:val="left" w:pos="-1440"/>
                <w:tab w:val="left" w:pos="-720"/>
                <w:tab w:val="left" w:pos="0"/>
                <w:tab w:val="left" w:pos="327"/>
                <w:tab w:val="left" w:pos="720"/>
                <w:tab w:val="left" w:pos="1029"/>
                <w:tab w:val="left" w:pos="1357"/>
                <w:tab w:val="left" w:pos="1684"/>
                <w:tab w:val="left" w:pos="2160"/>
              </w:tabs>
              <w:suppressAutoHyphens/>
              <w:outlineLvl w:val="0"/>
              <w:rPr>
                <w:rFonts w:ascii="Times New Roman" w:hAnsi="Times New Roman"/>
                <w:sz w:val="22"/>
                <w:highlight w:val="yellow"/>
              </w:rPr>
            </w:pPr>
            <w:r>
              <w:rPr>
                <w:rFonts w:ascii="Times New Roman" w:hAnsi="Times New Roman"/>
                <w:sz w:val="22"/>
              </w:rPr>
              <w:t xml:space="preserve">Taxes – note the University is normally exempt from State tax – tax exempt number </w:t>
            </w:r>
            <w:r>
              <w:rPr>
                <w:rFonts w:ascii="Times New Roman" w:hAnsi="Times New Roman"/>
                <w:spacing w:val="-3"/>
                <w:sz w:val="22"/>
              </w:rPr>
              <w:t>30002563</w:t>
            </w:r>
          </w:p>
        </w:tc>
        <w:tc>
          <w:tcPr>
            <w:tcW w:w="990" w:type="dxa"/>
          </w:tcPr>
          <w:p w:rsidR="001A6471" w:rsidRDefault="003F4343">
            <w:pPr>
              <w:jc w:val="right"/>
              <w:rPr>
                <w:rFonts w:cs="Arial"/>
                <w:sz w:val="22"/>
              </w:rPr>
            </w:pPr>
            <w:r>
              <w:rPr>
                <w:rFonts w:cs="Arial"/>
                <w:sz w:val="22"/>
              </w:rPr>
              <w:t>1</w:t>
            </w:r>
          </w:p>
        </w:tc>
        <w:tc>
          <w:tcPr>
            <w:tcW w:w="990" w:type="dxa"/>
          </w:tcPr>
          <w:p w:rsidR="001A6471" w:rsidRDefault="003F4343">
            <w:pPr>
              <w:rPr>
                <w:rFonts w:ascii="Times New Roman" w:hAnsi="Times New Roman"/>
                <w:sz w:val="22"/>
              </w:rPr>
            </w:pPr>
            <w:r>
              <w:rPr>
                <w:rFonts w:ascii="Times New Roman" w:hAnsi="Times New Roman"/>
                <w:sz w:val="22"/>
              </w:rPr>
              <w:t>Tax</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6</w:t>
            </w:r>
            <w:r w:rsidR="001A6471">
              <w:rPr>
                <w:rFonts w:cs="Arial"/>
                <w:sz w:val="22"/>
              </w:rPr>
              <w:t>.</w:t>
            </w:r>
          </w:p>
        </w:tc>
        <w:tc>
          <w:tcPr>
            <w:tcW w:w="4230" w:type="dxa"/>
          </w:tcPr>
          <w:p w:rsidR="001A6471" w:rsidRDefault="001A6471">
            <w:pPr>
              <w:rPr>
                <w:rFonts w:ascii="Times New Roman" w:hAnsi="Times New Roman"/>
                <w:sz w:val="22"/>
              </w:rPr>
            </w:pPr>
            <w:r>
              <w:rPr>
                <w:rFonts w:ascii="Times New Roman" w:hAnsi="Times New Roman"/>
                <w:sz w:val="22"/>
              </w:rPr>
              <w:t>Title, registration fee</w:t>
            </w:r>
          </w:p>
          <w:p w:rsidR="001A6471" w:rsidRDefault="001A6471">
            <w:pPr>
              <w:rPr>
                <w:rFonts w:ascii="Times New Roman" w:hAnsi="Times New Roman"/>
                <w:sz w:val="22"/>
                <w:highlight w:val="yellow"/>
              </w:rPr>
            </w:pPr>
          </w:p>
        </w:tc>
        <w:tc>
          <w:tcPr>
            <w:tcW w:w="990" w:type="dxa"/>
          </w:tcPr>
          <w:p w:rsidR="001A6471" w:rsidRDefault="003F4343">
            <w:pPr>
              <w:jc w:val="right"/>
              <w:rPr>
                <w:rFonts w:cs="Arial"/>
                <w:sz w:val="22"/>
              </w:rPr>
            </w:pPr>
            <w:r>
              <w:rPr>
                <w:rFonts w:cs="Arial"/>
                <w:sz w:val="22"/>
              </w:rPr>
              <w:t>1</w:t>
            </w:r>
          </w:p>
        </w:tc>
        <w:tc>
          <w:tcPr>
            <w:tcW w:w="990" w:type="dxa"/>
          </w:tcPr>
          <w:p w:rsidR="001A6471" w:rsidRDefault="001A6471">
            <w:pPr>
              <w:rPr>
                <w:rFonts w:ascii="Times New Roman" w:hAnsi="Times New Roman"/>
                <w:sz w:val="22"/>
              </w:rPr>
            </w:pPr>
            <w:r>
              <w:rPr>
                <w:rFonts w:ascii="Times New Roman" w:hAnsi="Times New Roman"/>
                <w:sz w:val="22"/>
              </w:rPr>
              <w:t>Fee</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7</w:t>
            </w:r>
            <w:r w:rsidR="001A6471">
              <w:rPr>
                <w:rFonts w:cs="Arial"/>
                <w:sz w:val="22"/>
              </w:rPr>
              <w:t>.</w:t>
            </w:r>
          </w:p>
        </w:tc>
        <w:tc>
          <w:tcPr>
            <w:tcW w:w="4230" w:type="dxa"/>
          </w:tcPr>
          <w:p w:rsidR="001A6471" w:rsidRDefault="001A6471">
            <w:pPr>
              <w:rPr>
                <w:rFonts w:ascii="Times New Roman" w:hAnsi="Times New Roman"/>
                <w:sz w:val="22"/>
              </w:rPr>
            </w:pPr>
            <w:r>
              <w:rPr>
                <w:rFonts w:ascii="Times New Roman" w:hAnsi="Times New Roman"/>
                <w:sz w:val="22"/>
              </w:rPr>
              <w:t>License plate fee.</w:t>
            </w:r>
          </w:p>
          <w:p w:rsidR="001A6471" w:rsidRDefault="001A6471">
            <w:pPr>
              <w:rPr>
                <w:rFonts w:ascii="Times New Roman" w:hAnsi="Times New Roman"/>
                <w:sz w:val="22"/>
                <w:highlight w:val="yellow"/>
              </w:rPr>
            </w:pPr>
          </w:p>
        </w:tc>
        <w:tc>
          <w:tcPr>
            <w:tcW w:w="990" w:type="dxa"/>
          </w:tcPr>
          <w:p w:rsidR="001A6471" w:rsidRDefault="003F4343">
            <w:pPr>
              <w:jc w:val="right"/>
              <w:rPr>
                <w:rFonts w:cs="Arial"/>
                <w:sz w:val="22"/>
              </w:rPr>
            </w:pPr>
            <w:r>
              <w:rPr>
                <w:rFonts w:cs="Arial"/>
                <w:sz w:val="22"/>
              </w:rPr>
              <w:t>1</w:t>
            </w:r>
          </w:p>
        </w:tc>
        <w:tc>
          <w:tcPr>
            <w:tcW w:w="990" w:type="dxa"/>
          </w:tcPr>
          <w:p w:rsidR="001A6471" w:rsidRDefault="001A6471">
            <w:pPr>
              <w:rPr>
                <w:rFonts w:ascii="Times New Roman" w:hAnsi="Times New Roman"/>
                <w:sz w:val="22"/>
              </w:rPr>
            </w:pPr>
            <w:r>
              <w:rPr>
                <w:rFonts w:ascii="Times New Roman" w:hAnsi="Times New Roman"/>
                <w:sz w:val="22"/>
              </w:rPr>
              <w:t>Fee</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8</w:t>
            </w:r>
            <w:r w:rsidR="001A6471">
              <w:rPr>
                <w:rFonts w:cs="Arial"/>
                <w:sz w:val="22"/>
              </w:rPr>
              <w:t>.</w:t>
            </w:r>
          </w:p>
        </w:tc>
        <w:tc>
          <w:tcPr>
            <w:tcW w:w="4230" w:type="dxa"/>
          </w:tcPr>
          <w:p w:rsidR="001A6471" w:rsidRDefault="001A6471">
            <w:pPr>
              <w:rPr>
                <w:rFonts w:ascii="Times New Roman" w:hAnsi="Times New Roman"/>
                <w:sz w:val="22"/>
                <w:highlight w:val="yellow"/>
              </w:rPr>
            </w:pPr>
            <w:r>
              <w:rPr>
                <w:rFonts w:ascii="Times New Roman" w:hAnsi="Times New Roman"/>
                <w:sz w:val="22"/>
              </w:rPr>
              <w:t>Other dealer preparation and document preparation fees.  Please specify:</w:t>
            </w:r>
          </w:p>
          <w:p w:rsidR="001A6471" w:rsidRDefault="001A6471">
            <w:pPr>
              <w:rPr>
                <w:rFonts w:ascii="Times New Roman" w:hAnsi="Times New Roman"/>
                <w:sz w:val="22"/>
                <w:highlight w:val="yellow"/>
              </w:rPr>
            </w:pPr>
          </w:p>
          <w:p w:rsidR="001A6471" w:rsidRDefault="001A6471">
            <w:pPr>
              <w:rPr>
                <w:rFonts w:ascii="Times New Roman" w:hAnsi="Times New Roman"/>
                <w:sz w:val="22"/>
                <w:highlight w:val="yellow"/>
              </w:rPr>
            </w:pPr>
          </w:p>
          <w:p w:rsidR="001A6471" w:rsidRDefault="001A6471">
            <w:pPr>
              <w:rPr>
                <w:rFonts w:ascii="Times New Roman" w:hAnsi="Times New Roman"/>
                <w:sz w:val="22"/>
                <w:highlight w:val="yellow"/>
              </w:rPr>
            </w:pPr>
          </w:p>
          <w:p w:rsidR="001A6471" w:rsidRDefault="001A6471">
            <w:pPr>
              <w:rPr>
                <w:rFonts w:ascii="Times New Roman" w:hAnsi="Times New Roman"/>
                <w:sz w:val="22"/>
                <w:highlight w:val="yellow"/>
              </w:rPr>
            </w:pPr>
          </w:p>
        </w:tc>
        <w:tc>
          <w:tcPr>
            <w:tcW w:w="990" w:type="dxa"/>
          </w:tcPr>
          <w:p w:rsidR="001A6471" w:rsidRDefault="003F4343">
            <w:pPr>
              <w:jc w:val="right"/>
              <w:rPr>
                <w:rFonts w:cs="Arial"/>
                <w:sz w:val="22"/>
              </w:rPr>
            </w:pPr>
            <w:r>
              <w:rPr>
                <w:rFonts w:cs="Arial"/>
                <w:sz w:val="22"/>
              </w:rPr>
              <w:t>1</w:t>
            </w:r>
          </w:p>
        </w:tc>
        <w:tc>
          <w:tcPr>
            <w:tcW w:w="990" w:type="dxa"/>
          </w:tcPr>
          <w:p w:rsidR="001A6471" w:rsidRDefault="001A6471">
            <w:pPr>
              <w:rPr>
                <w:rFonts w:ascii="Times New Roman" w:hAnsi="Times New Roman"/>
                <w:sz w:val="22"/>
              </w:rPr>
            </w:pPr>
            <w:r>
              <w:rPr>
                <w:rFonts w:ascii="Times New Roman" w:hAnsi="Times New Roman"/>
                <w:sz w:val="22"/>
              </w:rPr>
              <w:t>Fee</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9</w:t>
            </w:r>
            <w:r w:rsidR="001A6471">
              <w:rPr>
                <w:rFonts w:cs="Arial"/>
                <w:sz w:val="22"/>
              </w:rPr>
              <w:t>.</w:t>
            </w:r>
          </w:p>
        </w:tc>
        <w:tc>
          <w:tcPr>
            <w:tcW w:w="4230" w:type="dxa"/>
          </w:tcPr>
          <w:p w:rsidR="001A6471" w:rsidRDefault="001A6471">
            <w:pPr>
              <w:rPr>
                <w:rFonts w:ascii="Times New Roman" w:hAnsi="Times New Roman"/>
                <w:sz w:val="22"/>
              </w:rPr>
            </w:pPr>
            <w:r>
              <w:rPr>
                <w:rFonts w:ascii="Times New Roman" w:hAnsi="Times New Roman"/>
                <w:sz w:val="22"/>
              </w:rPr>
              <w:t>Security Deposit (if any)</w:t>
            </w:r>
          </w:p>
          <w:p w:rsidR="001A6471" w:rsidRDefault="001A6471">
            <w:pPr>
              <w:rPr>
                <w:rFonts w:ascii="Times New Roman" w:hAnsi="Times New Roman"/>
                <w:sz w:val="22"/>
                <w:highlight w:val="yellow"/>
              </w:rPr>
            </w:pPr>
          </w:p>
        </w:tc>
        <w:tc>
          <w:tcPr>
            <w:tcW w:w="990" w:type="dxa"/>
          </w:tcPr>
          <w:p w:rsidR="001A6471" w:rsidRDefault="003F4343">
            <w:pPr>
              <w:jc w:val="right"/>
              <w:rPr>
                <w:rFonts w:cs="Arial"/>
                <w:sz w:val="22"/>
              </w:rPr>
            </w:pPr>
            <w:r>
              <w:rPr>
                <w:rFonts w:cs="Arial"/>
                <w:sz w:val="22"/>
              </w:rPr>
              <w:t>1</w:t>
            </w:r>
          </w:p>
        </w:tc>
        <w:tc>
          <w:tcPr>
            <w:tcW w:w="990" w:type="dxa"/>
          </w:tcPr>
          <w:p w:rsidR="001A6471" w:rsidRDefault="003F4343">
            <w:pPr>
              <w:rPr>
                <w:rFonts w:ascii="Times New Roman" w:hAnsi="Times New Roman"/>
                <w:sz w:val="22"/>
              </w:rPr>
            </w:pPr>
            <w:r>
              <w:rPr>
                <w:rFonts w:ascii="Times New Roman" w:hAnsi="Times New Roman"/>
                <w:sz w:val="22"/>
              </w:rPr>
              <w:t>Deposit</w:t>
            </w: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10</w:t>
            </w:r>
            <w:r w:rsidR="001A6471">
              <w:rPr>
                <w:rFonts w:cs="Arial"/>
                <w:sz w:val="22"/>
              </w:rPr>
              <w:t>.</w:t>
            </w:r>
          </w:p>
          <w:p w:rsidR="001A6471" w:rsidRDefault="001A6471">
            <w:pPr>
              <w:rPr>
                <w:rFonts w:cs="Arial"/>
                <w:sz w:val="22"/>
              </w:rPr>
            </w:pPr>
          </w:p>
          <w:p w:rsidR="001A6471" w:rsidRDefault="001A6471">
            <w:pPr>
              <w:rPr>
                <w:rFonts w:cs="Arial"/>
                <w:sz w:val="22"/>
              </w:rPr>
            </w:pPr>
          </w:p>
        </w:tc>
        <w:tc>
          <w:tcPr>
            <w:tcW w:w="4230" w:type="dxa"/>
          </w:tcPr>
          <w:p w:rsidR="001A6471" w:rsidRDefault="001A6471">
            <w:pPr>
              <w:rPr>
                <w:rFonts w:ascii="Times New Roman" w:hAnsi="Times New Roman"/>
                <w:sz w:val="22"/>
              </w:rPr>
            </w:pPr>
            <w:r>
              <w:rPr>
                <w:rFonts w:ascii="Times New Roman" w:hAnsi="Times New Roman"/>
                <w:sz w:val="22"/>
              </w:rPr>
              <w:t xml:space="preserve">Mileage fee – Specify the fee charged if the University exceeds the specified and agreed </w:t>
            </w:r>
            <w:r>
              <w:rPr>
                <w:rFonts w:ascii="Times New Roman" w:hAnsi="Times New Roman"/>
                <w:sz w:val="22"/>
              </w:rPr>
              <w:lastRenderedPageBreak/>
              <w:t>mileage. Specify the total here, use additional sheets if necessary.</w:t>
            </w:r>
          </w:p>
        </w:tc>
        <w:tc>
          <w:tcPr>
            <w:tcW w:w="990" w:type="dxa"/>
          </w:tcPr>
          <w:p w:rsidR="001A6471" w:rsidRDefault="001A6471">
            <w:pPr>
              <w:jc w:val="right"/>
              <w:rPr>
                <w:rFonts w:cs="Arial"/>
                <w:sz w:val="22"/>
              </w:rPr>
            </w:pPr>
          </w:p>
        </w:tc>
        <w:tc>
          <w:tcPr>
            <w:tcW w:w="990" w:type="dxa"/>
          </w:tcPr>
          <w:p w:rsidR="001A6471" w:rsidRDefault="001A6471">
            <w:pPr>
              <w:rPr>
                <w:rFonts w:ascii="Times New Roman" w:hAnsi="Times New Roman"/>
                <w:sz w:val="22"/>
              </w:rPr>
            </w:pP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11</w:t>
            </w:r>
            <w:r w:rsidR="001A6471">
              <w:rPr>
                <w:rFonts w:cs="Arial"/>
                <w:sz w:val="22"/>
              </w:rPr>
              <w:t>.</w:t>
            </w:r>
          </w:p>
          <w:p w:rsidR="001A6471" w:rsidRDefault="001A6471">
            <w:pPr>
              <w:rPr>
                <w:rFonts w:cs="Arial"/>
                <w:sz w:val="22"/>
              </w:rPr>
            </w:pPr>
          </w:p>
          <w:p w:rsidR="001A6471" w:rsidRDefault="001A6471">
            <w:pPr>
              <w:rPr>
                <w:rFonts w:cs="Arial"/>
                <w:sz w:val="22"/>
              </w:rPr>
            </w:pPr>
          </w:p>
          <w:p w:rsidR="001A6471" w:rsidRDefault="001A6471">
            <w:pPr>
              <w:rPr>
                <w:rFonts w:cs="Arial"/>
                <w:sz w:val="22"/>
              </w:rPr>
            </w:pPr>
          </w:p>
        </w:tc>
        <w:tc>
          <w:tcPr>
            <w:tcW w:w="4230" w:type="dxa"/>
          </w:tcPr>
          <w:p w:rsidR="001A6471" w:rsidRDefault="001A6471">
            <w:pPr>
              <w:rPr>
                <w:rFonts w:ascii="Times New Roman" w:hAnsi="Times New Roman"/>
                <w:sz w:val="22"/>
              </w:rPr>
            </w:pPr>
            <w:r>
              <w:rPr>
                <w:rFonts w:ascii="Times New Roman" w:hAnsi="Times New Roman"/>
                <w:sz w:val="22"/>
              </w:rPr>
              <w:t>Early Termination fee – Specify the fee the University will be charged for early termination of the lease.  Specify the total here, use additional sheets if necessary.</w:t>
            </w:r>
          </w:p>
        </w:tc>
        <w:tc>
          <w:tcPr>
            <w:tcW w:w="990" w:type="dxa"/>
          </w:tcPr>
          <w:p w:rsidR="001A6471" w:rsidRDefault="001A6471">
            <w:pPr>
              <w:jc w:val="right"/>
              <w:rPr>
                <w:rFonts w:cs="Arial"/>
                <w:sz w:val="22"/>
              </w:rPr>
            </w:pPr>
          </w:p>
        </w:tc>
        <w:tc>
          <w:tcPr>
            <w:tcW w:w="990" w:type="dxa"/>
          </w:tcPr>
          <w:p w:rsidR="001A6471" w:rsidRDefault="001A6471">
            <w:pPr>
              <w:rPr>
                <w:rFonts w:ascii="Times New Roman" w:hAnsi="Times New Roman"/>
                <w:sz w:val="22"/>
              </w:rPr>
            </w:pPr>
          </w:p>
        </w:tc>
        <w:tc>
          <w:tcPr>
            <w:tcW w:w="1350" w:type="dxa"/>
          </w:tcPr>
          <w:p w:rsidR="001A6471" w:rsidRDefault="001A6471">
            <w:pPr>
              <w:rPr>
                <w:rFonts w:cs="Arial"/>
                <w:sz w:val="22"/>
              </w:rPr>
            </w:pPr>
          </w:p>
        </w:tc>
        <w:tc>
          <w:tcPr>
            <w:tcW w:w="1377" w:type="dxa"/>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12</w:t>
            </w:r>
            <w:r w:rsidR="001A6471">
              <w:rPr>
                <w:rFonts w:cs="Arial"/>
                <w:sz w:val="22"/>
              </w:rPr>
              <w:t>.</w:t>
            </w:r>
          </w:p>
        </w:tc>
        <w:tc>
          <w:tcPr>
            <w:tcW w:w="4230" w:type="dxa"/>
          </w:tcPr>
          <w:p w:rsidR="001A6471" w:rsidRDefault="001A6471">
            <w:pPr>
              <w:rPr>
                <w:rFonts w:ascii="Times New Roman" w:hAnsi="Times New Roman"/>
                <w:sz w:val="22"/>
              </w:rPr>
            </w:pPr>
            <w:r>
              <w:rPr>
                <w:rFonts w:ascii="Times New Roman" w:hAnsi="Times New Roman"/>
                <w:sz w:val="22"/>
              </w:rPr>
              <w:t>Lessor must state the formula that would be used to calculate the value of the loss if the vehicle is stolen.</w:t>
            </w:r>
          </w:p>
          <w:p w:rsidR="001A6471" w:rsidRDefault="001A6471">
            <w:pPr>
              <w:rPr>
                <w:rFonts w:ascii="Times New Roman" w:hAnsi="Times New Roman"/>
                <w:sz w:val="22"/>
              </w:rPr>
            </w:pPr>
          </w:p>
        </w:tc>
        <w:tc>
          <w:tcPr>
            <w:tcW w:w="4707" w:type="dxa"/>
            <w:gridSpan w:val="4"/>
          </w:tcPr>
          <w:p w:rsidR="001A6471" w:rsidRDefault="001A6471">
            <w:pPr>
              <w:rPr>
                <w:rFonts w:cs="Arial"/>
                <w:sz w:val="22"/>
              </w:rPr>
            </w:pPr>
          </w:p>
        </w:tc>
      </w:tr>
      <w:tr w:rsidR="001A6471">
        <w:tc>
          <w:tcPr>
            <w:tcW w:w="648" w:type="dxa"/>
          </w:tcPr>
          <w:p w:rsidR="001A6471" w:rsidRDefault="004D3F1B">
            <w:pPr>
              <w:rPr>
                <w:rFonts w:cs="Arial"/>
                <w:sz w:val="22"/>
              </w:rPr>
            </w:pPr>
            <w:r>
              <w:rPr>
                <w:rFonts w:cs="Arial"/>
                <w:sz w:val="22"/>
              </w:rPr>
              <w:t>13</w:t>
            </w:r>
            <w:r w:rsidR="001A6471">
              <w:rPr>
                <w:rFonts w:cs="Arial"/>
                <w:sz w:val="22"/>
              </w:rPr>
              <w:t>.</w:t>
            </w:r>
          </w:p>
          <w:p w:rsidR="001A6471" w:rsidRDefault="001A6471">
            <w:pPr>
              <w:rPr>
                <w:rFonts w:cs="Arial"/>
                <w:sz w:val="22"/>
              </w:rPr>
            </w:pPr>
          </w:p>
          <w:p w:rsidR="001A6471" w:rsidRDefault="001A6471">
            <w:pPr>
              <w:rPr>
                <w:rFonts w:cs="Arial"/>
                <w:sz w:val="22"/>
              </w:rPr>
            </w:pPr>
          </w:p>
        </w:tc>
        <w:tc>
          <w:tcPr>
            <w:tcW w:w="4230" w:type="dxa"/>
          </w:tcPr>
          <w:p w:rsidR="001A6471" w:rsidRDefault="001A6471">
            <w:pPr>
              <w:rPr>
                <w:rFonts w:ascii="Times New Roman" w:hAnsi="Times New Roman"/>
                <w:sz w:val="22"/>
              </w:rPr>
            </w:pPr>
            <w:r>
              <w:rPr>
                <w:rFonts w:ascii="Times New Roman" w:hAnsi="Times New Roman"/>
                <w:sz w:val="22"/>
              </w:rPr>
              <w:t>Any and all other fees.  Specify:</w:t>
            </w: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pStyle w:val="TOC1"/>
            </w:pP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rPr>
                <w:rFonts w:ascii="Times New Roman" w:hAnsi="Times New Roman"/>
                <w:sz w:val="22"/>
              </w:rPr>
            </w:pPr>
          </w:p>
          <w:p w:rsidR="001A6471" w:rsidRDefault="001A6471">
            <w:pPr>
              <w:rPr>
                <w:rFonts w:ascii="Times New Roman" w:hAnsi="Times New Roman"/>
                <w:sz w:val="22"/>
              </w:rPr>
            </w:pPr>
          </w:p>
        </w:tc>
        <w:tc>
          <w:tcPr>
            <w:tcW w:w="990" w:type="dxa"/>
          </w:tcPr>
          <w:p w:rsidR="001A6471" w:rsidRDefault="001A6471">
            <w:pPr>
              <w:jc w:val="right"/>
              <w:rPr>
                <w:rFonts w:cs="Arial"/>
                <w:sz w:val="22"/>
              </w:rPr>
            </w:pPr>
          </w:p>
        </w:tc>
        <w:tc>
          <w:tcPr>
            <w:tcW w:w="990" w:type="dxa"/>
          </w:tcPr>
          <w:p w:rsidR="001A6471" w:rsidRDefault="001A6471">
            <w:pPr>
              <w:rPr>
                <w:rFonts w:ascii="Times New Roman" w:hAnsi="Times New Roman"/>
                <w:sz w:val="22"/>
              </w:rPr>
            </w:pPr>
          </w:p>
        </w:tc>
        <w:tc>
          <w:tcPr>
            <w:tcW w:w="1350" w:type="dxa"/>
          </w:tcPr>
          <w:p w:rsidR="001A6471" w:rsidRDefault="001A6471">
            <w:pPr>
              <w:rPr>
                <w:rFonts w:cs="Arial"/>
                <w:sz w:val="22"/>
              </w:rPr>
            </w:pPr>
          </w:p>
        </w:tc>
        <w:tc>
          <w:tcPr>
            <w:tcW w:w="1377" w:type="dxa"/>
          </w:tcPr>
          <w:p w:rsidR="001A6471" w:rsidRDefault="001A6471">
            <w:pPr>
              <w:rPr>
                <w:rFonts w:cs="Arial"/>
                <w:sz w:val="22"/>
              </w:rPr>
            </w:pPr>
          </w:p>
        </w:tc>
      </w:tr>
    </w:tbl>
    <w:p w:rsidR="001A6471" w:rsidRDefault="001A647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A6471">
        <w:tc>
          <w:tcPr>
            <w:tcW w:w="9576" w:type="dxa"/>
          </w:tcPr>
          <w:p w:rsidR="001A6471" w:rsidRDefault="001A6471">
            <w:pPr>
              <w:tabs>
                <w:tab w:val="left" w:pos="720"/>
              </w:tabs>
              <w:jc w:val="both"/>
              <w:rPr>
                <w:rFonts w:ascii="Times New Roman" w:hAnsi="Times New Roman"/>
                <w:sz w:val="20"/>
              </w:rPr>
            </w:pPr>
            <w:r>
              <w:rPr>
                <w:rFonts w:ascii="Times New Roman" w:hAnsi="Times New Roman"/>
                <w:sz w:val="20"/>
              </w:rPr>
              <w:t>In compliance with specifications terms and conditions of this RFP, the undersigned agrees, if this offer is accepted by the University, to furnish any or all items upon which prices are offered at the price set opposite each item, delivered at the designated point(s), within the time specified in the RFP and offerors proposal.</w:t>
            </w:r>
          </w:p>
          <w:p w:rsidR="001A6471" w:rsidRDefault="001A6471">
            <w:pPr>
              <w:tabs>
                <w:tab w:val="left" w:pos="720"/>
              </w:tabs>
              <w:jc w:val="both"/>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This contract incorporates the Solicitation/Request for Proposal and any amendments thereto, as well as Contractor's proposal and amendments thereto.  In the event of a discrepancy between the terms of this contract, including amendments and modifications made thereto, and Contractor's proposal and amendments thereto, the discrepancy shall be resolved by giving precedence in the following order:</w:t>
            </w:r>
          </w:p>
          <w:p w:rsidR="001A6471" w:rsidRDefault="001A6471">
            <w:pPr>
              <w:ind w:firstLine="720"/>
              <w:rPr>
                <w:rFonts w:ascii="Times New Roman" w:hAnsi="Times New Roman"/>
                <w:sz w:val="20"/>
              </w:rPr>
            </w:pPr>
            <w:r>
              <w:rPr>
                <w:rFonts w:ascii="Times New Roman" w:hAnsi="Times New Roman"/>
                <w:sz w:val="20"/>
              </w:rPr>
              <w:t>a)</w:t>
            </w:r>
            <w:r>
              <w:rPr>
                <w:rFonts w:ascii="Times New Roman" w:hAnsi="Times New Roman"/>
                <w:sz w:val="20"/>
              </w:rPr>
              <w:tab/>
              <w:t>This Contract, including the Solicitation/Request for Proposal and amendments and modifications made thereto</w:t>
            </w:r>
          </w:p>
          <w:p w:rsidR="001A6471" w:rsidRDefault="001A6471">
            <w:pPr>
              <w:numPr>
                <w:ilvl w:val="0"/>
                <w:numId w:val="2"/>
              </w:numPr>
              <w:rPr>
                <w:rFonts w:ascii="Times New Roman" w:hAnsi="Times New Roman"/>
                <w:sz w:val="20"/>
              </w:rPr>
            </w:pPr>
            <w:r>
              <w:rPr>
                <w:rFonts w:ascii="Times New Roman" w:hAnsi="Times New Roman"/>
                <w:sz w:val="20"/>
              </w:rPr>
              <w:t>Contractor's proposal, including amendments and modifications made to the proposal.</w:t>
            </w:r>
          </w:p>
          <w:p w:rsidR="001A6471" w:rsidRDefault="001A6471">
            <w:pPr>
              <w:tabs>
                <w:tab w:val="left" w:pos="720"/>
              </w:tabs>
              <w:jc w:val="both"/>
              <w:rPr>
                <w:rFonts w:ascii="Times New Roman" w:hAnsi="Times New Roman"/>
                <w:sz w:val="20"/>
              </w:rPr>
            </w:pPr>
            <w:r>
              <w:rPr>
                <w:rFonts w:ascii="Times New Roman" w:hAnsi="Times New Roman"/>
                <w:sz w:val="20"/>
              </w:rPr>
              <w:t>This contract, including the documents incorporated by reference, contains the entire agreement of the parties and supersedes all prior agreements and understandings, oral or otherwise, between the parties.</w:t>
            </w:r>
          </w:p>
        </w:tc>
      </w:tr>
    </w:tbl>
    <w:p w:rsidR="001A6471" w:rsidRDefault="001A6471">
      <w:pPr>
        <w:tabs>
          <w:tab w:val="left" w:pos="720"/>
        </w:tabs>
        <w:ind w:left="720" w:hanging="720"/>
        <w:jc w:val="both"/>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 xml:space="preserve">Signature, name and title of person authorized to sign offer: </w:t>
      </w:r>
    </w:p>
    <w:p w:rsidR="001A6471" w:rsidRDefault="001A6471">
      <w:pPr>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By : _______________________________</w:t>
      </w:r>
    </w:p>
    <w:p w:rsidR="001A6471" w:rsidRDefault="001A6471">
      <w:pPr>
        <w:ind w:firstLine="720"/>
        <w:rPr>
          <w:rFonts w:ascii="Times New Roman" w:hAnsi="Times New Roman"/>
          <w:sz w:val="20"/>
        </w:rPr>
      </w:pPr>
      <w:r>
        <w:rPr>
          <w:rFonts w:ascii="Times New Roman" w:hAnsi="Times New Roman"/>
          <w:sz w:val="20"/>
        </w:rPr>
        <w:t>(Signature)</w:t>
      </w:r>
    </w:p>
    <w:p w:rsidR="001A6471" w:rsidRDefault="001A6471">
      <w:pPr>
        <w:rPr>
          <w:rFonts w:ascii="Times New Roman" w:hAnsi="Times New Roman"/>
          <w:sz w:val="20"/>
        </w:rPr>
      </w:pPr>
    </w:p>
    <w:p w:rsidR="001A6471" w:rsidRDefault="001A6471">
      <w:pPr>
        <w:rPr>
          <w:rFonts w:ascii="Times New Roman" w:hAnsi="Times New Roman"/>
          <w:sz w:val="20"/>
        </w:rPr>
      </w:pPr>
      <w:r>
        <w:rPr>
          <w:rFonts w:ascii="Times New Roman" w:hAnsi="Times New Roman"/>
          <w:sz w:val="20"/>
        </w:rPr>
        <w:t>___________________________________</w:t>
      </w:r>
    </w:p>
    <w:p w:rsidR="001A6471" w:rsidRDefault="001A6471">
      <w:pPr>
        <w:ind w:firstLine="720"/>
        <w:rPr>
          <w:rFonts w:ascii="Times New Roman" w:hAnsi="Times New Roman"/>
          <w:sz w:val="20"/>
        </w:rPr>
      </w:pPr>
      <w:r>
        <w:rPr>
          <w:rFonts w:ascii="Times New Roman" w:hAnsi="Times New Roman"/>
          <w:sz w:val="20"/>
        </w:rPr>
        <w:t>(Printed name)</w:t>
      </w:r>
    </w:p>
    <w:p w:rsidR="001A6471" w:rsidRDefault="001A6471">
      <w:pPr>
        <w:rPr>
          <w:rFonts w:ascii="Times New Roman" w:hAnsi="Times New Roman"/>
          <w:sz w:val="20"/>
        </w:rPr>
      </w:pPr>
      <w:r>
        <w:rPr>
          <w:rFonts w:ascii="Times New Roman" w:hAnsi="Times New Roman"/>
          <w:sz w:val="20"/>
        </w:rPr>
        <w:t>___________________________________</w:t>
      </w:r>
    </w:p>
    <w:p w:rsidR="001A6471" w:rsidRDefault="001A6471">
      <w:pPr>
        <w:ind w:firstLine="720"/>
        <w:rPr>
          <w:rFonts w:ascii="Times New Roman" w:hAnsi="Times New Roman"/>
          <w:sz w:val="20"/>
        </w:rPr>
      </w:pPr>
      <w:r>
        <w:rPr>
          <w:rFonts w:ascii="Times New Roman" w:hAnsi="Times New Roman"/>
          <w:sz w:val="20"/>
        </w:rPr>
        <w:t>(Title)</w:t>
      </w:r>
    </w:p>
    <w:p w:rsidR="001A6471" w:rsidRDefault="001A6471">
      <w:pPr>
        <w:rPr>
          <w:rFonts w:ascii="Times New Roman" w:hAnsi="Times New Roman"/>
          <w:sz w:val="20"/>
        </w:rPr>
      </w:pPr>
      <w:r>
        <w:rPr>
          <w:rFonts w:ascii="Times New Roman" w:hAnsi="Times New Roman"/>
          <w:sz w:val="20"/>
        </w:rPr>
        <w:t>___________________________________</w:t>
      </w:r>
    </w:p>
    <w:p w:rsidR="001A6471" w:rsidRDefault="001A6471">
      <w:pPr>
        <w:ind w:firstLine="720"/>
      </w:pPr>
      <w:r>
        <w:rPr>
          <w:rFonts w:ascii="Times New Roman" w:hAnsi="Times New Roman"/>
          <w:sz w:val="20"/>
        </w:rPr>
        <w:t>(Date)</w:t>
      </w:r>
      <w:r>
        <w:rPr>
          <w:rFonts w:ascii="Times New Roman" w:hAnsi="Times New Roman"/>
          <w:sz w:val="20"/>
        </w:rPr>
        <w:tab/>
      </w:r>
      <w:r>
        <w:rPr>
          <w:rFonts w:ascii="Times New Roman" w:hAnsi="Times New Roman"/>
          <w:sz w:val="20"/>
        </w:rPr>
        <w:tab/>
      </w:r>
      <w:r>
        <w:tab/>
      </w:r>
    </w:p>
    <w:p w:rsidR="001A6471" w:rsidRDefault="001A6471"/>
    <w:p w:rsidR="001A6471" w:rsidRDefault="001A6471"/>
    <w:sectPr w:rsidR="001A6471" w:rsidSect="00510F7B">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ED" w:rsidRDefault="00067EED">
      <w:r>
        <w:separator/>
      </w:r>
    </w:p>
  </w:endnote>
  <w:endnote w:type="continuationSeparator" w:id="0">
    <w:p w:rsidR="00067EED" w:rsidRDefault="0006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C7D" w:rsidRDefault="00C6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3C7D" w:rsidRDefault="00C63C7D">
    <w:pPr>
      <w:pStyle w:val="Footer"/>
      <w:rPr>
        <w:sz w:val="18"/>
      </w:rPr>
    </w:pPr>
    <w:r>
      <w:rPr>
        <w:sz w:val="18"/>
      </w:rPr>
      <w:t>____________________________________</w:t>
    </w:r>
  </w:p>
  <w:p w:rsidR="00C63C7D" w:rsidRDefault="00C63C7D">
    <w:pPr>
      <w:pStyle w:val="Footer"/>
      <w:rPr>
        <w:sz w:val="18"/>
      </w:rPr>
    </w:pPr>
    <w:r>
      <w:rPr>
        <w:sz w:val="18"/>
      </w:rPr>
      <w:t>Version 5 February 4, 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C7D" w:rsidRDefault="00C63C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pPr>
      <w:pStyle w:val="Footer"/>
      <w:rPr>
        <w:rFonts w:ascii="Times New Roman" w:hAnsi="Times New Roman"/>
        <w:sz w:val="20"/>
      </w:rPr>
    </w:pPr>
    <w:r>
      <w:rPr>
        <w:rFonts w:ascii="Times New Roman" w:hAnsi="Times New Roman"/>
        <w:sz w:val="20"/>
      </w:rPr>
      <w:t>__________________________________</w:t>
    </w:r>
  </w:p>
  <w:p w:rsidR="00C63C7D" w:rsidRDefault="00C63C7D">
    <w:pPr>
      <w:pStyle w:val="Footer"/>
      <w:rPr>
        <w:rFonts w:ascii="Times New Roman" w:hAnsi="Times New Roman"/>
        <w:sz w:val="20"/>
      </w:rPr>
    </w:pPr>
    <w:r w:rsidRPr="005135CF">
      <w:rPr>
        <w:sz w:val="18"/>
        <w:szCs w:val="18"/>
      </w:rPr>
      <w:t>V</w:t>
    </w:r>
    <w:r>
      <w:rPr>
        <w:sz w:val="18"/>
        <w:szCs w:val="18"/>
      </w:rPr>
      <w:t>1</w:t>
    </w:r>
    <w:r>
      <w:tab/>
    </w:r>
    <w:r w:rsidRPr="005135CF">
      <w:rPr>
        <w:rFonts w:ascii="Times New Roman" w:hAnsi="Times New Roman"/>
        <w:snapToGrid w:val="0"/>
        <w:sz w:val="22"/>
        <w:szCs w:val="22"/>
      </w:rPr>
      <w:t xml:space="preserve">Page </w:t>
    </w:r>
    <w:r w:rsidRPr="005135CF">
      <w:rPr>
        <w:rFonts w:ascii="Times New Roman" w:hAnsi="Times New Roman"/>
        <w:snapToGrid w:val="0"/>
        <w:sz w:val="22"/>
        <w:szCs w:val="22"/>
      </w:rPr>
      <w:fldChar w:fldCharType="begin"/>
    </w:r>
    <w:r w:rsidRPr="005135CF">
      <w:rPr>
        <w:rFonts w:ascii="Times New Roman" w:hAnsi="Times New Roman"/>
        <w:snapToGrid w:val="0"/>
        <w:sz w:val="22"/>
        <w:szCs w:val="22"/>
      </w:rPr>
      <w:instrText xml:space="preserve"> PAGE </w:instrText>
    </w:r>
    <w:r w:rsidRPr="005135CF">
      <w:rPr>
        <w:rFonts w:ascii="Times New Roman" w:hAnsi="Times New Roman"/>
        <w:snapToGrid w:val="0"/>
        <w:sz w:val="22"/>
        <w:szCs w:val="22"/>
      </w:rPr>
      <w:fldChar w:fldCharType="separate"/>
    </w:r>
    <w:r w:rsidR="00A92CFB">
      <w:rPr>
        <w:rFonts w:ascii="Times New Roman" w:hAnsi="Times New Roman"/>
        <w:noProof/>
        <w:snapToGrid w:val="0"/>
        <w:sz w:val="22"/>
        <w:szCs w:val="22"/>
      </w:rPr>
      <w:t>17</w:t>
    </w:r>
    <w:r w:rsidRPr="005135CF">
      <w:rPr>
        <w:rFonts w:ascii="Times New Roman" w:hAnsi="Times New Roman"/>
        <w:snapToGrid w:val="0"/>
        <w:sz w:val="22"/>
        <w:szCs w:val="22"/>
      </w:rPr>
      <w:fldChar w:fldCharType="end"/>
    </w:r>
    <w:r w:rsidRPr="005135CF">
      <w:rPr>
        <w:rFonts w:ascii="Times New Roman" w:hAnsi="Times New Roman"/>
        <w:snapToGrid w:val="0"/>
        <w:sz w:val="22"/>
        <w:szCs w:val="22"/>
      </w:rPr>
      <w:t xml:space="preserve"> of </w:t>
    </w:r>
    <w:r w:rsidRPr="005135CF">
      <w:rPr>
        <w:rFonts w:ascii="Times New Roman" w:hAnsi="Times New Roman"/>
        <w:snapToGrid w:val="0"/>
        <w:sz w:val="22"/>
        <w:szCs w:val="22"/>
      </w:rPr>
      <w:fldChar w:fldCharType="begin"/>
    </w:r>
    <w:r w:rsidRPr="005135CF">
      <w:rPr>
        <w:rFonts w:ascii="Times New Roman" w:hAnsi="Times New Roman"/>
        <w:snapToGrid w:val="0"/>
        <w:sz w:val="22"/>
        <w:szCs w:val="22"/>
      </w:rPr>
      <w:instrText xml:space="preserve"> NUMPAGES </w:instrText>
    </w:r>
    <w:r w:rsidRPr="005135CF">
      <w:rPr>
        <w:rFonts w:ascii="Times New Roman" w:hAnsi="Times New Roman"/>
        <w:snapToGrid w:val="0"/>
        <w:sz w:val="22"/>
        <w:szCs w:val="22"/>
      </w:rPr>
      <w:fldChar w:fldCharType="separate"/>
    </w:r>
    <w:r w:rsidR="00A92CFB">
      <w:rPr>
        <w:rFonts w:ascii="Times New Roman" w:hAnsi="Times New Roman"/>
        <w:noProof/>
        <w:snapToGrid w:val="0"/>
        <w:sz w:val="22"/>
        <w:szCs w:val="22"/>
      </w:rPr>
      <w:t>17</w:t>
    </w:r>
    <w:r w:rsidRPr="005135CF">
      <w:rPr>
        <w:rFonts w:ascii="Times New Roman" w:hAnsi="Times New Roman"/>
        <w:snapToGrid w:val="0"/>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pPr>
      <w:pStyle w:val="Footer"/>
    </w:pP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17</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ED" w:rsidRDefault="00067EED">
      <w:r>
        <w:separator/>
      </w:r>
    </w:p>
  </w:footnote>
  <w:footnote w:type="continuationSeparator" w:id="0">
    <w:p w:rsidR="00067EED" w:rsidRDefault="0006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pPr>
      <w:pStyle w:val="Header"/>
      <w:pBdr>
        <w:bottom w:val="single" w:sz="4" w:space="1" w:color="auto"/>
      </w:pBd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Request For Quotation </w:t>
    </w: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D" w:rsidRDefault="00C63C7D" w:rsidP="00D072AE">
    <w:pPr>
      <w:pStyle w:val="Header"/>
      <w:pBdr>
        <w:bottom w:val="single" w:sz="4" w:space="1" w:color="auto"/>
      </w:pBdr>
      <w:jc w:val="center"/>
      <w:rPr>
        <w:rFonts w:ascii="Times New Roman" w:hAnsi="Times New Roman"/>
        <w:sz w:val="22"/>
        <w:szCs w:val="22"/>
      </w:rPr>
    </w:pPr>
    <w:r>
      <w:rPr>
        <w:rFonts w:ascii="Times New Roman" w:hAnsi="Times New Roman"/>
        <w:sz w:val="22"/>
        <w:szCs w:val="22"/>
      </w:rPr>
      <w:t>University of Baltimore Request For Proposals UB 17-C-xx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C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84B9A"/>
    <w:multiLevelType w:val="hybridMultilevel"/>
    <w:tmpl w:val="6E68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E3812"/>
    <w:multiLevelType w:val="hybridMultilevel"/>
    <w:tmpl w:val="434892B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816E37"/>
    <w:multiLevelType w:val="hybridMultilevel"/>
    <w:tmpl w:val="C0E22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2F3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E1843"/>
    <w:multiLevelType w:val="hybridMultilevel"/>
    <w:tmpl w:val="EA14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40C83"/>
    <w:multiLevelType w:val="hybridMultilevel"/>
    <w:tmpl w:val="781EA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FE25E7"/>
    <w:multiLevelType w:val="singleLevel"/>
    <w:tmpl w:val="B54CD866"/>
    <w:lvl w:ilvl="0">
      <w:start w:val="2"/>
      <w:numFmt w:val="lowerLetter"/>
      <w:lvlText w:val="%1)"/>
      <w:lvlJc w:val="left"/>
      <w:pPr>
        <w:tabs>
          <w:tab w:val="num" w:pos="1440"/>
        </w:tabs>
        <w:ind w:left="1440" w:hanging="720"/>
      </w:pPr>
      <w:rPr>
        <w:rFonts w:hint="default"/>
      </w:rPr>
    </w:lvl>
  </w:abstractNum>
  <w:abstractNum w:abstractNumId="8" w15:restartNumberingAfterBreak="0">
    <w:nsid w:val="7F966ABD"/>
    <w:multiLevelType w:val="hybridMultilevel"/>
    <w:tmpl w:val="6ACCB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4"/>
  </w:num>
  <w:num w:numId="4">
    <w:abstractNumId w:val="1"/>
  </w:num>
  <w:num w:numId="5">
    <w:abstractNumId w:val="2"/>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E2"/>
    <w:rsid w:val="00002E9B"/>
    <w:rsid w:val="0001473E"/>
    <w:rsid w:val="0002762E"/>
    <w:rsid w:val="0003078A"/>
    <w:rsid w:val="000617CD"/>
    <w:rsid w:val="00067EED"/>
    <w:rsid w:val="00074C7E"/>
    <w:rsid w:val="000C2409"/>
    <w:rsid w:val="000E7BEC"/>
    <w:rsid w:val="00112386"/>
    <w:rsid w:val="001166BF"/>
    <w:rsid w:val="001263A8"/>
    <w:rsid w:val="001469E8"/>
    <w:rsid w:val="00165A84"/>
    <w:rsid w:val="001A1295"/>
    <w:rsid w:val="001A6471"/>
    <w:rsid w:val="001C7BF9"/>
    <w:rsid w:val="001D393A"/>
    <w:rsid w:val="001E42BA"/>
    <w:rsid w:val="001E60DD"/>
    <w:rsid w:val="001E6708"/>
    <w:rsid w:val="00200165"/>
    <w:rsid w:val="00203385"/>
    <w:rsid w:val="00214A6F"/>
    <w:rsid w:val="00215A09"/>
    <w:rsid w:val="00217BCF"/>
    <w:rsid w:val="00236A07"/>
    <w:rsid w:val="0024552B"/>
    <w:rsid w:val="002463F6"/>
    <w:rsid w:val="00281B53"/>
    <w:rsid w:val="002914CA"/>
    <w:rsid w:val="002C1503"/>
    <w:rsid w:val="0033470B"/>
    <w:rsid w:val="00351741"/>
    <w:rsid w:val="003551A8"/>
    <w:rsid w:val="0035642D"/>
    <w:rsid w:val="003611ED"/>
    <w:rsid w:val="003617AF"/>
    <w:rsid w:val="00375FDC"/>
    <w:rsid w:val="003A3E78"/>
    <w:rsid w:val="003F4343"/>
    <w:rsid w:val="003F451C"/>
    <w:rsid w:val="00403676"/>
    <w:rsid w:val="00434E1B"/>
    <w:rsid w:val="004415A5"/>
    <w:rsid w:val="00446728"/>
    <w:rsid w:val="00452130"/>
    <w:rsid w:val="00480B06"/>
    <w:rsid w:val="004A35E2"/>
    <w:rsid w:val="004A65DB"/>
    <w:rsid w:val="004B0FFF"/>
    <w:rsid w:val="004C1FCF"/>
    <w:rsid w:val="004D3F1B"/>
    <w:rsid w:val="004E6E98"/>
    <w:rsid w:val="004F75EE"/>
    <w:rsid w:val="00510F7B"/>
    <w:rsid w:val="005132B1"/>
    <w:rsid w:val="005135CF"/>
    <w:rsid w:val="00517F1F"/>
    <w:rsid w:val="00523521"/>
    <w:rsid w:val="00540EAC"/>
    <w:rsid w:val="00554B7C"/>
    <w:rsid w:val="005914E6"/>
    <w:rsid w:val="005C486F"/>
    <w:rsid w:val="005F1811"/>
    <w:rsid w:val="006553E7"/>
    <w:rsid w:val="00704B93"/>
    <w:rsid w:val="00713F04"/>
    <w:rsid w:val="00726BBF"/>
    <w:rsid w:val="0073550F"/>
    <w:rsid w:val="0074512A"/>
    <w:rsid w:val="00787B0D"/>
    <w:rsid w:val="007978E5"/>
    <w:rsid w:val="007A5352"/>
    <w:rsid w:val="007B4261"/>
    <w:rsid w:val="007C0426"/>
    <w:rsid w:val="00832D05"/>
    <w:rsid w:val="00844E0B"/>
    <w:rsid w:val="00853322"/>
    <w:rsid w:val="008A7A92"/>
    <w:rsid w:val="008E0B9D"/>
    <w:rsid w:val="008F1BC8"/>
    <w:rsid w:val="008F58F9"/>
    <w:rsid w:val="009075BF"/>
    <w:rsid w:val="00923D17"/>
    <w:rsid w:val="00931476"/>
    <w:rsid w:val="00991E5F"/>
    <w:rsid w:val="00996FD0"/>
    <w:rsid w:val="009C3080"/>
    <w:rsid w:val="009D53DE"/>
    <w:rsid w:val="009F14B6"/>
    <w:rsid w:val="009F4FA3"/>
    <w:rsid w:val="009F607B"/>
    <w:rsid w:val="00A2156F"/>
    <w:rsid w:val="00A36FC3"/>
    <w:rsid w:val="00A37900"/>
    <w:rsid w:val="00A506A6"/>
    <w:rsid w:val="00A72D50"/>
    <w:rsid w:val="00A92CFB"/>
    <w:rsid w:val="00AA4F0C"/>
    <w:rsid w:val="00AC33A9"/>
    <w:rsid w:val="00AD170C"/>
    <w:rsid w:val="00AD7445"/>
    <w:rsid w:val="00B64FD5"/>
    <w:rsid w:val="00B75607"/>
    <w:rsid w:val="00BA1D10"/>
    <w:rsid w:val="00BF1991"/>
    <w:rsid w:val="00C03EAC"/>
    <w:rsid w:val="00C05994"/>
    <w:rsid w:val="00C22DB1"/>
    <w:rsid w:val="00C25E8A"/>
    <w:rsid w:val="00C368F6"/>
    <w:rsid w:val="00C40AD2"/>
    <w:rsid w:val="00C63C7D"/>
    <w:rsid w:val="00C70E36"/>
    <w:rsid w:val="00C77176"/>
    <w:rsid w:val="00C91F4D"/>
    <w:rsid w:val="00CB3F27"/>
    <w:rsid w:val="00CC5E0C"/>
    <w:rsid w:val="00CE628C"/>
    <w:rsid w:val="00CF458D"/>
    <w:rsid w:val="00D05F55"/>
    <w:rsid w:val="00D072AE"/>
    <w:rsid w:val="00D34A6E"/>
    <w:rsid w:val="00D45719"/>
    <w:rsid w:val="00D55575"/>
    <w:rsid w:val="00D63C2E"/>
    <w:rsid w:val="00D70D3C"/>
    <w:rsid w:val="00D72494"/>
    <w:rsid w:val="00D97375"/>
    <w:rsid w:val="00D97AF1"/>
    <w:rsid w:val="00DE0DE5"/>
    <w:rsid w:val="00DE20A4"/>
    <w:rsid w:val="00DF58F7"/>
    <w:rsid w:val="00E07713"/>
    <w:rsid w:val="00E718ED"/>
    <w:rsid w:val="00E77710"/>
    <w:rsid w:val="00E843F2"/>
    <w:rsid w:val="00EE2DE6"/>
    <w:rsid w:val="00EE58FD"/>
    <w:rsid w:val="00F14337"/>
    <w:rsid w:val="00F7561B"/>
    <w:rsid w:val="00F814A5"/>
    <w:rsid w:val="00FB7BFC"/>
    <w:rsid w:val="00FE7AE2"/>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6270CA3-3486-437A-8707-366E4D6B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7B"/>
    <w:rPr>
      <w:rFonts w:ascii="Arial" w:hAnsi="Arial"/>
      <w:sz w:val="24"/>
    </w:rPr>
  </w:style>
  <w:style w:type="paragraph" w:styleId="Heading1">
    <w:name w:val="heading 1"/>
    <w:basedOn w:val="Normal"/>
    <w:next w:val="Normal"/>
    <w:qFormat/>
    <w:rsid w:val="00510F7B"/>
    <w:pPr>
      <w:keepNext/>
      <w:jc w:val="center"/>
      <w:outlineLvl w:val="0"/>
    </w:pPr>
    <w:rPr>
      <w:b/>
      <w:i/>
    </w:rPr>
  </w:style>
  <w:style w:type="paragraph" w:styleId="Heading2">
    <w:name w:val="heading 2"/>
    <w:basedOn w:val="Normal"/>
    <w:next w:val="Normal"/>
    <w:qFormat/>
    <w:rsid w:val="00510F7B"/>
    <w:pPr>
      <w:keepNext/>
      <w:outlineLvl w:val="1"/>
    </w:pPr>
    <w:rPr>
      <w:rFonts w:ascii="Times New Roman" w:hAnsi="Times New Roman"/>
      <w:b/>
      <w:sz w:val="22"/>
    </w:rPr>
  </w:style>
  <w:style w:type="paragraph" w:styleId="Heading3">
    <w:name w:val="heading 3"/>
    <w:basedOn w:val="Normal"/>
    <w:next w:val="Normal"/>
    <w:qFormat/>
    <w:rsid w:val="00510F7B"/>
    <w:pPr>
      <w:keepNext/>
      <w:jc w:val="center"/>
      <w:outlineLvl w:val="2"/>
    </w:pPr>
    <w:rPr>
      <w:rFonts w:ascii="Times New Roman" w:hAnsi="Times New Roman"/>
      <w:b/>
      <w:i/>
      <w:sz w:val="32"/>
    </w:rPr>
  </w:style>
  <w:style w:type="paragraph" w:styleId="Heading4">
    <w:name w:val="heading 4"/>
    <w:basedOn w:val="Normal"/>
    <w:next w:val="Normal"/>
    <w:qFormat/>
    <w:rsid w:val="00510F7B"/>
    <w:pPr>
      <w:keepNext/>
      <w:jc w:val="center"/>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F7B"/>
    <w:pPr>
      <w:tabs>
        <w:tab w:val="center" w:pos="4320"/>
        <w:tab w:val="right" w:pos="8640"/>
      </w:tabs>
    </w:pPr>
  </w:style>
  <w:style w:type="paragraph" w:styleId="Footer">
    <w:name w:val="footer"/>
    <w:basedOn w:val="Normal"/>
    <w:rsid w:val="00510F7B"/>
    <w:pPr>
      <w:tabs>
        <w:tab w:val="center" w:pos="4320"/>
        <w:tab w:val="right" w:pos="8640"/>
      </w:tabs>
    </w:pPr>
  </w:style>
  <w:style w:type="character" w:styleId="PageNumber">
    <w:name w:val="page number"/>
    <w:basedOn w:val="DefaultParagraphFont"/>
    <w:rsid w:val="00510F7B"/>
  </w:style>
  <w:style w:type="paragraph" w:styleId="Title">
    <w:name w:val="Title"/>
    <w:basedOn w:val="Normal"/>
    <w:qFormat/>
    <w:rsid w:val="00510F7B"/>
    <w:pPr>
      <w:widowControl w:val="0"/>
      <w:suppressAutoHyphens/>
      <w:jc w:val="center"/>
    </w:pPr>
    <w:rPr>
      <w:rFonts w:ascii="Times New Roman" w:hAnsi="Times New Roman"/>
      <w:spacing w:val="-3"/>
    </w:rPr>
  </w:style>
  <w:style w:type="paragraph" w:styleId="Subtitle">
    <w:name w:val="Subtitle"/>
    <w:basedOn w:val="Normal"/>
    <w:qFormat/>
    <w:rsid w:val="00510F7B"/>
    <w:pPr>
      <w:widowControl w:val="0"/>
      <w:suppressAutoHyphens/>
      <w:jc w:val="center"/>
    </w:pPr>
    <w:rPr>
      <w:rFonts w:ascii="Arial Black" w:hAnsi="Arial Black"/>
      <w:spacing w:val="-3"/>
    </w:rPr>
  </w:style>
  <w:style w:type="paragraph" w:styleId="BodyText">
    <w:name w:val="Body Text"/>
    <w:basedOn w:val="Normal"/>
    <w:rsid w:val="00510F7B"/>
    <w:rPr>
      <w:sz w:val="20"/>
    </w:rPr>
  </w:style>
  <w:style w:type="paragraph" w:styleId="DocumentMap">
    <w:name w:val="Document Map"/>
    <w:basedOn w:val="Normal"/>
    <w:semiHidden/>
    <w:rsid w:val="00510F7B"/>
    <w:pPr>
      <w:shd w:val="clear" w:color="auto" w:fill="000080"/>
    </w:pPr>
    <w:rPr>
      <w:rFonts w:ascii="Tahoma" w:hAnsi="Tahoma"/>
    </w:rPr>
  </w:style>
  <w:style w:type="paragraph" w:styleId="BodyText2">
    <w:name w:val="Body Text 2"/>
    <w:basedOn w:val="Normal"/>
    <w:rsid w:val="00510F7B"/>
    <w:rPr>
      <w:rFonts w:ascii="Times New Roman" w:hAnsi="Times New Roman"/>
      <w:sz w:val="22"/>
    </w:rPr>
  </w:style>
  <w:style w:type="paragraph" w:styleId="BodyTextIndent">
    <w:name w:val="Body Text Indent"/>
    <w:basedOn w:val="Normal"/>
    <w:rsid w:val="00510F7B"/>
    <w:pPr>
      <w:ind w:left="720"/>
    </w:pPr>
    <w:rPr>
      <w:rFonts w:ascii="Times New Roman" w:hAnsi="Times New Roman"/>
      <w:sz w:val="22"/>
    </w:rPr>
  </w:style>
  <w:style w:type="character" w:styleId="Hyperlink">
    <w:name w:val="Hyperlink"/>
    <w:basedOn w:val="DefaultParagraphFont"/>
    <w:rsid w:val="00510F7B"/>
    <w:rPr>
      <w:color w:val="0000FF"/>
      <w:u w:val="single"/>
    </w:rPr>
  </w:style>
  <w:style w:type="paragraph" w:styleId="BodyText3">
    <w:name w:val="Body Text 3"/>
    <w:basedOn w:val="Normal"/>
    <w:rsid w:val="00510F7B"/>
    <w:rPr>
      <w:b/>
      <w:bCs/>
      <w:sz w:val="22"/>
    </w:rPr>
  </w:style>
  <w:style w:type="paragraph" w:styleId="TOC1">
    <w:name w:val="toc 1"/>
    <w:basedOn w:val="Normal"/>
    <w:next w:val="Normal"/>
    <w:autoRedefine/>
    <w:semiHidden/>
    <w:rsid w:val="00510F7B"/>
    <w:rPr>
      <w:rFonts w:ascii="Times New Roman" w:hAnsi="Times New Roman"/>
      <w:sz w:val="22"/>
    </w:rPr>
  </w:style>
  <w:style w:type="paragraph" w:styleId="BodyTextIndent2">
    <w:name w:val="Body Text Indent 2"/>
    <w:basedOn w:val="Normal"/>
    <w:rsid w:val="00510F7B"/>
    <w:pPr>
      <w:tabs>
        <w:tab w:val="left" w:pos="720"/>
        <w:tab w:val="left" w:pos="1170"/>
      </w:tabs>
      <w:ind w:left="720" w:hanging="720"/>
    </w:pPr>
    <w:rPr>
      <w:rFonts w:ascii="Times New Roman" w:hAnsi="Times New Roman"/>
      <w:sz w:val="20"/>
    </w:rPr>
  </w:style>
  <w:style w:type="paragraph" w:styleId="BodyTextIndent3">
    <w:name w:val="Body Text Indent 3"/>
    <w:basedOn w:val="Normal"/>
    <w:rsid w:val="00510F7B"/>
    <w:pPr>
      <w:ind w:left="360" w:hanging="360"/>
    </w:pPr>
    <w:rPr>
      <w:rFonts w:ascii="Times New Roman" w:hAnsi="Times New Roman"/>
    </w:rPr>
  </w:style>
  <w:style w:type="paragraph" w:styleId="BalloonText">
    <w:name w:val="Balloon Text"/>
    <w:basedOn w:val="Normal"/>
    <w:semiHidden/>
    <w:rsid w:val="00510F7B"/>
    <w:rPr>
      <w:rFonts w:ascii="Tahoma" w:hAnsi="Tahoma" w:cs="Tahoma"/>
      <w:sz w:val="16"/>
      <w:szCs w:val="16"/>
    </w:rPr>
  </w:style>
  <w:style w:type="paragraph" w:styleId="ListParagraph">
    <w:name w:val="List Paragraph"/>
    <w:basedOn w:val="Normal"/>
    <w:uiPriority w:val="34"/>
    <w:qFormat/>
    <w:rsid w:val="0083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ections.state.md.us"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lections.state.md.u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state.md.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urchase.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7498</Words>
  <Characters>42741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University of Maryland</vt:lpstr>
    </vt:vector>
  </TitlesOfParts>
  <Company>UMCP</Company>
  <LinksUpToDate>false</LinksUpToDate>
  <CharactersWithSpaces>50139</CharactersWithSpaces>
  <SharedDoc>false</SharedDoc>
  <HLinks>
    <vt:vector size="24" baseType="variant">
      <vt:variant>
        <vt:i4>1310787</vt:i4>
      </vt:variant>
      <vt:variant>
        <vt:i4>12</vt:i4>
      </vt:variant>
      <vt:variant>
        <vt:i4>0</vt:i4>
      </vt:variant>
      <vt:variant>
        <vt:i4>5</vt:i4>
      </vt:variant>
      <vt:variant>
        <vt:lpwstr>http://www.purchase.umd.edu/</vt:lpwstr>
      </vt:variant>
      <vt:variant>
        <vt:lpwstr/>
      </vt:variant>
      <vt:variant>
        <vt:i4>262217</vt:i4>
      </vt:variant>
      <vt:variant>
        <vt:i4>9</vt:i4>
      </vt:variant>
      <vt:variant>
        <vt:i4>0</vt:i4>
      </vt:variant>
      <vt:variant>
        <vt:i4>5</vt:i4>
      </vt:variant>
      <vt:variant>
        <vt:lpwstr>http://www.elections.state.md.us/</vt:lpwstr>
      </vt:variant>
      <vt:variant>
        <vt:lpwstr/>
      </vt:variant>
      <vt:variant>
        <vt:i4>262217</vt:i4>
      </vt:variant>
      <vt:variant>
        <vt:i4>6</vt:i4>
      </vt:variant>
      <vt:variant>
        <vt:i4>0</vt:i4>
      </vt:variant>
      <vt:variant>
        <vt:i4>5</vt:i4>
      </vt:variant>
      <vt:variant>
        <vt:lpwstr>http://www.elections.state.md.us/</vt:lpwstr>
      </vt:variant>
      <vt:variant>
        <vt:lpwstr/>
      </vt:variant>
      <vt:variant>
        <vt:i4>7077934</vt:i4>
      </vt:variant>
      <vt:variant>
        <vt:i4>3</vt:i4>
      </vt:variant>
      <vt:variant>
        <vt:i4>0</vt:i4>
      </vt:variant>
      <vt:variant>
        <vt:i4>5</vt:i4>
      </vt:variant>
      <vt:variant>
        <vt:lpwstr>http://www.sos.state.md.us/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dc:title>
  <dc:creator>user</dc:creator>
  <cp:lastModifiedBy>Blair Blankinship</cp:lastModifiedBy>
  <cp:revision>2</cp:revision>
  <cp:lastPrinted>2008-08-06T17:12:00Z</cp:lastPrinted>
  <dcterms:created xsi:type="dcterms:W3CDTF">2017-03-01T19:35:00Z</dcterms:created>
  <dcterms:modified xsi:type="dcterms:W3CDTF">2017-03-01T19:35:00Z</dcterms:modified>
</cp:coreProperties>
</file>