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90" w:rsidRDefault="00602C90" w:rsidP="00602C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University of Baltimore – University Faculty Senate</w:t>
      </w:r>
    </w:p>
    <w:p w:rsidR="00602C90" w:rsidRDefault="00602C90" w:rsidP="00602C9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Meeting Minutes: February 3, 2016</w:t>
      </w:r>
    </w:p>
    <w:p w:rsidR="00602C90" w:rsidRDefault="00602C90" w:rsidP="00602C90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Attendance</w:t>
      </w:r>
    </w:p>
    <w:p w:rsidR="00602C90" w:rsidRDefault="00602C90" w:rsidP="00602C90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Sascha</w:t>
      </w:r>
      <w:proofErr w:type="spellEnd"/>
      <w:r>
        <w:rPr>
          <w:rFonts w:ascii="Times New Roman" w:hAnsi="Times New Roman"/>
          <w:sz w:val="24"/>
          <w:szCs w:val="24"/>
        </w:rPr>
        <w:t xml:space="preserve"> Sheehan (CPA), James Taggart (CAS), Stephanie Gibson (CAS- UFS VP), Darlene Smith (Provost) JC Weiss (MSB- UFS President), Dennis Pitta (MSB), Jose Anderson (Law), Cassandra </w:t>
      </w:r>
      <w:proofErr w:type="spellStart"/>
      <w:r>
        <w:rPr>
          <w:rFonts w:ascii="Times New Roman" w:hAnsi="Times New Roman"/>
          <w:sz w:val="24"/>
          <w:szCs w:val="24"/>
        </w:rPr>
        <w:t>Havard</w:t>
      </w:r>
      <w:proofErr w:type="spellEnd"/>
      <w:r>
        <w:rPr>
          <w:rFonts w:ascii="Times New Roman" w:hAnsi="Times New Roman"/>
          <w:sz w:val="24"/>
          <w:szCs w:val="24"/>
        </w:rPr>
        <w:t xml:space="preserve"> (Law), Kurt </w:t>
      </w:r>
      <w:proofErr w:type="spellStart"/>
      <w:r>
        <w:rPr>
          <w:rFonts w:ascii="Times New Roman" w:hAnsi="Times New Roman"/>
          <w:sz w:val="24"/>
          <w:szCs w:val="24"/>
        </w:rPr>
        <w:t>Schmoke</w:t>
      </w:r>
      <w:proofErr w:type="spellEnd"/>
      <w:r>
        <w:rPr>
          <w:rFonts w:ascii="Times New Roman" w:hAnsi="Times New Roman"/>
          <w:sz w:val="24"/>
          <w:szCs w:val="24"/>
        </w:rPr>
        <w:t xml:space="preserve"> (UB President), Stephen Kiel (Library), Eric Stoll (Adjunct), Stanley Kemp (CAS), Rajesh Mirani (MSB), Jeffrey Ross (CPA), Julie Simon (CAS – CUSF rep)  </w:t>
      </w:r>
    </w:p>
    <w:p w:rsidR="00602C90" w:rsidRDefault="00602C90" w:rsidP="0060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Guests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included</w:t>
      </w:r>
      <w:r>
        <w:rPr>
          <w:rFonts w:ascii="Times New Roman" w:hAnsi="Times New Roman"/>
          <w:sz w:val="24"/>
          <w:szCs w:val="24"/>
        </w:rPr>
        <w:t xml:space="preserve">: David </w:t>
      </w:r>
      <w:proofErr w:type="spellStart"/>
      <w:r>
        <w:rPr>
          <w:rFonts w:ascii="Times New Roman" w:hAnsi="Times New Roman"/>
          <w:sz w:val="24"/>
          <w:szCs w:val="24"/>
        </w:rPr>
        <w:t>Bobart</w:t>
      </w:r>
      <w:proofErr w:type="spellEnd"/>
      <w:r>
        <w:rPr>
          <w:rFonts w:ascii="Times New Roman" w:hAnsi="Times New Roman"/>
          <w:sz w:val="24"/>
          <w:szCs w:val="24"/>
        </w:rPr>
        <w:t xml:space="preserve"> (OTS), Harry </w:t>
      </w:r>
      <w:proofErr w:type="spellStart"/>
      <w:r>
        <w:rPr>
          <w:rFonts w:ascii="Times New Roman" w:hAnsi="Times New Roman"/>
          <w:sz w:val="24"/>
          <w:szCs w:val="24"/>
        </w:rPr>
        <w:t>Schuckel</w:t>
      </w:r>
      <w:proofErr w:type="spellEnd"/>
      <w:r>
        <w:rPr>
          <w:rFonts w:ascii="Times New Roman" w:hAnsi="Times New Roman"/>
          <w:sz w:val="24"/>
          <w:szCs w:val="24"/>
        </w:rPr>
        <w:t xml:space="preserve"> (UBO), Irv Brown (CPA), Steven Davison (Law), Lucy Holman (Library), Catherine Andersen, Paul </w:t>
      </w:r>
      <w:proofErr w:type="spellStart"/>
      <w:r>
        <w:rPr>
          <w:rFonts w:ascii="Times New Roman" w:hAnsi="Times New Roman"/>
          <w:sz w:val="24"/>
          <w:szCs w:val="24"/>
        </w:rPr>
        <w:t>Monoidis</w:t>
      </w:r>
      <w:proofErr w:type="spellEnd"/>
      <w:r>
        <w:rPr>
          <w:rFonts w:ascii="Times New Roman" w:hAnsi="Times New Roman"/>
          <w:sz w:val="24"/>
          <w:szCs w:val="24"/>
        </w:rPr>
        <w:t>, Laura Wilson- Gentry, Fiona Glade (CAS)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Pr="00602C90">
        <w:rPr>
          <w:rFonts w:ascii="Times New Roman" w:eastAsia="Times New Roman" w:hAnsi="Times New Roman" w:cs="Times New Roman"/>
          <w:b/>
          <w:sz w:val="24"/>
          <w:szCs w:val="24"/>
        </w:rPr>
        <w:t>Meeting called to order 1208 pm</w:t>
      </w:r>
      <w:r w:rsidRPr="00602C9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03EBF" w:rsidRDefault="00602C90" w:rsidP="0060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90">
        <w:rPr>
          <w:rFonts w:ascii="Times New Roman" w:eastAsia="Times New Roman" w:hAnsi="Times New Roman" w:cs="Times New Roman"/>
          <w:b/>
          <w:sz w:val="24"/>
          <w:szCs w:val="24"/>
        </w:rPr>
        <w:t>Logistics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2C90">
        <w:rPr>
          <w:rFonts w:ascii="Times New Roman" w:eastAsia="Times New Roman" w:hAnsi="Times New Roman" w:cs="Times New Roman"/>
          <w:b/>
          <w:sz w:val="24"/>
          <w:szCs w:val="24"/>
        </w:rPr>
        <w:t>Minutes approved unanimously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dition to agenda- discussion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about student affairs</w:t>
      </w:r>
    </w:p>
    <w:p w:rsidR="009C206E" w:rsidRDefault="00603EBF" w:rsidP="0060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3EBF">
        <w:rPr>
          <w:rFonts w:ascii="Times New Roman" w:eastAsia="Times New Roman" w:hAnsi="Times New Roman" w:cs="Times New Roman"/>
          <w:b/>
          <w:sz w:val="24"/>
          <w:szCs w:val="24"/>
        </w:rPr>
        <w:t>Amended agenda approved unanimously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>
        <w:rPr>
          <w:rFonts w:ascii="Times New Roman" w:eastAsia="Times New Roman" w:hAnsi="Times New Roman" w:cs="Times New Roman"/>
          <w:sz w:val="24"/>
          <w:szCs w:val="24"/>
        </w:rPr>
        <w:t>- Service for Richard B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ucher was last weekend</w:t>
      </w:r>
      <w:r w:rsidR="00602C90">
        <w:rPr>
          <w:rFonts w:ascii="Times New Roman" w:eastAsia="Times New Roman" w:hAnsi="Times New Roman" w:cs="Times New Roman"/>
          <w:sz w:val="24"/>
          <w:szCs w:val="24"/>
        </w:rPr>
        <w:br/>
        <w:t xml:space="preserve">- Stanley Kemp elected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as acting secretary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b/>
          <w:sz w:val="24"/>
          <w:szCs w:val="24"/>
        </w:rPr>
        <w:t>Presidents report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>
        <w:rPr>
          <w:rFonts w:ascii="Times New Roman" w:eastAsia="Times New Roman" w:hAnsi="Times New Roman" w:cs="Times New Roman"/>
          <w:sz w:val="24"/>
          <w:szCs w:val="24"/>
        </w:rPr>
        <w:t>- Has been movement on 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he coalition lawsuit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602C90">
        <w:rPr>
          <w:rFonts w:ascii="Times New Roman" w:eastAsia="Times New Roman" w:hAnsi="Times New Roman" w:cs="Times New Roman"/>
          <w:sz w:val="24"/>
          <w:szCs w:val="24"/>
        </w:rPr>
        <w:t>arently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02C90">
        <w:rPr>
          <w:rFonts w:ascii="Times New Roman" w:eastAsia="Times New Roman" w:hAnsi="Times New Roman" w:cs="Times New Roman"/>
          <w:sz w:val="24"/>
          <w:szCs w:val="24"/>
        </w:rPr>
        <w:t xml:space="preserve"> proposal for a UB merger with Morgan is not to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be considered further and is off the table </w:t>
      </w:r>
      <w:r w:rsidR="00602C90">
        <w:rPr>
          <w:rFonts w:ascii="Times New Roman" w:eastAsia="Times New Roman" w:hAnsi="Times New Roman" w:cs="Times New Roman"/>
          <w:sz w:val="24"/>
          <w:szCs w:val="24"/>
        </w:rPr>
        <w:t>according to the judge in the case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Discussions and collaborations with the HBCUs can probably resol</w:t>
      </w:r>
      <w:r w:rsidR="00D53960">
        <w:rPr>
          <w:rFonts w:ascii="Times New Roman" w:eastAsia="Times New Roman" w:hAnsi="Times New Roman" w:cs="Times New Roman"/>
          <w:sz w:val="24"/>
          <w:szCs w:val="24"/>
        </w:rPr>
        <w:t>ve this issue at this point</w:t>
      </w:r>
    </w:p>
    <w:p w:rsidR="00D53960" w:rsidRDefault="009C206E" w:rsidP="0060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Collaborations are being developed between UB and Coppin and BCCC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Culture and diversity committee</w:t>
      </w:r>
      <w:r>
        <w:rPr>
          <w:rFonts w:ascii="Times New Roman" w:eastAsia="Times New Roman" w:hAnsi="Times New Roman" w:cs="Times New Roman"/>
          <w:sz w:val="24"/>
          <w:szCs w:val="24"/>
        </w:rPr>
        <w:t>- there is a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 xml:space="preserve"> new page on t</w:t>
      </w:r>
      <w:r>
        <w:rPr>
          <w:rFonts w:ascii="Times New Roman" w:eastAsia="Times New Roman" w:hAnsi="Times New Roman" w:cs="Times New Roman"/>
          <w:sz w:val="24"/>
          <w:szCs w:val="24"/>
        </w:rPr>
        <w:t>he UB website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 xml:space="preserve"> where the activities related to diversity are collected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Interview in UB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 xml:space="preserve"> post which is related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 xml:space="preserve">Black history month activities should be linked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There are a lot of surveys on the horizon which need to be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anaged so they do not compete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with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other-  Climate, students, Middle S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tates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A systematic approach will be taken to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survey data and will be used to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data driven divisions,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part of the survey fatigue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currently experienced is due to not using the data in this manner in the past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>Budget for the state proposed by the governor is pretty good for the system, nothing unanticipated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Whiting- Turner made a half million dollar</w:t>
      </w:r>
      <w:r w:rsidRPr="00602C90">
        <w:rPr>
          <w:rFonts w:ascii="Times New Roman" w:eastAsia="Times New Roman" w:hAnsi="Times New Roman" w:cs="Times New Roman"/>
          <w:sz w:val="24"/>
          <w:szCs w:val="24"/>
        </w:rPr>
        <w:t xml:space="preserve"> contribution to the library</w:t>
      </w:r>
      <w:r w:rsid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A80706">
        <w:rPr>
          <w:rFonts w:ascii="Times New Roman" w:eastAsia="Times New Roman" w:hAnsi="Times New Roman" w:cs="Times New Roman"/>
          <w:b/>
          <w:sz w:val="24"/>
          <w:szCs w:val="24"/>
        </w:rPr>
        <w:br/>
        <w:t>Interim VP</w:t>
      </w:r>
      <w:r w:rsidR="00602C90" w:rsidRPr="00602C90">
        <w:rPr>
          <w:rFonts w:ascii="Times New Roman" w:eastAsia="Times New Roman" w:hAnsi="Times New Roman" w:cs="Times New Roman"/>
          <w:b/>
          <w:sz w:val="24"/>
          <w:szCs w:val="24"/>
        </w:rPr>
        <w:t xml:space="preserve"> of admission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D53960">
        <w:rPr>
          <w:rFonts w:ascii="Times New Roman" w:eastAsia="Times New Roman" w:hAnsi="Times New Roman" w:cs="Times New Roman"/>
          <w:sz w:val="24"/>
          <w:szCs w:val="24"/>
        </w:rPr>
        <w:t>- Numbers report f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or the spring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D539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Are 101 students behind projection, but have gained 200 students in the last week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D539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Now at</w:t>
      </w:r>
      <w:r w:rsidR="00D5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5789 students, down about 22 students on returning students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D53960">
        <w:rPr>
          <w:rFonts w:ascii="Times New Roman" w:eastAsia="Times New Roman" w:hAnsi="Times New Roman" w:cs="Times New Roman"/>
          <w:sz w:val="24"/>
          <w:szCs w:val="24"/>
        </w:rPr>
        <w:t>- There is fairly even enrollment across the schools</w:t>
      </w:r>
    </w:p>
    <w:p w:rsidR="009C206E" w:rsidRDefault="00D53960" w:rsidP="0060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1100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former/ inactive  students were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called over the weekend and was insight into students personal life's and factors associated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Many personal reasons behind not attending but not because of conc</w:t>
      </w:r>
      <w:r w:rsidR="009C206E">
        <w:rPr>
          <w:rFonts w:ascii="Times New Roman" w:eastAsia="Times New Roman" w:hAnsi="Times New Roman" w:cs="Times New Roman"/>
          <w:sz w:val="24"/>
          <w:szCs w:val="24"/>
        </w:rPr>
        <w:t>erns with Baltimore as the city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D53960">
        <w:rPr>
          <w:rFonts w:ascii="Times New Roman" w:eastAsia="Times New Roman" w:hAnsi="Times New Roman" w:cs="Times New Roman"/>
          <w:b/>
          <w:sz w:val="24"/>
          <w:szCs w:val="24"/>
        </w:rPr>
        <w:t xml:space="preserve">Provost report </w:t>
      </w:r>
      <w:r w:rsidRPr="00D53960">
        <w:rPr>
          <w:rFonts w:ascii="Times New Roman" w:eastAsia="Times New Roman" w:hAnsi="Times New Roman" w:cs="Times New Roman"/>
          <w:b/>
          <w:sz w:val="24"/>
          <w:szCs w:val="24"/>
        </w:rPr>
        <w:t>(first for Darlene S</w:t>
      </w:r>
      <w:r w:rsidR="00602C90" w:rsidRPr="00D53960">
        <w:rPr>
          <w:rFonts w:ascii="Times New Roman" w:eastAsia="Times New Roman" w:hAnsi="Times New Roman" w:cs="Times New Roman"/>
          <w:b/>
          <w:sz w:val="24"/>
          <w:szCs w:val="24"/>
        </w:rPr>
        <w:t>mith</w:t>
      </w:r>
      <w:r w:rsidRPr="00D539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Is assessing strategic priorities for the university, is getting feedback from the university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Enrollment growth is a priority, strategic enrollment group is being implemented with the goa</w:t>
      </w:r>
      <w:r>
        <w:rPr>
          <w:rFonts w:ascii="Times New Roman" w:eastAsia="Times New Roman" w:hAnsi="Times New Roman" w:cs="Times New Roman"/>
          <w:sz w:val="24"/>
          <w:szCs w:val="24"/>
        </w:rPr>
        <w:t>l of enrollment management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Gen 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d task force has been formed with Sasha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Sheehan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as chair, met for the first time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The committee has </w:t>
      </w:r>
      <w:r>
        <w:rPr>
          <w:rFonts w:ascii="Times New Roman" w:eastAsia="Times New Roman" w:hAnsi="Times New Roman" w:cs="Times New Roman"/>
          <w:sz w:val="24"/>
          <w:szCs w:val="24"/>
        </w:rPr>
        <w:t>as part of its charge to streamline Gen 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d to make as transfer friendly as possible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Non traditional and transfer students are the future </w:t>
      </w:r>
      <w:r>
        <w:rPr>
          <w:rFonts w:ascii="Times New Roman" w:eastAsia="Times New Roman" w:hAnsi="Times New Roman" w:cs="Times New Roman"/>
          <w:sz w:val="24"/>
          <w:szCs w:val="24"/>
        </w:rPr>
        <w:t>of higher education for USM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206E">
        <w:rPr>
          <w:rFonts w:ascii="Times New Roman" w:eastAsia="Times New Roman" w:hAnsi="Times New Roman" w:cs="Times New Roman"/>
          <w:sz w:val="24"/>
          <w:szCs w:val="24"/>
        </w:rPr>
        <w:t>COACHE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survey is being done again and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reflect faculty concerns and satisfaction levels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all faculty should respond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The sample size was too low last time to make confident conclusions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Bereavement policy is under review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53960">
        <w:rPr>
          <w:rFonts w:ascii="Times New Roman" w:eastAsia="Times New Roman" w:hAnsi="Times New Roman" w:cs="Times New Roman"/>
          <w:b/>
          <w:sz w:val="24"/>
          <w:szCs w:val="24"/>
        </w:rPr>
        <w:t xml:space="preserve">Harry </w:t>
      </w:r>
      <w:proofErr w:type="spellStart"/>
      <w:r w:rsidRPr="00D53960">
        <w:rPr>
          <w:rFonts w:ascii="Times New Roman" w:eastAsia="Times New Roman" w:hAnsi="Times New Roman" w:cs="Times New Roman"/>
          <w:b/>
          <w:sz w:val="24"/>
          <w:szCs w:val="24"/>
        </w:rPr>
        <w:t>Schu</w:t>
      </w:r>
      <w:r w:rsidR="00602C90" w:rsidRPr="00D53960">
        <w:rPr>
          <w:rFonts w:ascii="Times New Roman" w:eastAsia="Times New Roman" w:hAnsi="Times New Roman" w:cs="Times New Roman"/>
          <w:b/>
          <w:sz w:val="24"/>
          <w:szCs w:val="24"/>
        </w:rPr>
        <w:t>ckel</w:t>
      </w:r>
      <w:proofErr w:type="spellEnd"/>
      <w:r w:rsidR="00602C90" w:rsidRPr="00D53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2C90" w:rsidRPr="00D53960">
        <w:rPr>
          <w:rFonts w:ascii="Times New Roman" w:eastAsia="Times New Roman" w:hAnsi="Times New Roman" w:cs="Times New Roman"/>
          <w:b/>
          <w:sz w:val="24"/>
          <w:szCs w:val="24"/>
        </w:rPr>
        <w:br/>
        <w:t>Budget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State budget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- UB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received 200 thous</w:t>
      </w:r>
      <w:r w:rsidR="009C206E">
        <w:rPr>
          <w:rFonts w:ascii="Times New Roman" w:eastAsia="Times New Roman" w:hAnsi="Times New Roman" w:cs="Times New Roman"/>
          <w:sz w:val="24"/>
          <w:szCs w:val="24"/>
        </w:rPr>
        <w:t xml:space="preserve">and for enhancement 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of programs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In the state budget proposal is a 2.5 percent salary and benefit increase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if authorized will be funded and 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not have to come through tuition and fees and definitely includes </w:t>
      </w:r>
      <w:proofErr w:type="spellStart"/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usm</w:t>
      </w:r>
      <w:proofErr w:type="spellEnd"/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Effectiveness of shared governance is being assessed as well, including a survey in order to 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determine effectiveness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  <w:t>- March 9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th will be a town hall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to look at the facilities master plan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2 to 430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:rsidR="009C206E" w:rsidRDefault="009C206E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06E" w:rsidRPr="009C206E" w:rsidRDefault="009C206E" w:rsidP="009C2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06E">
        <w:rPr>
          <w:rFonts w:ascii="Times New Roman" w:eastAsia="Times New Roman" w:hAnsi="Times New Roman" w:cs="Times New Roman"/>
          <w:b/>
          <w:sz w:val="24"/>
          <w:szCs w:val="24"/>
        </w:rPr>
        <w:t xml:space="preserve">UFS President’s Report </w:t>
      </w:r>
    </w:p>
    <w:p w:rsidR="009C206E" w:rsidRPr="009C206E" w:rsidRDefault="009C206E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06E" w:rsidRPr="009C206E" w:rsidRDefault="009C206E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Shared Governance Assessment</w:t>
      </w:r>
    </w:p>
    <w:p w:rsidR="002D6504" w:rsidRDefault="009C206E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206E">
        <w:rPr>
          <w:rFonts w:ascii="Times New Roman" w:eastAsia="Times New Roman" w:hAnsi="Times New Roman" w:cs="Times New Roman"/>
          <w:sz w:val="24"/>
          <w:szCs w:val="24"/>
        </w:rPr>
        <w:t>Facilities Town Hall 3/9, 2:30-4, Wright Theatre, Student Center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 w:rsidRPr="00603E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>tudent affairs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February 15 noon to 130 to </w:t>
      </w:r>
      <w:proofErr w:type="gramStart"/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16  4</w:t>
      </w:r>
      <w:proofErr w:type="gramEnd"/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to 530 pm discussion on how student affairs can interact with UFS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>Law school certificate in family law Jose Anderson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Is a marquee program where UB has been the leader for many years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43 percent of decisions are directly related to family law so this is very important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Maybe as many as 40 students estimated, will be implemented as soon as possible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>Motion to approve is approved unanimously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>Stephen Davison</w:t>
      </w:r>
      <w:r w:rsidR="00603EBF" w:rsidRPr="00603E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EBF" w:rsidRPr="00603EBF">
        <w:rPr>
          <w:rFonts w:ascii="Times New Roman" w:eastAsia="Times New Roman" w:hAnsi="Times New Roman" w:cs="Times New Roman"/>
          <w:b/>
          <w:sz w:val="24"/>
          <w:szCs w:val="24"/>
        </w:rPr>
        <w:t xml:space="preserve">APC </w:t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>update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The question was addressed in expedited capacity: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Do we run online courses during snow emergencies? Triggered by s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tudent comment during last snowstorm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  <w:t>- APC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recommends suspending classes during snow closures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Shady Grove goes by what happens in College P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ark so UB closure does not apply here necessarily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There is no system policy, and generally there is only informal policy and faculty are encouraged to use discretion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2D6504">
        <w:rPr>
          <w:rFonts w:ascii="Times New Roman" w:eastAsia="Times New Roman" w:hAnsi="Times New Roman" w:cs="Times New Roman"/>
          <w:sz w:val="24"/>
          <w:szCs w:val="24"/>
        </w:rPr>
        <w:t>- Much discussion regarding suspension of online classes during snow closure, without apparent consensus</w:t>
      </w:r>
    </w:p>
    <w:p w:rsidR="002D6504" w:rsidRDefault="002D6504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Request by provost to defer immediate vote in order to research best practices elsewhere, which would be quickly delivered to UFS</w:t>
      </w:r>
    </w:p>
    <w:p w:rsidR="002D6504" w:rsidRDefault="002D6504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President JC Weiss asked for a sense of the senate to accommodate this request, and action was deferred</w:t>
      </w:r>
    </w:p>
    <w:p w:rsidR="00BE5565" w:rsidRDefault="002D6504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vote to be taken before March meeting, agreed to in principle by senators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>Toran</w:t>
      </w:r>
      <w:proofErr w:type="spellEnd"/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br/>
        <w:t>Presentation about marketing and branding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Marketing is about lead generation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, which is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when a student provides name and contact information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Website, word of mouth, rankings and current stu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dents and alumni in that order ar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e the most important in at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tracting attention to UB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Connecting current news stories with UB programs on a changing billboard on Charles St.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Advertisement on various regional and national websites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Outdoor signage recently refreshed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5355 leads, requests for information, pay per lead when form is filled out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There has</w:t>
      </w:r>
      <w:r w:rsidR="009C206E">
        <w:rPr>
          <w:rFonts w:ascii="Times New Roman" w:eastAsia="Times New Roman" w:hAnsi="Times New Roman" w:cs="Times New Roman"/>
          <w:sz w:val="24"/>
          <w:szCs w:val="24"/>
        </w:rPr>
        <w:t xml:space="preserve"> been an 88.9% increase in lead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s from 2014 to 2015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Amount of leads seems to correspond with the amount of money spent in marketing, as the 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correlative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pattern appears to be consistent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Lots of stealth shoppers especially among older students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where the first click is the application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Social media integration such as Instagram and snapchat has resulted in a better inte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>raction with potential students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 w:rsidRPr="00603EBF">
        <w:rPr>
          <w:rFonts w:ascii="Times New Roman" w:eastAsia="Times New Roman" w:hAnsi="Times New Roman" w:cs="Times New Roman"/>
          <w:b/>
          <w:sz w:val="24"/>
          <w:szCs w:val="24"/>
        </w:rPr>
        <w:t>CUSF report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Lobby day is coming up so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 go and talk to your legislator, for example about 332 SB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which provides for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choice of the chancellor to legislative vote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>- Need a CUSF rep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 w:rsidRPr="00603EBF">
        <w:rPr>
          <w:rFonts w:ascii="Times New Roman" w:eastAsia="Times New Roman" w:hAnsi="Times New Roman" w:cs="Times New Roman"/>
          <w:b/>
          <w:sz w:val="24"/>
          <w:szCs w:val="24"/>
        </w:rPr>
        <w:t>Gen Ed</w:t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  <w:t>- Gen 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d wil</w:t>
      </w:r>
      <w:r w:rsidR="009C206E">
        <w:rPr>
          <w:rFonts w:ascii="Times New Roman" w:eastAsia="Times New Roman" w:hAnsi="Times New Roman" w:cs="Times New Roman"/>
          <w:sz w:val="24"/>
          <w:szCs w:val="24"/>
        </w:rPr>
        <w:t>l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 continue to meet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Having a successful round of assessment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Now has an adjunct representative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>Middle states update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>There are other schools which have been identified with not meeting standards on learning outcomes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- Looking at other schools informs us on </w:t>
      </w:r>
      <w:r w:rsidR="00602C90" w:rsidRPr="00602C90">
        <w:rPr>
          <w:rFonts w:ascii="Times New Roman" w:eastAsia="Times New Roman" w:hAnsi="Times New Roman" w:cs="Times New Roman"/>
          <w:sz w:val="24"/>
          <w:szCs w:val="24"/>
        </w:rPr>
        <w:t xml:space="preserve">the critical pieces which we need 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to address 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>
        <w:rPr>
          <w:rFonts w:ascii="Times New Roman" w:eastAsia="Times New Roman" w:hAnsi="Times New Roman" w:cs="Times New Roman"/>
          <w:sz w:val="24"/>
          <w:szCs w:val="24"/>
        </w:rPr>
        <w:br/>
      </w:r>
      <w:r w:rsidR="00603EBF" w:rsidRPr="00603EBF">
        <w:rPr>
          <w:rFonts w:ascii="Times New Roman" w:eastAsia="Times New Roman" w:hAnsi="Times New Roman" w:cs="Times New Roman"/>
          <w:b/>
          <w:sz w:val="24"/>
          <w:szCs w:val="24"/>
        </w:rPr>
        <w:t>Meeting adjourned at</w:t>
      </w:r>
      <w:r w:rsidR="00602C90" w:rsidRPr="00603EBF">
        <w:rPr>
          <w:rFonts w:ascii="Times New Roman" w:eastAsia="Times New Roman" w:hAnsi="Times New Roman" w:cs="Times New Roman"/>
          <w:b/>
          <w:sz w:val="24"/>
          <w:szCs w:val="24"/>
        </w:rPr>
        <w:t xml:space="preserve"> 159</w:t>
      </w:r>
      <w:r w:rsidR="00603EBF" w:rsidRPr="00603EBF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  <w:r w:rsidR="0060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06E" w:rsidRDefault="009C206E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06E" w:rsidRPr="00603EBF" w:rsidRDefault="009C206E" w:rsidP="009C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206E" w:rsidRPr="0060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90"/>
    <w:rsid w:val="002C4EF6"/>
    <w:rsid w:val="002D6504"/>
    <w:rsid w:val="00602C90"/>
    <w:rsid w:val="00603EBF"/>
    <w:rsid w:val="009C206E"/>
    <w:rsid w:val="00A80706"/>
    <w:rsid w:val="00BE5565"/>
    <w:rsid w:val="00D5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5751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Kemp</dc:creator>
  <cp:lastModifiedBy>University of Baltimore</cp:lastModifiedBy>
  <cp:revision>2</cp:revision>
  <dcterms:created xsi:type="dcterms:W3CDTF">2016-02-26T16:57:00Z</dcterms:created>
  <dcterms:modified xsi:type="dcterms:W3CDTF">2016-02-26T16:57:00Z</dcterms:modified>
</cp:coreProperties>
</file>