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62"/>
        <w:gridCol w:w="1584"/>
        <w:gridCol w:w="1026"/>
        <w:gridCol w:w="23"/>
        <w:gridCol w:w="1055"/>
        <w:gridCol w:w="722"/>
        <w:gridCol w:w="264"/>
        <w:gridCol w:w="276"/>
        <w:gridCol w:w="634"/>
        <w:gridCol w:w="498"/>
        <w:gridCol w:w="186"/>
        <w:gridCol w:w="1748"/>
        <w:gridCol w:w="50"/>
      </w:tblGrid>
      <w:tr w:rsidR="006906D3" w:rsidRPr="00430345" w14:paraId="3C9F4974" w14:textId="77777777" w:rsidTr="00F074BD">
        <w:trPr>
          <w:gridAfter w:val="1"/>
          <w:wAfter w:w="50" w:type="dxa"/>
          <w:trHeight w:val="267"/>
        </w:trPr>
        <w:tc>
          <w:tcPr>
            <w:tcW w:w="10778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6197C443" w14:textId="79C6A961" w:rsidR="00E13928" w:rsidRPr="00C65CA7" w:rsidRDefault="00E13928" w:rsidP="00E1392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PROGRAM CHECKLIST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ab/>
            </w:r>
            <w:r w:rsidRPr="006470C9">
              <w:rPr>
                <w:rFonts w:asciiTheme="minorHAnsi" w:hAnsiTheme="minorHAnsi"/>
                <w:b/>
                <w:color w:val="FF0000"/>
                <w:sz w:val="22"/>
                <w:szCs w:val="22"/>
                <w:lang w:val="en-US" w:eastAsia="zh-CN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 xml:space="preserve">    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>Effective Fall 20</w:t>
            </w:r>
            <w:r w:rsidR="00281893"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>20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fldChar w:fldCharType="begin"/>
            </w:r>
            <w:r w:rsidRPr="00C65CA7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instrText xml:space="preserve"> DATE \@ "M/d/yyyy" </w:instrText>
            </w:r>
            <w:r w:rsidRPr="00C65CA7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fldChar w:fldCharType="separate"/>
            </w:r>
            <w:r w:rsidR="00031967">
              <w:rPr>
                <w:rFonts w:asciiTheme="minorHAnsi" w:hAnsiTheme="minorHAnsi"/>
                <w:b/>
                <w:noProof/>
                <w:sz w:val="16"/>
                <w:szCs w:val="16"/>
                <w:lang w:val="en-US"/>
              </w:rPr>
              <w:t>5/19/2020</w:t>
            </w:r>
            <w:r w:rsidRPr="00C65CA7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fldChar w:fldCharType="end"/>
            </w:r>
          </w:p>
          <w:p w14:paraId="16511D80" w14:textId="77777777" w:rsidR="00E13928" w:rsidRPr="00B73B29" w:rsidRDefault="00E13928" w:rsidP="00E1392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B.S. in Business Administration </w:t>
            </w:r>
            <w:r w:rsidRPr="00E13928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 xml:space="preserve">Entrepreneurship Specialization  </w:t>
            </w:r>
          </w:p>
          <w:tbl>
            <w:tblPr>
              <w:tblW w:w="10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641"/>
            </w:tblGrid>
            <w:tr w:rsidR="00E13928" w:rsidRPr="00C65CA7" w14:paraId="4033DD3A" w14:textId="77777777" w:rsidTr="0032228E">
              <w:trPr>
                <w:trHeight w:val="176"/>
              </w:trPr>
              <w:tc>
                <w:tcPr>
                  <w:tcW w:w="10641" w:type="dxa"/>
                  <w:tcBorders>
                    <w:top w:val="single" w:sz="2" w:space="0" w:color="FFFFFF"/>
                    <w:left w:val="single" w:sz="2" w:space="0" w:color="FFFFFF"/>
                    <w:bottom w:val="single" w:sz="4" w:space="0" w:color="FFFFFF"/>
                    <w:right w:val="single" w:sz="2" w:space="0" w:color="FFFFFF"/>
                  </w:tcBorders>
                </w:tcPr>
                <w:p w14:paraId="40E58533" w14:textId="77777777" w:rsidR="00E13928" w:rsidRPr="00C65CA7" w:rsidRDefault="00E13928" w:rsidP="00E13928">
                  <w:pPr>
                    <w:pStyle w:val="HTMLPreformatted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5CA7">
                    <w:rPr>
                      <w:rFonts w:asciiTheme="minorHAnsi" w:hAnsiTheme="minorHAnsi"/>
                      <w:sz w:val="22"/>
                      <w:szCs w:val="22"/>
                    </w:rPr>
                    <w:t xml:space="preserve">Name: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</w:t>
                  </w:r>
                  <w:r w:rsidR="0032228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C65CA7">
                    <w:rPr>
                      <w:rFonts w:asciiTheme="minorHAnsi" w:hAnsiTheme="minorHAnsi"/>
                      <w:sz w:val="22"/>
                      <w:szCs w:val="22"/>
                    </w:rPr>
                    <w:t>Student ID Number: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Semester:   </w:t>
                  </w:r>
                </w:p>
              </w:tc>
            </w:tr>
          </w:tbl>
          <w:p w14:paraId="20BAE2E6" w14:textId="77777777" w:rsidR="00E13928" w:rsidRPr="00430345" w:rsidRDefault="00E13928" w:rsidP="004F71B5">
            <w:pPr>
              <w:pStyle w:val="HTMLPreformatted"/>
              <w:rPr>
                <w:rFonts w:ascii="Calibri" w:hAnsi="Calibri"/>
                <w:sz w:val="22"/>
                <w:szCs w:val="22"/>
              </w:rPr>
            </w:pPr>
          </w:p>
        </w:tc>
      </w:tr>
      <w:tr w:rsidR="000600B9" w:rsidRPr="00390AA0" w14:paraId="1A6D4EE2" w14:textId="77777777" w:rsidTr="00F074BD">
        <w:trPr>
          <w:gridAfter w:val="1"/>
          <w:wAfter w:w="50" w:type="dxa"/>
          <w:trHeight w:val="353"/>
        </w:trPr>
        <w:tc>
          <w:tcPr>
            <w:tcW w:w="434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45D1ADF3" w14:textId="77777777" w:rsidR="006906D3" w:rsidRPr="00883C2A" w:rsidRDefault="006906D3" w:rsidP="001C0A03">
            <w:pPr>
              <w:tabs>
                <w:tab w:val="left" w:pos="3843"/>
              </w:tabs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210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180B0FB5" w14:textId="77777777" w:rsidR="006906D3" w:rsidRPr="00883C2A" w:rsidRDefault="00B539B2" w:rsidP="001C0A03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        </w:t>
            </w:r>
            <w:r w:rsidR="006906D3" w:rsidRPr="00883C2A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UB Course</w:t>
            </w:r>
          </w:p>
        </w:tc>
        <w:tc>
          <w:tcPr>
            <w:tcW w:w="9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7B6650B7" w14:textId="77777777" w:rsidR="006906D3" w:rsidRPr="00883C2A" w:rsidRDefault="00293308" w:rsidP="001C0A03">
            <w:pPr>
              <w:tabs>
                <w:tab w:val="left" w:pos="3843"/>
              </w:tabs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  </w:t>
            </w:r>
            <w:r w:rsidR="006906D3" w:rsidRPr="00883C2A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40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1F338501" w14:textId="77777777" w:rsidR="006906D3" w:rsidRPr="00883C2A" w:rsidRDefault="006906D3" w:rsidP="001C0A03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</w:pPr>
            <w:r w:rsidRPr="00883C2A"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  <w:t>Transferred</w:t>
            </w:r>
          </w:p>
        </w:tc>
        <w:tc>
          <w:tcPr>
            <w:tcW w:w="19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1682290B" w14:textId="77777777" w:rsidR="006906D3" w:rsidRPr="00883C2A" w:rsidRDefault="006906D3" w:rsidP="001C0A03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</w:pPr>
            <w:r w:rsidRPr="00883C2A"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  <w:t>UB</w:t>
            </w:r>
          </w:p>
        </w:tc>
      </w:tr>
      <w:tr w:rsidR="006906D3" w:rsidRPr="00E13B5B" w14:paraId="0C3D84F0" w14:textId="77777777" w:rsidTr="00F074BD">
        <w:trPr>
          <w:gridAfter w:val="1"/>
          <w:wAfter w:w="50" w:type="dxa"/>
          <w:trHeight w:val="226"/>
        </w:trPr>
        <w:tc>
          <w:tcPr>
            <w:tcW w:w="10778" w:type="dxa"/>
            <w:gridSpan w:val="12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6E77FD4E" w14:textId="77777777" w:rsidR="006906D3" w:rsidRPr="00883C2A" w:rsidRDefault="006906D3" w:rsidP="0032228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General E</w:t>
            </w:r>
            <w:r w:rsidR="0035506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ducation Requirements </w:t>
            </w:r>
            <w:r w:rsidR="00C15609">
              <w:rPr>
                <w:rFonts w:ascii="Calibri" w:hAnsi="Calibri"/>
                <w:i/>
                <w:sz w:val="18"/>
                <w:szCs w:val="18"/>
                <w:lang w:val="en-US"/>
              </w:rPr>
              <w:t>(A Minimum of 38 gen ed credits are required. Non-business gen ed requirements are indicated below. Business core requirements satisfy an additional 15 credit hours of gen ed.)</w:t>
            </w:r>
          </w:p>
        </w:tc>
      </w:tr>
      <w:tr w:rsidR="00DB53CA" w:rsidRPr="006A341C" w14:paraId="6FFEBC3E" w14:textId="77777777" w:rsidTr="0099670F">
        <w:trPr>
          <w:gridAfter w:val="1"/>
          <w:wAfter w:w="50" w:type="dxa"/>
          <w:trHeight w:val="222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F21985F" w14:textId="77777777" w:rsidR="00DB53CA" w:rsidRPr="004367FE" w:rsidRDefault="00DB53CA" w:rsidP="00FD4C3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>First-Year Seminar: Intro to Univ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 xml:space="preserve"> Learning</w:t>
            </w:r>
            <w:r w:rsidR="0032228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4367FE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F3C4B" w14:textId="77777777" w:rsidR="00DB53CA" w:rsidRPr="004367FE" w:rsidRDefault="00DB53CA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8E389" w14:textId="77777777" w:rsidR="00DB53CA" w:rsidRPr="004367FE" w:rsidRDefault="00DB53CA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DD3E4" w14:textId="77777777" w:rsidR="00DB53CA" w:rsidRPr="004367FE" w:rsidRDefault="00DB53CA" w:rsidP="00DB53C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F16927F" w14:textId="77777777" w:rsidR="00DB53CA" w:rsidRPr="004367FE" w:rsidRDefault="00DB53CA" w:rsidP="00DB53CA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6C0FB2" w:rsidRPr="006A341C" w14:paraId="5053E8CA" w14:textId="77777777" w:rsidTr="0099670F">
        <w:trPr>
          <w:gridAfter w:val="1"/>
          <w:wAfter w:w="50" w:type="dxa"/>
          <w:trHeight w:val="222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A8899E0" w14:textId="77777777" w:rsidR="006C0FB2" w:rsidRPr="00C65CA7" w:rsidRDefault="006C0FB2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3E9E4" w14:textId="77777777" w:rsidR="006C0FB2" w:rsidRPr="006C0FB2" w:rsidRDefault="006C0FB2" w:rsidP="00E13928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07631" w14:textId="77777777" w:rsidR="006C0FB2" w:rsidRDefault="006C0FB2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30FA3" w14:textId="77777777" w:rsidR="006C0FB2" w:rsidRPr="00883C2A" w:rsidRDefault="006C0FB2" w:rsidP="00E1392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C6BD83F" w14:textId="77777777" w:rsidR="006C0FB2" w:rsidRPr="00883C2A" w:rsidRDefault="006C0FB2" w:rsidP="00E1392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13928" w:rsidRPr="006A341C" w14:paraId="68B427AB" w14:textId="77777777" w:rsidTr="0099670F">
        <w:trPr>
          <w:gridAfter w:val="1"/>
          <w:wAfter w:w="50" w:type="dxa"/>
          <w:trHeight w:val="222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E16699F" w14:textId="77777777" w:rsidR="00E13928" w:rsidRPr="00E11869" w:rsidRDefault="00E13928" w:rsidP="00E13928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EC33D" w14:textId="77777777" w:rsidR="00E13928" w:rsidRPr="00C65CA7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4EA22" w14:textId="77777777" w:rsidR="00E13928" w:rsidRPr="00C65CA7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6CE47" w14:textId="77777777" w:rsidR="00E13928" w:rsidRPr="00883C2A" w:rsidRDefault="00E13928" w:rsidP="00E1392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3E44EEA" w14:textId="77777777" w:rsidR="00E13928" w:rsidRPr="00883C2A" w:rsidRDefault="00E13928" w:rsidP="00E1392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13928" w:rsidRPr="006A341C" w14:paraId="6F10F1D5" w14:textId="77777777" w:rsidTr="0099670F">
        <w:trPr>
          <w:gridAfter w:val="1"/>
          <w:wAfter w:w="50" w:type="dxa"/>
          <w:trHeight w:val="222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262C1F5" w14:textId="77777777" w:rsidR="00E13928" w:rsidRPr="00C65CA7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  <w:r w:rsidR="00355067">
              <w:rPr>
                <w:rFonts w:asciiTheme="minorHAnsi" w:hAnsiTheme="minorHAnsi"/>
                <w:i/>
                <w:sz w:val="18"/>
                <w:szCs w:val="22"/>
                <w:lang w:val="en-US"/>
              </w:rPr>
              <w:t xml:space="preserve"> </w:t>
            </w:r>
            <w:r w:rsidR="00355067" w:rsidRPr="009F5D3A">
              <w:rPr>
                <w:rFonts w:asciiTheme="minorHAnsi" w:hAnsiTheme="minorHAnsi"/>
                <w:i/>
                <w:sz w:val="16"/>
                <w:szCs w:val="22"/>
                <w:lang w:val="en-US"/>
              </w:rPr>
              <w:t>(must be different discipline)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7B0FE" w14:textId="77777777" w:rsidR="00E13928" w:rsidRPr="00C65CA7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DC3B5" w14:textId="77777777" w:rsidR="00E13928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E2E1" w14:textId="77777777" w:rsidR="00E13928" w:rsidRPr="00883C2A" w:rsidRDefault="00E13928" w:rsidP="00E13928">
            <w:pPr>
              <w:pStyle w:val="Heading5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221A056" w14:textId="77777777" w:rsidR="00E13928" w:rsidRPr="00883C2A" w:rsidRDefault="00E13928" w:rsidP="00E1392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13928" w:rsidRPr="006A341C" w14:paraId="07698166" w14:textId="77777777" w:rsidTr="0099670F">
        <w:trPr>
          <w:gridAfter w:val="1"/>
          <w:wAfter w:w="50" w:type="dxa"/>
          <w:trHeight w:val="210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81A7C79" w14:textId="77777777" w:rsidR="00E13928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(SBS)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63727" w14:textId="77777777" w:rsidR="00E13928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E9D1F" w14:textId="77777777" w:rsidR="00E13928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92D1" w14:textId="77777777" w:rsidR="00E13928" w:rsidRPr="00883C2A" w:rsidRDefault="00E13928" w:rsidP="00E13928">
            <w:pPr>
              <w:ind w:right="-7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3D32CC5" w14:textId="77777777" w:rsidR="00E13928" w:rsidRPr="00883C2A" w:rsidRDefault="00E13928" w:rsidP="00E1392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13928" w:rsidRPr="006A341C" w14:paraId="35E729EE" w14:textId="77777777" w:rsidTr="0099670F">
        <w:trPr>
          <w:gridAfter w:val="1"/>
          <w:wAfter w:w="50" w:type="dxa"/>
          <w:trHeight w:val="171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595D508" w14:textId="77777777" w:rsidR="00E13928" w:rsidRPr="00E11869" w:rsidRDefault="00E13928" w:rsidP="00F074BD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F074BD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8FD7" w14:textId="77777777" w:rsidR="00E13928" w:rsidRPr="00C65CA7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EF5D" w14:textId="77777777" w:rsidR="00E13928" w:rsidRPr="00C65CA7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ED6" w14:textId="77777777" w:rsidR="00E13928" w:rsidRPr="00883C2A" w:rsidRDefault="00E13928" w:rsidP="00E1392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6E0AF85E" w14:textId="77777777" w:rsidR="00E13928" w:rsidRPr="00883C2A" w:rsidRDefault="00E13928" w:rsidP="00E13928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E13928" w:rsidRPr="006A341C" w14:paraId="68D8D0ED" w14:textId="77777777" w:rsidTr="0099670F">
        <w:trPr>
          <w:gridAfter w:val="1"/>
          <w:wAfter w:w="50" w:type="dxa"/>
          <w:trHeight w:val="141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0406C00" w14:textId="77777777" w:rsidR="00E13928" w:rsidRPr="00E11869" w:rsidRDefault="00E13928" w:rsidP="00F074BD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F074BD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(BPSL)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FBFD" w14:textId="77777777" w:rsidR="00E13928" w:rsidRPr="00C65CA7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766" w14:textId="77777777" w:rsidR="00E13928" w:rsidRPr="00C65CA7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3-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7CB" w14:textId="77777777" w:rsidR="00E13928" w:rsidRPr="00883C2A" w:rsidRDefault="00E13928" w:rsidP="00E13928">
            <w:pPr>
              <w:pStyle w:val="Heading5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382E7204" w14:textId="77777777" w:rsidR="00E13928" w:rsidRPr="00883C2A" w:rsidRDefault="00E13928" w:rsidP="00E1392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13928" w:rsidRPr="006A341C" w14:paraId="0464BB17" w14:textId="77777777" w:rsidTr="0099670F">
        <w:trPr>
          <w:gridAfter w:val="1"/>
          <w:wAfter w:w="50" w:type="dxa"/>
          <w:trHeight w:val="28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0D40D41" w14:textId="77777777" w:rsidR="00E13928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(COMP)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D6BCD" w14:textId="77777777" w:rsidR="00E13928" w:rsidRPr="00C65CA7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101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749C" w14:textId="77777777" w:rsidR="00E13928" w:rsidRDefault="00E13928" w:rsidP="00E1392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560C" w14:textId="77777777" w:rsidR="00E13928" w:rsidRPr="00883C2A" w:rsidRDefault="00E13928" w:rsidP="00E1392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7AB4C7DF" w14:textId="77777777" w:rsidR="00E13928" w:rsidRPr="00883C2A" w:rsidRDefault="00E13928" w:rsidP="00E1392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2C8D4DBC" w14:textId="77777777" w:rsidTr="0099670F">
        <w:trPr>
          <w:gridAfter w:val="1"/>
          <w:wAfter w:w="50" w:type="dxa"/>
          <w:trHeight w:val="26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76A053F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81BF4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IDIS 302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51FDB" w14:textId="77777777" w:rsidR="0099670F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E195" w14:textId="77777777" w:rsidR="0099670F" w:rsidRPr="00883C2A" w:rsidRDefault="0099670F" w:rsidP="0099670F">
            <w:pPr>
              <w:ind w:right="-7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6C206D8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5139E32B" w14:textId="77777777" w:rsidTr="0099670F">
        <w:trPr>
          <w:gridAfter w:val="1"/>
          <w:wAfter w:w="50" w:type="dxa"/>
          <w:trHeight w:val="263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vAlign w:val="center"/>
          </w:tcPr>
          <w:p w14:paraId="43EBE0CA" w14:textId="77777777" w:rsidR="0099670F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(UCOMP)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(placement test required)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14:paraId="4B1B87C3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14:paraId="7A3430A2" w14:textId="77777777" w:rsidR="0099670F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vAlign w:val="center"/>
          </w:tcPr>
          <w:p w14:paraId="3F3AAD2A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4911F6E7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99670F" w:rsidRPr="00E13B5B" w14:paraId="3007A6A0" w14:textId="77777777" w:rsidTr="00F074BD">
        <w:trPr>
          <w:gridAfter w:val="1"/>
          <w:wAfter w:w="50" w:type="dxa"/>
          <w:trHeight w:val="98"/>
        </w:trPr>
        <w:tc>
          <w:tcPr>
            <w:tcW w:w="10778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34CCCE00" w14:textId="77777777" w:rsidR="0099670F" w:rsidRPr="00883C2A" w:rsidRDefault="0099670F" w:rsidP="0099670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REQUIREMENTS                        </w:t>
            </w:r>
          </w:p>
        </w:tc>
      </w:tr>
      <w:tr w:rsidR="0099670F" w:rsidRPr="00E13B5B" w14:paraId="21437722" w14:textId="77777777" w:rsidTr="00F074BD">
        <w:trPr>
          <w:gridAfter w:val="1"/>
          <w:wAfter w:w="50" w:type="dxa"/>
          <w:trHeight w:val="117"/>
        </w:trPr>
        <w:tc>
          <w:tcPr>
            <w:tcW w:w="10778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30900CB0" w14:textId="77777777" w:rsidR="0099670F" w:rsidRPr="00883C2A" w:rsidRDefault="0099670F" w:rsidP="0099670F">
            <w:pPr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</w:pPr>
            <w:r w:rsidRPr="00883C2A"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>Lower-Division Business Core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 xml:space="preserve">                   </w:t>
            </w:r>
            <w:r w:rsidRPr="00883C2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(24 Credits)</w:t>
            </w:r>
          </w:p>
        </w:tc>
      </w:tr>
      <w:tr w:rsidR="0099670F" w:rsidRPr="006A341C" w14:paraId="155A5982" w14:textId="77777777" w:rsidTr="0099670F">
        <w:trPr>
          <w:gridAfter w:val="1"/>
          <w:wAfter w:w="50" w:type="dxa"/>
          <w:trHeight w:val="262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43E19DC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Financial Accounting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2E3D7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201</w:t>
            </w: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B7D8E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913F" w14:textId="77777777" w:rsidR="0099670F" w:rsidRPr="00883C2A" w:rsidRDefault="0099670F" w:rsidP="0099670F">
            <w:pPr>
              <w:pStyle w:val="Heading5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3CCDD7F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21C47A94" w14:textId="77777777" w:rsidTr="0099670F">
        <w:trPr>
          <w:gridAfter w:val="1"/>
          <w:wAfter w:w="50" w:type="dxa"/>
          <w:trHeight w:val="20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6289A2E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Managerial Accounting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FBB44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FF066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6AF2" w14:textId="77777777" w:rsidR="0099670F" w:rsidRPr="00883C2A" w:rsidRDefault="0099670F" w:rsidP="0099670F">
            <w:pPr>
              <w:ind w:right="-7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961A35A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3BAF438C" w14:textId="77777777" w:rsidTr="0099670F">
        <w:trPr>
          <w:gridAfter w:val="1"/>
          <w:wAfter w:w="50" w:type="dxa"/>
          <w:trHeight w:val="18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99F532A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Business Law 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62C1A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BULA 151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6C3F9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2231" w14:textId="77777777" w:rsidR="0099670F" w:rsidRPr="00883C2A" w:rsidRDefault="0099670F" w:rsidP="0099670F">
            <w:pPr>
              <w:pStyle w:val="Heading5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7517981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1EE6C679" w14:textId="77777777" w:rsidTr="0099670F">
        <w:trPr>
          <w:gridAfter w:val="1"/>
          <w:wAfter w:w="50" w:type="dxa"/>
          <w:trHeight w:val="15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DBF2B19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20F1D">
              <w:rPr>
                <w:rFonts w:asciiTheme="minorHAnsi" w:eastAsia="SimSun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F20F1D">
              <w:rPr>
                <w:rFonts w:asciiTheme="minorHAnsi" w:eastAsia="SimSun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F20F1D">
              <w:rPr>
                <w:rFonts w:asciiTheme="minorHAnsi" w:eastAsia="SimSun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F20F1D">
              <w:rPr>
                <w:rFonts w:asciiTheme="minorHAnsi" w:eastAsia="SimSun" w:hAnsiTheme="minorHAnsi" w:cs="Meta Normal"/>
                <w:b/>
                <w:i/>
                <w:color w:val="221E1F"/>
                <w:sz w:val="18"/>
                <w:szCs w:val="18"/>
                <w:lang w:val="en-US"/>
              </w:rPr>
              <w:t>(GR-OC)</w:t>
            </w:r>
            <w:r w:rsidRPr="00F20F1D">
              <w:rPr>
                <w:rFonts w:asciiTheme="minorHAnsi" w:eastAsia="SimSun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 w:rsidRPr="0099670F">
              <w:rPr>
                <w:rFonts w:asciiTheme="minorHAnsi" w:eastAsia="SimSun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544BC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CMAT 201</w:t>
            </w: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 or 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AB44B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6C7A" w14:textId="77777777" w:rsidR="0099670F" w:rsidRPr="00883C2A" w:rsidRDefault="0099670F" w:rsidP="0099670F">
            <w:pPr>
              <w:ind w:right="-7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6D545E1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19CDCEE9" w14:textId="77777777" w:rsidTr="0099670F">
        <w:trPr>
          <w:gridAfter w:val="1"/>
          <w:wAfter w:w="50" w:type="dxa"/>
          <w:trHeight w:val="22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658D27F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Economic Way of Thinking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01100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ECON 200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9160C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BD85" w14:textId="77777777" w:rsidR="0099670F" w:rsidRPr="00883C2A" w:rsidRDefault="0099670F" w:rsidP="0099670F">
            <w:pPr>
              <w:ind w:right="-7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7169E90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6E7298F7" w14:textId="77777777" w:rsidTr="0099670F">
        <w:trPr>
          <w:gridAfter w:val="1"/>
          <w:wAfter w:w="50" w:type="dxa"/>
          <w:trHeight w:val="28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78776E5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College Algebra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E8F625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7EA2A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4FDB" w14:textId="77777777" w:rsidR="0099670F" w:rsidRPr="00883C2A" w:rsidRDefault="0099670F" w:rsidP="0099670F">
            <w:pPr>
              <w:pStyle w:val="Heading5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647757A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341EE0FB" w14:textId="77777777" w:rsidTr="0099670F">
        <w:trPr>
          <w:gridAfter w:val="1"/>
          <w:wAfter w:w="50" w:type="dxa"/>
          <w:trHeight w:val="16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3D633F28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Introductory Statistics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237AAC16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4289791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144B6BC5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2C723318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5652648C" w14:textId="77777777" w:rsidTr="0099670F">
        <w:trPr>
          <w:gridAfter w:val="1"/>
          <w:wAfter w:w="50" w:type="dxa"/>
          <w:trHeight w:val="16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1FA9DF0B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Statistical Data Analysis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52DE6503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 w:eastAsia="zh-TW"/>
              </w:rPr>
              <w:t>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8D610E3" w14:textId="77777777" w:rsidR="0099670F" w:rsidRPr="00C65CA7" w:rsidRDefault="0099670F" w:rsidP="0099670F">
            <w:pPr>
              <w:rPr>
                <w:rFonts w:asciiTheme="minorHAnsi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 w:eastAsia="zh-TW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0752A46B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087A4915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E13B5B" w14:paraId="34C6F1AC" w14:textId="77777777" w:rsidTr="00F074BD">
        <w:trPr>
          <w:gridAfter w:val="1"/>
          <w:wAfter w:w="50" w:type="dxa"/>
          <w:trHeight w:val="108"/>
        </w:trPr>
        <w:tc>
          <w:tcPr>
            <w:tcW w:w="10778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31E8385C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 w:rsidRPr="00883C2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Core          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(31</w:t>
            </w:r>
            <w:r w:rsidRPr="00883C2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Credits)</w:t>
            </w:r>
          </w:p>
        </w:tc>
      </w:tr>
      <w:tr w:rsidR="0099670F" w:rsidRPr="006A341C" w14:paraId="62D6EE04" w14:textId="77777777" w:rsidTr="0099670F">
        <w:trPr>
          <w:gridAfter w:val="1"/>
          <w:wAfter w:w="50" w:type="dxa"/>
          <w:trHeight w:val="16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F321B91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Money and Banking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85979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ECON 308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D61F4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3B62A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1805201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6D40140F" w14:textId="77777777" w:rsidTr="0099670F">
        <w:trPr>
          <w:gridAfter w:val="1"/>
          <w:wAfter w:w="50" w:type="dxa"/>
          <w:trHeight w:val="16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A7600D1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Financial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A4B4F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 331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7F96E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8C1BB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39D1BCA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4ACF610D" w14:textId="77777777" w:rsidTr="0099670F">
        <w:trPr>
          <w:gridAfter w:val="1"/>
          <w:wAfter w:w="50" w:type="dxa"/>
          <w:trHeight w:val="16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E4E7112" w14:textId="77777777" w:rsidR="0099670F" w:rsidRPr="00883C2A" w:rsidRDefault="0099670F" w:rsidP="0099670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 w:eastAsia="zh-TW"/>
              </w:rPr>
            </w:pPr>
            <w:r w:rsidRPr="00F20F1D">
              <w:rPr>
                <w:rFonts w:asciiTheme="minorHAnsi" w:hAnsiTheme="minorHAnsi" w:cs="Meta Normal"/>
                <w:color w:val="221E1F"/>
                <w:sz w:val="22"/>
                <w:szCs w:val="22"/>
                <w:lang w:val="en-US" w:eastAsia="zh-TW"/>
              </w:rPr>
              <w:t xml:space="preserve">Management Information Systems </w:t>
            </w:r>
            <w:r w:rsidRPr="00F20F1D">
              <w:rPr>
                <w:rFonts w:asciiTheme="minorHAnsi" w:eastAsia="SimSun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F20F1D">
              <w:rPr>
                <w:rFonts w:asciiTheme="minorHAnsi" w:eastAsia="SimSun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F20F1D">
              <w:rPr>
                <w:rFonts w:asciiTheme="minorHAnsi" w:eastAsia="SimSun" w:hAnsiTheme="minorHAnsi" w:cs="Meta Normal"/>
                <w:b/>
                <w:i/>
                <w:color w:val="221E1F"/>
                <w:sz w:val="18"/>
                <w:szCs w:val="18"/>
                <w:lang w:val="en-US"/>
              </w:rPr>
              <w:t>(GR-IL/TF)</w:t>
            </w:r>
            <w:r w:rsidRPr="00F20F1D">
              <w:rPr>
                <w:rFonts w:asciiTheme="minorHAnsi" w:eastAsia="SimSun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48F7D" w14:textId="77777777" w:rsidR="0099670F" w:rsidRPr="00883C2A" w:rsidRDefault="0099670F" w:rsidP="0099670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INSS 300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180FA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DFD77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D41A7CE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4C1B0EBC" w14:textId="77777777" w:rsidTr="0099670F">
        <w:trPr>
          <w:gridAfter w:val="1"/>
          <w:wAfter w:w="50" w:type="dxa"/>
          <w:trHeight w:val="16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0CB1A0D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 w:eastAsia="zh-TW"/>
              </w:rPr>
              <w:t xml:space="preserve">Management &amp; </w:t>
            </w: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Organizational Behavior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30E88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15EE2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1D806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3292271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2278D26E" w14:textId="77777777" w:rsidTr="0099670F">
        <w:trPr>
          <w:gridAfter w:val="1"/>
          <w:wAfter w:w="50" w:type="dxa"/>
          <w:trHeight w:val="16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511194A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20F1D">
              <w:rPr>
                <w:rFonts w:asciiTheme="minorHAnsi" w:eastAsia="SimSun" w:hAnsiTheme="minorHAnsi" w:cs="Meta Normal"/>
                <w:color w:val="221E1F"/>
                <w:sz w:val="22"/>
                <w:szCs w:val="22"/>
                <w:lang w:val="en-US"/>
              </w:rPr>
              <w:t xml:space="preserve">Global Business Environment </w:t>
            </w:r>
            <w:r w:rsidRPr="00F20F1D">
              <w:rPr>
                <w:rFonts w:asciiTheme="minorHAnsi" w:eastAsia="SimSun" w:hAnsiTheme="minorHAnsi" w:cs="Meta Normal"/>
                <w:b/>
                <w:i/>
                <w:color w:val="221E1F"/>
                <w:sz w:val="18"/>
                <w:szCs w:val="18"/>
                <w:lang w:val="en-US"/>
              </w:rPr>
              <w:t>(GR-GD)</w:t>
            </w:r>
            <w:r w:rsidRPr="00F20F1D">
              <w:rPr>
                <w:rFonts w:asciiTheme="minorHAnsi" w:eastAsia="SimSun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4014D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MGMT </w:t>
            </w:r>
            <w:r w:rsidRPr="00883C2A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2C383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33894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79E6440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772192FB" w14:textId="77777777" w:rsidTr="0099670F">
        <w:trPr>
          <w:gridAfter w:val="1"/>
          <w:wAfter w:w="50" w:type="dxa"/>
          <w:trHeight w:val="16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02D7E03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Human Resource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7E779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 w:eastAsia="zh-TW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</w:t>
            </w: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 w:eastAsia="zh-TW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7D125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F3728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BA3D4A6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1C66FFA2" w14:textId="77777777" w:rsidTr="0099670F">
        <w:trPr>
          <w:gridAfter w:val="1"/>
          <w:wAfter w:w="50" w:type="dxa"/>
          <w:trHeight w:val="16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E10AD9A" w14:textId="77777777" w:rsidR="0099670F" w:rsidRPr="00883C2A" w:rsidRDefault="0099670F" w:rsidP="0099670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883C2A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Personal &amp; Professional Skill for Business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0E80E" w14:textId="77777777" w:rsidR="0099670F" w:rsidRPr="00883C2A" w:rsidRDefault="0099670F" w:rsidP="0099670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32546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9AD25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1E43F8E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08EBFD02" w14:textId="77777777" w:rsidTr="0099670F">
        <w:trPr>
          <w:gridAfter w:val="1"/>
          <w:wAfter w:w="50" w:type="dxa"/>
          <w:trHeight w:val="16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669A38C" w14:textId="77777777" w:rsidR="0099670F" w:rsidRPr="00883C2A" w:rsidRDefault="0099670F" w:rsidP="0099670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Process &amp; Operations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40675" w14:textId="77777777" w:rsidR="0099670F" w:rsidRPr="00883C2A" w:rsidRDefault="0099670F" w:rsidP="0099670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86CC0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0EF13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5805FE7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11D4A9D4" w14:textId="77777777" w:rsidTr="0099670F">
        <w:trPr>
          <w:gridAfter w:val="1"/>
          <w:wAfter w:w="50" w:type="dxa"/>
          <w:trHeight w:val="16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055F244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20F1D">
              <w:rPr>
                <w:rFonts w:asciiTheme="minorHAnsi" w:eastAsia="SimSun" w:hAnsiTheme="minorHAnsi" w:cs="Meta Normal"/>
                <w:color w:val="221E1F"/>
                <w:sz w:val="22"/>
                <w:szCs w:val="22"/>
                <w:lang w:val="en-US"/>
              </w:rPr>
              <w:t xml:space="preserve">Marketing Management </w:t>
            </w:r>
            <w:r w:rsidRPr="00F20F1D">
              <w:rPr>
                <w:rFonts w:asciiTheme="minorHAnsi" w:eastAsia="SimSun" w:hAnsiTheme="minorHAnsi" w:cs="Meta Normal"/>
                <w:b/>
                <w:i/>
                <w:color w:val="221E1F"/>
                <w:sz w:val="18"/>
                <w:szCs w:val="18"/>
                <w:lang w:val="en-US"/>
              </w:rPr>
              <w:t>(GR-IL)</w:t>
            </w:r>
            <w:r w:rsidRPr="00F20F1D">
              <w:rPr>
                <w:rFonts w:asciiTheme="minorHAnsi" w:eastAsia="SimSun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C11EA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MKTG 301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8177A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95227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9D169CD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6A341C" w14:paraId="3082D342" w14:textId="77777777" w:rsidTr="0099670F">
        <w:trPr>
          <w:gridAfter w:val="1"/>
          <w:wAfter w:w="50" w:type="dxa"/>
          <w:trHeight w:val="240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683E104" w14:textId="77777777" w:rsidR="0099670F" w:rsidRPr="00883C2A" w:rsidRDefault="0099670F" w:rsidP="0099670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883C2A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Business Application of Decision Science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C165E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883C2A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883C2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2EBAA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7B898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6615EE9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</w:tr>
      <w:tr w:rsidR="0099670F" w:rsidRPr="001D1AE7" w14:paraId="5E6BFE79" w14:textId="77777777" w:rsidTr="0099670F">
        <w:trPr>
          <w:trHeight w:val="15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25EF50D0" w14:textId="77777777" w:rsidR="0099670F" w:rsidRPr="00883C2A" w:rsidRDefault="0099670F" w:rsidP="0099670F">
            <w:pPr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</w:pPr>
            <w:r w:rsidRPr="00F20F1D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Strategic Management </w:t>
            </w:r>
            <w:r w:rsidRPr="00F20F1D">
              <w:rPr>
                <w:rFonts w:asciiTheme="minorHAnsi" w:eastAsia="Arial Unicode MS" w:hAnsiTheme="minorHAnsi" w:cs="Arial"/>
                <w:i/>
                <w:sz w:val="16"/>
                <w:szCs w:val="16"/>
                <w:lang w:val="en-US"/>
              </w:rPr>
              <w:t xml:space="preserve">(Capstone-taken in final semester) </w:t>
            </w:r>
            <w:r w:rsidRPr="00F20F1D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  <w:lang w:val="en-US"/>
              </w:rPr>
              <w:t>(GR-CAP)</w:t>
            </w:r>
            <w:r w:rsidRPr="00F20F1D">
              <w:rPr>
                <w:rFonts w:asciiTheme="minorHAnsi" w:eastAsia="SimSun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68FBFA20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MGMT 475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25B7912B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0E48D58C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1B3514CF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1D1AE7" w14:paraId="6ED69714" w14:textId="77777777" w:rsidTr="00F074BD">
        <w:trPr>
          <w:gridAfter w:val="1"/>
          <w:wAfter w:w="50" w:type="dxa"/>
          <w:trHeight w:val="226"/>
        </w:trPr>
        <w:tc>
          <w:tcPr>
            <w:tcW w:w="10778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700E476A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ENT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REPRENEURSHIP REQUIREMENTS     (</w:t>
            </w:r>
            <w:r w:rsidRPr="00883C2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Credits)</w:t>
            </w:r>
          </w:p>
        </w:tc>
      </w:tr>
      <w:tr w:rsidR="0099670F" w:rsidRPr="001D1AE7" w14:paraId="500B2A85" w14:textId="77777777" w:rsidTr="0099670F">
        <w:trPr>
          <w:gridAfter w:val="1"/>
          <w:wAfter w:w="50" w:type="dxa"/>
          <w:trHeight w:val="189"/>
        </w:trPr>
        <w:tc>
          <w:tcPr>
            <w:tcW w:w="5372" w:type="dxa"/>
            <w:gridSpan w:val="3"/>
            <w:tcBorders>
              <w:top w:val="single" w:sz="4" w:space="0" w:color="99CCFF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96ED7EC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 w:cs="Arial"/>
                <w:sz w:val="22"/>
                <w:szCs w:val="22"/>
                <w:lang w:val="en-US"/>
              </w:rPr>
              <w:t>The Entrepreneurial Experience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E43BC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eastAsia="Arial Unicode MS" w:hAnsiTheme="minorHAnsi" w:cs="Arial"/>
                <w:bCs/>
                <w:sz w:val="22"/>
                <w:szCs w:val="22"/>
                <w:lang w:val="en-US"/>
              </w:rPr>
              <w:t>ENTR 300</w:t>
            </w: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97CAD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102F1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AAAA867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1D1AE7" w14:paraId="6D5587D6" w14:textId="77777777" w:rsidTr="0099670F">
        <w:trPr>
          <w:gridAfter w:val="1"/>
          <w:wAfter w:w="50" w:type="dxa"/>
          <w:trHeight w:val="162"/>
        </w:trPr>
        <w:tc>
          <w:tcPr>
            <w:tcW w:w="53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76B0582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Opportunity Assessment &amp; Development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F3A39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ENTR 320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96910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041D0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DD9887B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1D1AE7" w14:paraId="6BD968D4" w14:textId="77777777" w:rsidTr="0099670F">
        <w:trPr>
          <w:gridAfter w:val="1"/>
          <w:wAfter w:w="50" w:type="dxa"/>
          <w:trHeight w:val="226"/>
        </w:trPr>
        <w:tc>
          <w:tcPr>
            <w:tcW w:w="53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548FC94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Entreprene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urial Org., Planning &amp; Implementation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E7987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ENTR 450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91FFD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CEEA0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6CB2F10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1D1AE7" w14:paraId="6AFEF26B" w14:textId="77777777" w:rsidTr="0099670F">
        <w:trPr>
          <w:gridAfter w:val="1"/>
          <w:wAfter w:w="50" w:type="dxa"/>
          <w:trHeight w:val="189"/>
        </w:trPr>
        <w:tc>
          <w:tcPr>
            <w:tcW w:w="53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E977C23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Approved ENTR Elective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(S</w:t>
            </w:r>
            <w:r w:rsidRPr="005466E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ee Guide to Graduation)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20C93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956A4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DB95C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2ECA191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1D1AE7" w14:paraId="268B3547" w14:textId="77777777" w:rsidTr="0099670F">
        <w:trPr>
          <w:gridAfter w:val="1"/>
          <w:wAfter w:w="50" w:type="dxa"/>
          <w:trHeight w:val="235"/>
        </w:trPr>
        <w:tc>
          <w:tcPr>
            <w:tcW w:w="5372" w:type="dxa"/>
            <w:gridSpan w:val="3"/>
            <w:tcBorders>
              <w:top w:val="single" w:sz="2" w:space="0" w:color="auto"/>
              <w:left w:val="nil"/>
              <w:bottom w:val="single" w:sz="4" w:space="0" w:color="99CCFF"/>
              <w:right w:val="single" w:sz="2" w:space="0" w:color="auto"/>
            </w:tcBorders>
            <w:vAlign w:val="center"/>
          </w:tcPr>
          <w:p w14:paraId="51A6DC4B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Approved ENTR Elective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(S</w:t>
            </w:r>
            <w:r w:rsidRPr="005466E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ee Guide to Graduation)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095E18F8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79F08EE6" w14:textId="77777777" w:rsidR="0099670F" w:rsidRPr="00883C2A" w:rsidRDefault="0099670F" w:rsidP="0099670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3C2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1CA6FF39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4D99F650" w14:textId="77777777" w:rsidR="0099670F" w:rsidRPr="00883C2A" w:rsidRDefault="0099670F" w:rsidP="0099670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670F" w:rsidRPr="001D1AE7" w14:paraId="05441C07" w14:textId="77777777" w:rsidTr="0099670F">
        <w:trPr>
          <w:gridAfter w:val="1"/>
          <w:wAfter w:w="50" w:type="dxa"/>
          <w:trHeight w:val="208"/>
        </w:trPr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4587B2F1" w14:textId="77777777" w:rsidR="0099670F" w:rsidRPr="009A5F2D" w:rsidRDefault="0099670F" w:rsidP="0099670F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01E8B2B4" w14:textId="77777777" w:rsidR="0099670F" w:rsidRPr="00525E17" w:rsidRDefault="0099670F" w:rsidP="0099670F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571C4D20" w14:textId="77777777" w:rsidR="0099670F" w:rsidRPr="00525E17" w:rsidRDefault="0099670F" w:rsidP="0099670F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73C7A522" w14:textId="77777777" w:rsidR="0099670F" w:rsidRPr="00525E17" w:rsidRDefault="0099670F" w:rsidP="0099670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B1CBDF"/>
            <w:vAlign w:val="center"/>
          </w:tcPr>
          <w:p w14:paraId="4D16F865" w14:textId="77777777" w:rsidR="0099670F" w:rsidRPr="00525E17" w:rsidRDefault="0099670F" w:rsidP="0099670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99670F" w:rsidRPr="0004734A" w14:paraId="00D8F98F" w14:textId="77777777" w:rsidTr="00F074BD">
        <w:trPr>
          <w:gridAfter w:val="1"/>
          <w:wAfter w:w="50" w:type="dxa"/>
          <w:trHeight w:val="262"/>
        </w:trPr>
        <w:tc>
          <w:tcPr>
            <w:tcW w:w="2762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0F3EA26" w14:textId="77777777" w:rsidR="0099670F" w:rsidRPr="0004734A" w:rsidRDefault="0099670F" w:rsidP="0099670F">
            <w:pPr>
              <w:rPr>
                <w:rFonts w:asciiTheme="minorHAnsi" w:eastAsia="SimSun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04734A">
              <w:rPr>
                <w:rFonts w:asciiTheme="minorHAnsi" w:eastAsia="SimSun" w:hAnsiTheme="minorHAnsi"/>
                <w:b/>
                <w:color w:val="FFFFFF"/>
                <w:sz w:val="22"/>
                <w:szCs w:val="22"/>
                <w:lang w:val="en-US"/>
              </w:rPr>
              <w:t xml:space="preserve">Total Transfer Credits: </w:t>
            </w:r>
          </w:p>
        </w:tc>
        <w:tc>
          <w:tcPr>
            <w:tcW w:w="263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486A70B9" w14:textId="77777777" w:rsidR="0099670F" w:rsidRPr="0004734A" w:rsidRDefault="0099670F" w:rsidP="0099670F">
            <w:pPr>
              <w:rPr>
                <w:rFonts w:asciiTheme="minorHAnsi" w:eastAsia="SimSun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04734A">
              <w:rPr>
                <w:rFonts w:asciiTheme="minorHAnsi" w:eastAsia="SimSun" w:hAnsiTheme="minorHAnsi"/>
                <w:b/>
                <w:color w:val="FFFFFF"/>
                <w:sz w:val="22"/>
                <w:szCs w:val="22"/>
                <w:lang w:val="en-US"/>
              </w:rPr>
              <w:t xml:space="preserve">Total Credits Required: </w:t>
            </w:r>
          </w:p>
        </w:tc>
        <w:tc>
          <w:tcPr>
            <w:tcW w:w="2951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36733689" w14:textId="77777777" w:rsidR="0099670F" w:rsidRPr="0004734A" w:rsidRDefault="0099670F" w:rsidP="0099670F">
            <w:pPr>
              <w:rPr>
                <w:rFonts w:asciiTheme="minorHAnsi" w:eastAsia="SimSun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04734A">
              <w:rPr>
                <w:rFonts w:asciiTheme="minorHAnsi" w:eastAsia="SimSun" w:hAnsiTheme="minorHAnsi"/>
                <w:b/>
                <w:color w:val="FFFFFF"/>
                <w:sz w:val="22"/>
                <w:szCs w:val="22"/>
                <w:lang w:val="en-US"/>
              </w:rPr>
              <w:t>Total Credits Earned:</w:t>
            </w:r>
          </w:p>
        </w:tc>
        <w:tc>
          <w:tcPr>
            <w:tcW w:w="243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7CFFEAA0" w14:textId="77777777" w:rsidR="0099670F" w:rsidRPr="0004734A" w:rsidRDefault="0099670F" w:rsidP="0099670F">
            <w:pPr>
              <w:rPr>
                <w:rFonts w:asciiTheme="minorHAnsi" w:eastAsia="SimSun" w:hAnsiTheme="minorHAnsi"/>
                <w:color w:val="FFFFFF"/>
                <w:sz w:val="22"/>
                <w:szCs w:val="22"/>
                <w:lang w:val="en-US"/>
              </w:rPr>
            </w:pPr>
            <w:r w:rsidRPr="0004734A">
              <w:rPr>
                <w:rFonts w:asciiTheme="minorHAnsi" w:eastAsia="SimSun" w:hAnsiTheme="minorHAnsi"/>
                <w:color w:val="FFFFFF"/>
                <w:sz w:val="22"/>
                <w:szCs w:val="22"/>
                <w:lang w:val="en-US"/>
              </w:rPr>
              <w:t xml:space="preserve">Minimum of </w:t>
            </w:r>
            <w:r w:rsidRPr="0004734A">
              <w:rPr>
                <w:rFonts w:asciiTheme="minorHAnsi" w:eastAsia="SimSun" w:hAnsiTheme="minorHAnsi"/>
                <w:b/>
                <w:color w:val="FFFFFF"/>
                <w:sz w:val="22"/>
                <w:szCs w:val="22"/>
                <w:lang w:val="en-US"/>
              </w:rPr>
              <w:t>120 credits</w:t>
            </w:r>
          </w:p>
        </w:tc>
      </w:tr>
      <w:tr w:rsidR="0099670F" w:rsidRPr="00CF1C7E" w14:paraId="4692D72D" w14:textId="77777777" w:rsidTr="00F074BD">
        <w:trPr>
          <w:gridAfter w:val="1"/>
          <w:wAfter w:w="50" w:type="dxa"/>
          <w:trHeight w:val="144"/>
        </w:trPr>
        <w:tc>
          <w:tcPr>
            <w:tcW w:w="10778" w:type="dxa"/>
            <w:gridSpan w:val="12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1EEA9920" w14:textId="77777777" w:rsidR="0099670F" w:rsidRPr="00E13928" w:rsidRDefault="0099670F" w:rsidP="0099670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eastAsia="SimSun" w:hAnsi="Calibri"/>
                <w:sz w:val="16"/>
                <w:szCs w:val="16"/>
                <w:lang w:val="en-US"/>
              </w:rPr>
            </w:pPr>
            <w:r w:rsidRPr="00E13928">
              <w:rPr>
                <w:rFonts w:ascii="Calibri" w:eastAsia="SimSun" w:hAnsi="Calibri"/>
                <w:sz w:val="16"/>
                <w:szCs w:val="16"/>
                <w:lang w:val="en-US"/>
              </w:rPr>
              <w:t xml:space="preserve">Please refer to the UB General Education Requirements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webpage </w:t>
            </w:r>
            <w:r w:rsidRPr="00E13928">
              <w:rPr>
                <w:rFonts w:ascii="Calibri" w:eastAsia="SimSun" w:hAnsi="Calibri"/>
                <w:sz w:val="16"/>
                <w:szCs w:val="16"/>
                <w:lang w:val="en-US"/>
              </w:rPr>
              <w:t xml:space="preserve">for a complete list of general education course options. </w:t>
            </w:r>
          </w:p>
          <w:p w14:paraId="2901209E" w14:textId="77777777" w:rsidR="0099670F" w:rsidRPr="0099670F" w:rsidRDefault="0099670F" w:rsidP="0099670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These business core requirements also satisfy general education requirements.  </w:t>
            </w:r>
          </w:p>
          <w:p w14:paraId="2B4D1106" w14:textId="77777777" w:rsidR="0099670F" w:rsidRPr="00E13928" w:rsidRDefault="0099670F" w:rsidP="0099670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These courses are approved to meet UB’s Graduation Requirements (GR). Refer to the UB Graduation Requirements webpage for detailed information.</w:t>
            </w:r>
          </w:p>
        </w:tc>
      </w:tr>
    </w:tbl>
    <w:tbl>
      <w:tblPr>
        <w:tblStyle w:val="TableGrid"/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2338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CF1C7E" w:rsidRPr="00CF1C7E" w14:paraId="6B574462" w14:textId="77777777" w:rsidTr="006D2BEE">
        <w:tc>
          <w:tcPr>
            <w:tcW w:w="2338" w:type="dxa"/>
            <w:shd w:val="clear" w:color="auto" w:fill="BFBFBF" w:themeFill="background1" w:themeFillShade="BF"/>
          </w:tcPr>
          <w:p w14:paraId="0A55C031" w14:textId="77777777" w:rsidR="00CF1C7E" w:rsidRPr="006D2BEE" w:rsidRDefault="00CF1C7E" w:rsidP="00DB53C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1C7E"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D2BEE">
              <w:rPr>
                <w:rFonts w:asciiTheme="minorHAnsi" w:hAnsiTheme="minorHAnsi"/>
                <w:sz w:val="20"/>
                <w:szCs w:val="20"/>
                <w:lang w:val="en-US"/>
              </w:rPr>
              <w:t>Advised by (initials):</w:t>
            </w:r>
          </w:p>
        </w:tc>
        <w:tc>
          <w:tcPr>
            <w:tcW w:w="1010" w:type="dxa"/>
          </w:tcPr>
          <w:p w14:paraId="16BAC3B6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15F2E188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21C2CBAA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490C0782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6D88DC64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367BE42F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49EDC2A7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415169DE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F1C7E" w:rsidRPr="00CF1C7E" w14:paraId="78966BD4" w14:textId="77777777" w:rsidTr="006D2BEE">
        <w:trPr>
          <w:trHeight w:val="128"/>
        </w:trPr>
        <w:tc>
          <w:tcPr>
            <w:tcW w:w="2338" w:type="dxa"/>
            <w:shd w:val="clear" w:color="auto" w:fill="BFBFBF" w:themeFill="background1" w:themeFillShade="BF"/>
          </w:tcPr>
          <w:p w14:paraId="0DE76289" w14:textId="77777777" w:rsidR="00CF1C7E" w:rsidRPr="006D2BEE" w:rsidRDefault="00CF1C7E" w:rsidP="00DB53C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D2BEE">
              <w:rPr>
                <w:rFonts w:asciiTheme="minorHAnsi" w:hAnsiTheme="minorHAnsi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010" w:type="dxa"/>
          </w:tcPr>
          <w:p w14:paraId="00BBC9DC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3F3BB737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70F09EF5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5A0F0A79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0E11AC56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570D13B1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2BB94CD6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7EC577EB" w14:textId="77777777" w:rsidR="00CF1C7E" w:rsidRPr="00CF1C7E" w:rsidRDefault="00CF1C7E" w:rsidP="00DB53CA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3DB38ECA" w14:textId="77777777" w:rsidR="008D268D" w:rsidRPr="001D1AE7" w:rsidRDefault="008D268D" w:rsidP="00F20F1D">
      <w:pPr>
        <w:ind w:left="-180"/>
        <w:rPr>
          <w:rFonts w:asciiTheme="minorHAnsi" w:hAnsiTheme="minorHAnsi"/>
          <w:sz w:val="22"/>
          <w:szCs w:val="22"/>
          <w:lang w:val="en-US"/>
        </w:rPr>
      </w:pPr>
    </w:p>
    <w:sectPr w:rsidR="008D268D" w:rsidRPr="001D1AE7" w:rsidSect="00F321FF">
      <w:headerReference w:type="default" r:id="rId7"/>
      <w:pgSz w:w="12240" w:h="15840" w:code="1"/>
      <w:pgMar w:top="288" w:right="864" w:bottom="0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C2309" w14:textId="77777777" w:rsidR="0011697C" w:rsidRDefault="0011697C">
      <w:r>
        <w:separator/>
      </w:r>
    </w:p>
  </w:endnote>
  <w:endnote w:type="continuationSeparator" w:id="0">
    <w:p w14:paraId="4C6BB70B" w14:textId="77777777" w:rsidR="0011697C" w:rsidRDefault="0011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30B6" w14:textId="77777777" w:rsidR="0011697C" w:rsidRDefault="0011697C">
      <w:r>
        <w:separator/>
      </w:r>
    </w:p>
  </w:footnote>
  <w:footnote w:type="continuationSeparator" w:id="0">
    <w:p w14:paraId="152BED8B" w14:textId="77777777" w:rsidR="0011697C" w:rsidRDefault="0011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2A87" w14:textId="77777777" w:rsidR="00FC3B4C" w:rsidRPr="003D2071" w:rsidRDefault="00FC3B4C" w:rsidP="003D2071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52C7"/>
    <w:multiLevelType w:val="hybridMultilevel"/>
    <w:tmpl w:val="EC261544"/>
    <w:lvl w:ilvl="0" w:tplc="89EA5F86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E12304A"/>
    <w:multiLevelType w:val="hybridMultilevel"/>
    <w:tmpl w:val="72860CD4"/>
    <w:lvl w:ilvl="0" w:tplc="A5DE9F3C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0333672"/>
    <w:multiLevelType w:val="hybridMultilevel"/>
    <w:tmpl w:val="6690FA2C"/>
    <w:lvl w:ilvl="0" w:tplc="B2888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17"/>
    <w:rsid w:val="00014284"/>
    <w:rsid w:val="00031967"/>
    <w:rsid w:val="0004734A"/>
    <w:rsid w:val="00056A18"/>
    <w:rsid w:val="000600B9"/>
    <w:rsid w:val="000817D7"/>
    <w:rsid w:val="000C0B37"/>
    <w:rsid w:val="000C4236"/>
    <w:rsid w:val="000D5360"/>
    <w:rsid w:val="000E301E"/>
    <w:rsid w:val="000E474D"/>
    <w:rsid w:val="000E7AB1"/>
    <w:rsid w:val="000F59A5"/>
    <w:rsid w:val="00106BF5"/>
    <w:rsid w:val="0011697C"/>
    <w:rsid w:val="00150944"/>
    <w:rsid w:val="001720BE"/>
    <w:rsid w:val="001831CD"/>
    <w:rsid w:val="00197F7A"/>
    <w:rsid w:val="001A7BDE"/>
    <w:rsid w:val="001B0352"/>
    <w:rsid w:val="001B5FCC"/>
    <w:rsid w:val="001C12A5"/>
    <w:rsid w:val="001D00C2"/>
    <w:rsid w:val="001D1AE7"/>
    <w:rsid w:val="001E1F64"/>
    <w:rsid w:val="001F7A5B"/>
    <w:rsid w:val="00200C8F"/>
    <w:rsid w:val="00244908"/>
    <w:rsid w:val="00264D7E"/>
    <w:rsid w:val="00281893"/>
    <w:rsid w:val="00282E60"/>
    <w:rsid w:val="00293308"/>
    <w:rsid w:val="002F4DE0"/>
    <w:rsid w:val="003015A4"/>
    <w:rsid w:val="0032228E"/>
    <w:rsid w:val="0032288A"/>
    <w:rsid w:val="00343F3D"/>
    <w:rsid w:val="00355067"/>
    <w:rsid w:val="003621E4"/>
    <w:rsid w:val="00382E49"/>
    <w:rsid w:val="003949EB"/>
    <w:rsid w:val="003D0A2D"/>
    <w:rsid w:val="003D2071"/>
    <w:rsid w:val="003E42CC"/>
    <w:rsid w:val="003F7E2D"/>
    <w:rsid w:val="0043786E"/>
    <w:rsid w:val="00443C52"/>
    <w:rsid w:val="0044756A"/>
    <w:rsid w:val="00450A15"/>
    <w:rsid w:val="00464510"/>
    <w:rsid w:val="004718CB"/>
    <w:rsid w:val="00480C19"/>
    <w:rsid w:val="004A2481"/>
    <w:rsid w:val="004A5224"/>
    <w:rsid w:val="004B54D0"/>
    <w:rsid w:val="004D2B16"/>
    <w:rsid w:val="004D3509"/>
    <w:rsid w:val="004D4984"/>
    <w:rsid w:val="004E1DA3"/>
    <w:rsid w:val="004E44FE"/>
    <w:rsid w:val="004F71B5"/>
    <w:rsid w:val="00514906"/>
    <w:rsid w:val="00535404"/>
    <w:rsid w:val="005466E4"/>
    <w:rsid w:val="00550258"/>
    <w:rsid w:val="00595A8E"/>
    <w:rsid w:val="005A1EF3"/>
    <w:rsid w:val="005D0C60"/>
    <w:rsid w:val="006055C1"/>
    <w:rsid w:val="00643999"/>
    <w:rsid w:val="00670FDB"/>
    <w:rsid w:val="006874AD"/>
    <w:rsid w:val="006906D3"/>
    <w:rsid w:val="006B0364"/>
    <w:rsid w:val="006C0FB2"/>
    <w:rsid w:val="006D2BEE"/>
    <w:rsid w:val="006D41F2"/>
    <w:rsid w:val="007241E3"/>
    <w:rsid w:val="007325D4"/>
    <w:rsid w:val="00737C12"/>
    <w:rsid w:val="007552A9"/>
    <w:rsid w:val="00760546"/>
    <w:rsid w:val="0076568F"/>
    <w:rsid w:val="00771668"/>
    <w:rsid w:val="00777A85"/>
    <w:rsid w:val="00786E87"/>
    <w:rsid w:val="007B2649"/>
    <w:rsid w:val="007C10E3"/>
    <w:rsid w:val="007F53EE"/>
    <w:rsid w:val="0081453B"/>
    <w:rsid w:val="008147FF"/>
    <w:rsid w:val="00815527"/>
    <w:rsid w:val="0082352A"/>
    <w:rsid w:val="00836B91"/>
    <w:rsid w:val="00837480"/>
    <w:rsid w:val="00847DD8"/>
    <w:rsid w:val="008558BA"/>
    <w:rsid w:val="00865E4A"/>
    <w:rsid w:val="00883C2A"/>
    <w:rsid w:val="008B362E"/>
    <w:rsid w:val="008B6377"/>
    <w:rsid w:val="008C4B12"/>
    <w:rsid w:val="008D268D"/>
    <w:rsid w:val="008E7E94"/>
    <w:rsid w:val="008F50AA"/>
    <w:rsid w:val="008F739A"/>
    <w:rsid w:val="00902117"/>
    <w:rsid w:val="00911E30"/>
    <w:rsid w:val="0091656D"/>
    <w:rsid w:val="00944306"/>
    <w:rsid w:val="0096477C"/>
    <w:rsid w:val="00974E34"/>
    <w:rsid w:val="0099670F"/>
    <w:rsid w:val="009A0549"/>
    <w:rsid w:val="009A3267"/>
    <w:rsid w:val="009B72E1"/>
    <w:rsid w:val="009F5010"/>
    <w:rsid w:val="009F5D3A"/>
    <w:rsid w:val="00A22B1F"/>
    <w:rsid w:val="00A25AB7"/>
    <w:rsid w:val="00A3653B"/>
    <w:rsid w:val="00A40B31"/>
    <w:rsid w:val="00A75D0C"/>
    <w:rsid w:val="00A86FB6"/>
    <w:rsid w:val="00A905B7"/>
    <w:rsid w:val="00A9335C"/>
    <w:rsid w:val="00AA104D"/>
    <w:rsid w:val="00AB3FA7"/>
    <w:rsid w:val="00AB7EA0"/>
    <w:rsid w:val="00AD3E7D"/>
    <w:rsid w:val="00AE064E"/>
    <w:rsid w:val="00AF3A28"/>
    <w:rsid w:val="00B404DD"/>
    <w:rsid w:val="00B431F4"/>
    <w:rsid w:val="00B539B2"/>
    <w:rsid w:val="00B70770"/>
    <w:rsid w:val="00BB468B"/>
    <w:rsid w:val="00BC3212"/>
    <w:rsid w:val="00BE656E"/>
    <w:rsid w:val="00BF78DB"/>
    <w:rsid w:val="00C12887"/>
    <w:rsid w:val="00C15609"/>
    <w:rsid w:val="00C35F9A"/>
    <w:rsid w:val="00C46585"/>
    <w:rsid w:val="00C60A73"/>
    <w:rsid w:val="00C60DDB"/>
    <w:rsid w:val="00C7265D"/>
    <w:rsid w:val="00CB5237"/>
    <w:rsid w:val="00CD1EB8"/>
    <w:rsid w:val="00CD2C5E"/>
    <w:rsid w:val="00CF1C7E"/>
    <w:rsid w:val="00CF1E73"/>
    <w:rsid w:val="00CF46FE"/>
    <w:rsid w:val="00D00153"/>
    <w:rsid w:val="00D03293"/>
    <w:rsid w:val="00D16F46"/>
    <w:rsid w:val="00D44587"/>
    <w:rsid w:val="00D4597E"/>
    <w:rsid w:val="00D61588"/>
    <w:rsid w:val="00D85144"/>
    <w:rsid w:val="00DA39CC"/>
    <w:rsid w:val="00DA609D"/>
    <w:rsid w:val="00DB53CA"/>
    <w:rsid w:val="00DB6E68"/>
    <w:rsid w:val="00E13805"/>
    <w:rsid w:val="00E13928"/>
    <w:rsid w:val="00E25BB0"/>
    <w:rsid w:val="00E44685"/>
    <w:rsid w:val="00E47FAD"/>
    <w:rsid w:val="00E8328E"/>
    <w:rsid w:val="00EB3900"/>
    <w:rsid w:val="00EC02B3"/>
    <w:rsid w:val="00EC303E"/>
    <w:rsid w:val="00EE313D"/>
    <w:rsid w:val="00EE4BEA"/>
    <w:rsid w:val="00EE6C22"/>
    <w:rsid w:val="00EF5D26"/>
    <w:rsid w:val="00EF672B"/>
    <w:rsid w:val="00F074BD"/>
    <w:rsid w:val="00F20F1D"/>
    <w:rsid w:val="00F218F4"/>
    <w:rsid w:val="00F321FF"/>
    <w:rsid w:val="00F3509E"/>
    <w:rsid w:val="00F85E95"/>
    <w:rsid w:val="00FA425B"/>
    <w:rsid w:val="00FC3B4C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5E968"/>
  <w15:docId w15:val="{5F4E3541-7692-42F3-BCD0-E27E44BC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49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906D3"/>
    <w:pPr>
      <w:keepNext/>
      <w:ind w:right="-720"/>
      <w:outlineLvl w:val="4"/>
    </w:pPr>
    <w:rPr>
      <w:rFonts w:eastAsia="SimSun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2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7480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3D2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7480"/>
    <w:rPr>
      <w:rFonts w:cs="Times New Roman"/>
      <w:sz w:val="24"/>
      <w:szCs w:val="24"/>
      <w:lang w:val="es-ES_tradnl"/>
    </w:rPr>
  </w:style>
  <w:style w:type="character" w:customStyle="1" w:styleId="pseditboxdisponly">
    <w:name w:val="pseditbox_disponly"/>
    <w:basedOn w:val="DefaultParagraphFont"/>
    <w:uiPriority w:val="99"/>
    <w:rsid w:val="008145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0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480"/>
    <w:rPr>
      <w:rFonts w:cs="Times New Roman"/>
      <w:sz w:val="2"/>
      <w:lang w:val="es-ES_tradnl"/>
    </w:rPr>
  </w:style>
  <w:style w:type="character" w:customStyle="1" w:styleId="papagetitle">
    <w:name w:val="papagetitle"/>
    <w:basedOn w:val="DefaultParagraphFont"/>
    <w:uiPriority w:val="99"/>
    <w:rsid w:val="00D16F4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A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2481"/>
    <w:rPr>
      <w:rFonts w:ascii="Courier New" w:eastAsia="SimSu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locked/>
    <w:rsid w:val="00D0329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6906D3"/>
    <w:rPr>
      <w:rFonts w:eastAsia="SimSun"/>
      <w:b/>
      <w:bCs/>
      <w:szCs w:val="24"/>
    </w:rPr>
  </w:style>
  <w:style w:type="character" w:customStyle="1" w:styleId="A15">
    <w:name w:val="A15"/>
    <w:uiPriority w:val="99"/>
    <w:rsid w:val="006906D3"/>
    <w:rPr>
      <w:color w:val="211D1E"/>
      <w:sz w:val="16"/>
    </w:rPr>
  </w:style>
  <w:style w:type="paragraph" w:styleId="ListParagraph">
    <w:name w:val="List Paragraph"/>
    <w:basedOn w:val="Normal"/>
    <w:uiPriority w:val="99"/>
    <w:qFormat/>
    <w:rsid w:val="00E1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 Smith</cp:lastModifiedBy>
  <cp:revision>3</cp:revision>
  <cp:lastPrinted>2014-06-05T14:14:00Z</cp:lastPrinted>
  <dcterms:created xsi:type="dcterms:W3CDTF">2020-05-19T18:44:00Z</dcterms:created>
  <dcterms:modified xsi:type="dcterms:W3CDTF">2020-05-19T18:44:00Z</dcterms:modified>
</cp:coreProperties>
</file>