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A4" w:rsidRPr="000929A4" w:rsidRDefault="000929A4" w:rsidP="00600614">
      <w:pPr>
        <w:pStyle w:val="NormalWeb"/>
        <w:rPr>
          <w:rFonts w:ascii="Arial" w:hAnsi="Arial" w:cs="Arial"/>
          <w:b/>
          <w:color w:val="333333"/>
          <w:sz w:val="19"/>
          <w:szCs w:val="19"/>
        </w:rPr>
      </w:pPr>
      <w:r w:rsidRPr="000929A4">
        <w:rPr>
          <w:rFonts w:ascii="Arial" w:hAnsi="Arial" w:cs="Arial"/>
          <w:b/>
          <w:color w:val="333333"/>
          <w:sz w:val="19"/>
          <w:szCs w:val="19"/>
        </w:rPr>
        <w:t>Teleworking Agreement</w:t>
      </w:r>
    </w:p>
    <w:p w:rsidR="000929A4" w:rsidRDefault="000929A4" w:rsidP="00600614">
      <w:pPr>
        <w:pStyle w:val="NormalWeb"/>
        <w:rPr>
          <w:rFonts w:ascii="Arial" w:hAnsi="Arial" w:cs="Arial"/>
          <w:color w:val="333333"/>
          <w:sz w:val="19"/>
          <w:szCs w:val="19"/>
        </w:rPr>
      </w:pPr>
      <w:r>
        <w:rPr>
          <w:rFonts w:ascii="Arial" w:hAnsi="Arial" w:cs="Arial"/>
          <w:color w:val="333333"/>
          <w:sz w:val="19"/>
          <w:szCs w:val="19"/>
        </w:rPr>
        <w:t xml:space="preserve">This agreement, effective _____________________ (date) is between ____________________________ </w:t>
      </w:r>
    </w:p>
    <w:p w:rsidR="000929A4" w:rsidRDefault="000929A4" w:rsidP="00600614">
      <w:pPr>
        <w:pStyle w:val="NormalWeb"/>
        <w:rPr>
          <w:rFonts w:ascii="Arial" w:hAnsi="Arial" w:cs="Arial"/>
          <w:color w:val="333333"/>
          <w:sz w:val="19"/>
          <w:szCs w:val="19"/>
        </w:rPr>
      </w:pPr>
      <w:r>
        <w:rPr>
          <w:rFonts w:ascii="Arial" w:hAnsi="Arial" w:cs="Arial"/>
          <w:color w:val="333333"/>
          <w:sz w:val="19"/>
          <w:szCs w:val="19"/>
        </w:rPr>
        <w:t>(</w:t>
      </w:r>
      <w:proofErr w:type="gramStart"/>
      <w:r>
        <w:rPr>
          <w:rFonts w:ascii="Arial" w:hAnsi="Arial" w:cs="Arial"/>
          <w:color w:val="333333"/>
          <w:sz w:val="19"/>
          <w:szCs w:val="19"/>
        </w:rPr>
        <w:t>employee</w:t>
      </w:r>
      <w:proofErr w:type="gramEnd"/>
      <w:r>
        <w:rPr>
          <w:rFonts w:ascii="Arial" w:hAnsi="Arial" w:cs="Arial"/>
          <w:color w:val="333333"/>
          <w:sz w:val="19"/>
          <w:szCs w:val="19"/>
        </w:rPr>
        <w:t>) and __________________________________ (University of Baltimore department).  The parties agree to the following:</w:t>
      </w:r>
    </w:p>
    <w:p w:rsidR="00600614" w:rsidRDefault="00600614" w:rsidP="00600614">
      <w:pPr>
        <w:pStyle w:val="NormalWeb"/>
        <w:rPr>
          <w:rFonts w:ascii="Arial" w:hAnsi="Arial" w:cs="Arial"/>
          <w:color w:val="333333"/>
          <w:sz w:val="19"/>
          <w:szCs w:val="19"/>
        </w:rPr>
      </w:pPr>
      <w:r>
        <w:rPr>
          <w:rStyle w:val="Strong"/>
          <w:rFonts w:ascii="Arial" w:hAnsi="Arial" w:cs="Arial"/>
          <w:color w:val="333333"/>
          <w:sz w:val="19"/>
          <w:szCs w:val="19"/>
        </w:rPr>
        <w:t>Scope of Agreement</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 xml:space="preserve">Employee agrees that teleworking is voluntary and may be terminated, by either the </w:t>
      </w:r>
      <w:r w:rsidR="000929A4">
        <w:rPr>
          <w:rFonts w:ascii="Arial" w:hAnsi="Arial" w:cs="Arial"/>
          <w:color w:val="333333"/>
          <w:sz w:val="19"/>
          <w:szCs w:val="19"/>
        </w:rPr>
        <w:t>e</w:t>
      </w:r>
      <w:r>
        <w:rPr>
          <w:rFonts w:ascii="Arial" w:hAnsi="Arial" w:cs="Arial"/>
          <w:color w:val="333333"/>
          <w:sz w:val="19"/>
          <w:szCs w:val="19"/>
        </w:rPr>
        <w:t xml:space="preserve">mployee or </w:t>
      </w:r>
      <w:r w:rsidR="000929A4">
        <w:rPr>
          <w:rFonts w:ascii="Arial" w:hAnsi="Arial" w:cs="Arial"/>
          <w:color w:val="333333"/>
          <w:sz w:val="19"/>
          <w:szCs w:val="19"/>
        </w:rPr>
        <w:t>the department</w:t>
      </w:r>
      <w:r>
        <w:rPr>
          <w:rFonts w:ascii="Arial" w:hAnsi="Arial" w:cs="Arial"/>
          <w:color w:val="333333"/>
          <w:sz w:val="19"/>
          <w:szCs w:val="19"/>
        </w:rPr>
        <w:t>, with or without cause.</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 xml:space="preserve">Other than those duties and obligations expressly imposed on </w:t>
      </w:r>
      <w:r w:rsidR="000929A4">
        <w:rPr>
          <w:rFonts w:ascii="Arial" w:hAnsi="Arial" w:cs="Arial"/>
          <w:color w:val="333333"/>
          <w:sz w:val="19"/>
          <w:szCs w:val="19"/>
        </w:rPr>
        <w:t>e</w:t>
      </w:r>
      <w:r>
        <w:rPr>
          <w:rFonts w:ascii="Arial" w:hAnsi="Arial" w:cs="Arial"/>
          <w:color w:val="333333"/>
          <w:sz w:val="19"/>
          <w:szCs w:val="19"/>
        </w:rPr>
        <w:t xml:space="preserve">mployee under this agreement, the duties, obligations, responsibilities and conditions of </w:t>
      </w:r>
      <w:r w:rsidR="000929A4">
        <w:rPr>
          <w:rFonts w:ascii="Arial" w:hAnsi="Arial" w:cs="Arial"/>
          <w:color w:val="333333"/>
          <w:sz w:val="19"/>
          <w:szCs w:val="19"/>
        </w:rPr>
        <w:t>e</w:t>
      </w:r>
      <w:r>
        <w:rPr>
          <w:rFonts w:ascii="Arial" w:hAnsi="Arial" w:cs="Arial"/>
          <w:color w:val="333333"/>
          <w:sz w:val="19"/>
          <w:szCs w:val="19"/>
        </w:rPr>
        <w:t xml:space="preserve">mployee's employment with </w:t>
      </w:r>
      <w:r w:rsidR="000929A4">
        <w:rPr>
          <w:rFonts w:ascii="Arial" w:hAnsi="Arial" w:cs="Arial"/>
          <w:color w:val="333333"/>
          <w:sz w:val="19"/>
          <w:szCs w:val="19"/>
        </w:rPr>
        <w:t xml:space="preserve">the </w:t>
      </w:r>
      <w:r w:rsidR="000929A4" w:rsidRPr="000929A4">
        <w:rPr>
          <w:rFonts w:ascii="Arial" w:hAnsi="Arial" w:cs="Arial"/>
          <w:color w:val="333333"/>
          <w:sz w:val="19"/>
          <w:szCs w:val="19"/>
        </w:rPr>
        <w:t>University of Baltimore</w:t>
      </w:r>
      <w:r>
        <w:rPr>
          <w:rFonts w:ascii="Arial" w:hAnsi="Arial" w:cs="Arial"/>
          <w:color w:val="333333"/>
          <w:sz w:val="19"/>
          <w:szCs w:val="19"/>
        </w:rPr>
        <w:t xml:space="preserve"> remain unchanged. Employee's salary and participation in </w:t>
      </w:r>
      <w:r w:rsidR="000929A4">
        <w:rPr>
          <w:rFonts w:ascii="Arial" w:hAnsi="Arial" w:cs="Arial"/>
          <w:color w:val="333333"/>
          <w:sz w:val="19"/>
          <w:szCs w:val="19"/>
        </w:rPr>
        <w:t>all benefits plans</w:t>
      </w:r>
      <w:r>
        <w:rPr>
          <w:rFonts w:ascii="Arial" w:hAnsi="Arial" w:cs="Arial"/>
          <w:color w:val="333333"/>
          <w:sz w:val="19"/>
          <w:szCs w:val="19"/>
        </w:rPr>
        <w:t xml:space="preserve"> shall remain unchanged.</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 xml:space="preserve">The terms "remote work location" or "remote workplace" shall mean </w:t>
      </w:r>
      <w:r w:rsidR="000929A4">
        <w:rPr>
          <w:rFonts w:ascii="Arial" w:hAnsi="Arial" w:cs="Arial"/>
          <w:color w:val="333333"/>
          <w:sz w:val="19"/>
          <w:szCs w:val="19"/>
        </w:rPr>
        <w:t>e</w:t>
      </w:r>
      <w:r>
        <w:rPr>
          <w:rFonts w:ascii="Arial" w:hAnsi="Arial" w:cs="Arial"/>
          <w:color w:val="333333"/>
          <w:sz w:val="19"/>
          <w:szCs w:val="19"/>
        </w:rPr>
        <w:t xml:space="preserve">mployee's residence or any remote location approved by </w:t>
      </w:r>
      <w:r w:rsidR="000929A4">
        <w:rPr>
          <w:rFonts w:ascii="Arial" w:hAnsi="Arial" w:cs="Arial"/>
          <w:color w:val="333333"/>
          <w:sz w:val="19"/>
          <w:szCs w:val="19"/>
        </w:rPr>
        <w:t>the department</w:t>
      </w:r>
      <w:r>
        <w:rPr>
          <w:rFonts w:ascii="Arial" w:hAnsi="Arial" w:cs="Arial"/>
          <w:color w:val="333333"/>
          <w:sz w:val="19"/>
          <w:szCs w:val="19"/>
        </w:rPr>
        <w:t xml:space="preserve">. The term "office" shall mean </w:t>
      </w:r>
      <w:r w:rsidR="000929A4">
        <w:rPr>
          <w:rFonts w:ascii="Arial" w:hAnsi="Arial" w:cs="Arial"/>
          <w:color w:val="333333"/>
          <w:sz w:val="19"/>
          <w:szCs w:val="19"/>
        </w:rPr>
        <w:t>e</w:t>
      </w:r>
      <w:r>
        <w:rPr>
          <w:rFonts w:ascii="Arial" w:hAnsi="Arial" w:cs="Arial"/>
          <w:color w:val="333333"/>
          <w:sz w:val="19"/>
          <w:szCs w:val="19"/>
        </w:rPr>
        <w:t xml:space="preserve">mployee's usual and customary work </w:t>
      </w:r>
      <w:r w:rsidR="000929A4">
        <w:rPr>
          <w:rFonts w:ascii="Arial" w:hAnsi="Arial" w:cs="Arial"/>
          <w:color w:val="333333"/>
          <w:sz w:val="19"/>
          <w:szCs w:val="19"/>
        </w:rPr>
        <w:t>location</w:t>
      </w:r>
      <w:r>
        <w:rPr>
          <w:rFonts w:ascii="Arial" w:hAnsi="Arial" w:cs="Arial"/>
          <w:color w:val="333333"/>
          <w:sz w:val="19"/>
          <w:szCs w:val="19"/>
        </w:rPr>
        <w:t>.</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This agreement shall be construed, interpreted, and enforced according to the laws of the State of Maryland.</w:t>
      </w:r>
    </w:p>
    <w:p w:rsidR="00600614" w:rsidRDefault="00600614" w:rsidP="00600614">
      <w:pPr>
        <w:pStyle w:val="NormalWeb"/>
        <w:rPr>
          <w:rFonts w:ascii="Arial" w:hAnsi="Arial" w:cs="Arial"/>
          <w:color w:val="333333"/>
          <w:sz w:val="19"/>
          <w:szCs w:val="19"/>
        </w:rPr>
      </w:pPr>
      <w:r>
        <w:rPr>
          <w:rStyle w:val="Strong"/>
          <w:rFonts w:ascii="Arial" w:hAnsi="Arial" w:cs="Arial"/>
          <w:color w:val="333333"/>
          <w:sz w:val="19"/>
          <w:szCs w:val="19"/>
        </w:rPr>
        <w:t>Terms of Agreement</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 xml:space="preserve">This Agreement shall become effective as of the date first written above, and shall remain in full force and effect as long as </w:t>
      </w:r>
      <w:r w:rsidR="000929A4">
        <w:rPr>
          <w:rFonts w:ascii="Arial" w:hAnsi="Arial" w:cs="Arial"/>
          <w:color w:val="333333"/>
          <w:sz w:val="19"/>
          <w:szCs w:val="19"/>
        </w:rPr>
        <w:t>e</w:t>
      </w:r>
      <w:r>
        <w:rPr>
          <w:rFonts w:ascii="Arial" w:hAnsi="Arial" w:cs="Arial"/>
          <w:color w:val="333333"/>
          <w:sz w:val="19"/>
          <w:szCs w:val="19"/>
        </w:rPr>
        <w:t>mployee teleworks.</w:t>
      </w:r>
    </w:p>
    <w:p w:rsidR="00600614" w:rsidRPr="003F303E" w:rsidRDefault="00600614" w:rsidP="00600614">
      <w:pPr>
        <w:pStyle w:val="NormalWeb"/>
        <w:rPr>
          <w:rFonts w:ascii="Arial" w:hAnsi="Arial" w:cs="Arial"/>
          <w:color w:val="333333"/>
          <w:sz w:val="19"/>
          <w:szCs w:val="19"/>
        </w:rPr>
      </w:pPr>
      <w:r w:rsidRPr="003F303E">
        <w:rPr>
          <w:rStyle w:val="Strong"/>
          <w:rFonts w:ascii="Arial" w:hAnsi="Arial" w:cs="Arial"/>
          <w:iCs/>
          <w:color w:val="333333"/>
          <w:sz w:val="19"/>
          <w:szCs w:val="19"/>
        </w:rPr>
        <w:t>Termination of Agreement</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Employee's participation as a</w:t>
      </w:r>
      <w:r>
        <w:rPr>
          <w:rStyle w:val="Strong"/>
          <w:rFonts w:ascii="Arial" w:hAnsi="Arial" w:cs="Arial"/>
          <w:color w:val="333333"/>
          <w:sz w:val="19"/>
          <w:szCs w:val="19"/>
        </w:rPr>
        <w:t xml:space="preserve"> </w:t>
      </w:r>
      <w:r>
        <w:rPr>
          <w:rFonts w:ascii="Arial" w:hAnsi="Arial" w:cs="Arial"/>
          <w:color w:val="333333"/>
          <w:sz w:val="19"/>
          <w:szCs w:val="19"/>
        </w:rPr>
        <w:t xml:space="preserve">teleworker is entirely voluntary and is available only as long as </w:t>
      </w:r>
      <w:r w:rsidR="000929A4">
        <w:rPr>
          <w:rFonts w:ascii="Arial" w:hAnsi="Arial" w:cs="Arial"/>
          <w:color w:val="333333"/>
          <w:sz w:val="19"/>
          <w:szCs w:val="19"/>
        </w:rPr>
        <w:t>e</w:t>
      </w:r>
      <w:r>
        <w:rPr>
          <w:rFonts w:ascii="Arial" w:hAnsi="Arial" w:cs="Arial"/>
          <w:color w:val="333333"/>
          <w:sz w:val="19"/>
          <w:szCs w:val="19"/>
        </w:rPr>
        <w:t xml:space="preserve">mployee is deemed eligible at </w:t>
      </w:r>
      <w:r w:rsidR="000929A4">
        <w:rPr>
          <w:rFonts w:ascii="Arial" w:hAnsi="Arial" w:cs="Arial"/>
          <w:color w:val="333333"/>
          <w:sz w:val="19"/>
          <w:szCs w:val="19"/>
        </w:rPr>
        <w:t>the department’s</w:t>
      </w:r>
      <w:r>
        <w:rPr>
          <w:rFonts w:ascii="Arial" w:hAnsi="Arial" w:cs="Arial"/>
          <w:color w:val="333333"/>
          <w:sz w:val="19"/>
          <w:szCs w:val="19"/>
        </w:rPr>
        <w:t xml:space="preserve"> sole discretion. There exists no right to telework. Either party may terminate </w:t>
      </w:r>
      <w:r w:rsidR="000929A4">
        <w:rPr>
          <w:rFonts w:ascii="Arial" w:hAnsi="Arial" w:cs="Arial"/>
          <w:color w:val="333333"/>
          <w:sz w:val="19"/>
          <w:szCs w:val="19"/>
        </w:rPr>
        <w:t>e</w:t>
      </w:r>
      <w:r>
        <w:rPr>
          <w:rFonts w:ascii="Arial" w:hAnsi="Arial" w:cs="Arial"/>
          <w:color w:val="333333"/>
          <w:sz w:val="19"/>
          <w:szCs w:val="19"/>
        </w:rPr>
        <w:t>mployee's participation as a teleworker, with or without cause, upon reasonable notice thereof, in writing, to the other. Agency will not be held responsible for costs, damages or losses resulting from cessation of participation as a teleworker. This writing is not a contract of employment and may not be construed as one.</w:t>
      </w:r>
    </w:p>
    <w:p w:rsidR="00600614" w:rsidRDefault="00600614" w:rsidP="00600614">
      <w:pPr>
        <w:pStyle w:val="NormalWeb"/>
        <w:rPr>
          <w:rFonts w:ascii="Arial" w:hAnsi="Arial" w:cs="Arial"/>
          <w:color w:val="333333"/>
          <w:sz w:val="19"/>
          <w:szCs w:val="19"/>
        </w:rPr>
      </w:pPr>
      <w:r>
        <w:rPr>
          <w:rStyle w:val="Strong"/>
          <w:rFonts w:ascii="Arial" w:hAnsi="Arial" w:cs="Arial"/>
          <w:color w:val="333333"/>
          <w:sz w:val="19"/>
          <w:szCs w:val="19"/>
        </w:rPr>
        <w:t>Compensation and Leave</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 xml:space="preserve">Employee agrees that work hours will conform to the terms agreed upon </w:t>
      </w:r>
      <w:r w:rsidR="000929A4">
        <w:rPr>
          <w:rFonts w:ascii="Arial" w:hAnsi="Arial" w:cs="Arial"/>
          <w:color w:val="333333"/>
          <w:sz w:val="19"/>
          <w:szCs w:val="19"/>
        </w:rPr>
        <w:t>by the em</w:t>
      </w:r>
      <w:r>
        <w:rPr>
          <w:rFonts w:ascii="Arial" w:hAnsi="Arial" w:cs="Arial"/>
          <w:color w:val="333333"/>
          <w:sz w:val="19"/>
          <w:szCs w:val="19"/>
        </w:rPr>
        <w:t xml:space="preserve">ployee and </w:t>
      </w:r>
      <w:r w:rsidR="000929A4">
        <w:rPr>
          <w:rFonts w:ascii="Arial" w:hAnsi="Arial" w:cs="Arial"/>
          <w:color w:val="333333"/>
          <w:sz w:val="19"/>
          <w:szCs w:val="19"/>
        </w:rPr>
        <w:t>the department</w:t>
      </w:r>
      <w:r>
        <w:rPr>
          <w:rFonts w:ascii="Arial" w:hAnsi="Arial" w:cs="Arial"/>
          <w:color w:val="333333"/>
          <w:sz w:val="19"/>
          <w:szCs w:val="19"/>
        </w:rPr>
        <w:t>.</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Employee agrees to obtain advance supervisory approval before performing overtime work and before taking leave. Working overtime without such approval may result in termination of the teleworking privilege and/or other appropriate action.</w:t>
      </w:r>
    </w:p>
    <w:p w:rsidR="00600614" w:rsidRDefault="00600614" w:rsidP="00600614">
      <w:pPr>
        <w:pStyle w:val="NormalWeb"/>
        <w:rPr>
          <w:rFonts w:ascii="Arial" w:hAnsi="Arial" w:cs="Arial"/>
          <w:color w:val="333333"/>
          <w:sz w:val="19"/>
          <w:szCs w:val="19"/>
        </w:rPr>
      </w:pPr>
      <w:r>
        <w:rPr>
          <w:rStyle w:val="Strong"/>
          <w:rFonts w:ascii="Arial" w:hAnsi="Arial" w:cs="Arial"/>
          <w:color w:val="333333"/>
          <w:sz w:val="19"/>
          <w:szCs w:val="19"/>
        </w:rPr>
        <w:t>Work Schedule and Work Status</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 xml:space="preserve">Employee agrees that </w:t>
      </w:r>
      <w:r w:rsidR="00FB77FD">
        <w:rPr>
          <w:rFonts w:ascii="Arial" w:hAnsi="Arial" w:cs="Arial"/>
          <w:color w:val="333333"/>
          <w:sz w:val="19"/>
          <w:szCs w:val="19"/>
        </w:rPr>
        <w:t>e</w:t>
      </w:r>
      <w:r>
        <w:rPr>
          <w:rFonts w:ascii="Arial" w:hAnsi="Arial" w:cs="Arial"/>
          <w:color w:val="333333"/>
          <w:sz w:val="19"/>
          <w:szCs w:val="19"/>
        </w:rPr>
        <w:t xml:space="preserve">mployee's work schedule will be as designated in the </w:t>
      </w:r>
      <w:r w:rsidR="00FB77FD">
        <w:rPr>
          <w:rFonts w:ascii="Arial" w:hAnsi="Arial" w:cs="Arial"/>
          <w:color w:val="333333"/>
          <w:sz w:val="19"/>
          <w:szCs w:val="19"/>
        </w:rPr>
        <w:t>w</w:t>
      </w:r>
      <w:r>
        <w:rPr>
          <w:rFonts w:ascii="Arial" w:hAnsi="Arial" w:cs="Arial"/>
          <w:color w:val="333333"/>
          <w:sz w:val="19"/>
          <w:szCs w:val="19"/>
        </w:rPr>
        <w:t xml:space="preserve">ork </w:t>
      </w:r>
      <w:r w:rsidR="00FB77FD">
        <w:rPr>
          <w:rFonts w:ascii="Arial" w:hAnsi="Arial" w:cs="Arial"/>
          <w:color w:val="333333"/>
          <w:sz w:val="19"/>
          <w:szCs w:val="19"/>
        </w:rPr>
        <w:t>s</w:t>
      </w:r>
      <w:r>
        <w:rPr>
          <w:rFonts w:ascii="Arial" w:hAnsi="Arial" w:cs="Arial"/>
          <w:color w:val="333333"/>
          <w:sz w:val="19"/>
          <w:szCs w:val="19"/>
        </w:rPr>
        <w:t>chedule</w:t>
      </w:r>
      <w:r w:rsidR="00FB77FD">
        <w:rPr>
          <w:rFonts w:ascii="Arial" w:hAnsi="Arial" w:cs="Arial"/>
          <w:color w:val="333333"/>
          <w:sz w:val="19"/>
          <w:szCs w:val="19"/>
        </w:rPr>
        <w:t xml:space="preserve"> (see below)</w:t>
      </w:r>
      <w:r>
        <w:rPr>
          <w:rFonts w:ascii="Arial" w:hAnsi="Arial" w:cs="Arial"/>
          <w:color w:val="333333"/>
          <w:sz w:val="19"/>
          <w:szCs w:val="19"/>
        </w:rPr>
        <w:t xml:space="preserve">. Any changes to </w:t>
      </w:r>
      <w:r w:rsidR="00FB77FD">
        <w:rPr>
          <w:rFonts w:ascii="Arial" w:hAnsi="Arial" w:cs="Arial"/>
          <w:color w:val="333333"/>
          <w:sz w:val="19"/>
          <w:szCs w:val="19"/>
        </w:rPr>
        <w:t>e</w:t>
      </w:r>
      <w:r>
        <w:rPr>
          <w:rFonts w:ascii="Arial" w:hAnsi="Arial" w:cs="Arial"/>
          <w:color w:val="333333"/>
          <w:sz w:val="19"/>
          <w:szCs w:val="19"/>
        </w:rPr>
        <w:t xml:space="preserve">mployee's </w:t>
      </w:r>
      <w:r w:rsidR="00FB77FD">
        <w:rPr>
          <w:rFonts w:ascii="Arial" w:hAnsi="Arial" w:cs="Arial"/>
          <w:color w:val="333333"/>
          <w:sz w:val="19"/>
          <w:szCs w:val="19"/>
        </w:rPr>
        <w:t>w</w:t>
      </w:r>
      <w:r>
        <w:rPr>
          <w:rFonts w:ascii="Arial" w:hAnsi="Arial" w:cs="Arial"/>
          <w:color w:val="333333"/>
          <w:sz w:val="19"/>
          <w:szCs w:val="19"/>
        </w:rPr>
        <w:t xml:space="preserve">ork </w:t>
      </w:r>
      <w:r w:rsidR="00FB77FD">
        <w:rPr>
          <w:rFonts w:ascii="Arial" w:hAnsi="Arial" w:cs="Arial"/>
          <w:color w:val="333333"/>
          <w:sz w:val="19"/>
          <w:szCs w:val="19"/>
        </w:rPr>
        <w:t>s</w:t>
      </w:r>
      <w:r>
        <w:rPr>
          <w:rFonts w:ascii="Arial" w:hAnsi="Arial" w:cs="Arial"/>
          <w:color w:val="333333"/>
          <w:sz w:val="19"/>
          <w:szCs w:val="19"/>
        </w:rPr>
        <w:t xml:space="preserve">chedule must be agreed to by </w:t>
      </w:r>
      <w:r w:rsidR="00FB77FD">
        <w:rPr>
          <w:rFonts w:ascii="Arial" w:hAnsi="Arial" w:cs="Arial"/>
          <w:color w:val="333333"/>
          <w:sz w:val="19"/>
          <w:szCs w:val="19"/>
        </w:rPr>
        <w:t>e</w:t>
      </w:r>
      <w:r>
        <w:rPr>
          <w:rFonts w:ascii="Arial" w:hAnsi="Arial" w:cs="Arial"/>
          <w:color w:val="333333"/>
          <w:sz w:val="19"/>
          <w:szCs w:val="19"/>
        </w:rPr>
        <w:t>m</w:t>
      </w:r>
      <w:r w:rsidR="00834A95">
        <w:rPr>
          <w:rFonts w:ascii="Arial" w:hAnsi="Arial" w:cs="Arial"/>
          <w:color w:val="333333"/>
          <w:sz w:val="19"/>
          <w:szCs w:val="19"/>
        </w:rPr>
        <w:t>ployee's supervisor in advance</w:t>
      </w:r>
      <w:r w:rsidR="00834A95" w:rsidRPr="00CF6E93">
        <w:rPr>
          <w:rFonts w:ascii="Arial" w:hAnsi="Arial" w:cs="Arial"/>
          <w:color w:val="333333"/>
          <w:sz w:val="19"/>
          <w:szCs w:val="19"/>
        </w:rPr>
        <w:t xml:space="preserve">.  Employee </w:t>
      </w:r>
      <w:r w:rsidR="00834A95" w:rsidRPr="00CF6E93">
        <w:rPr>
          <w:rFonts w:ascii="Arial" w:hAnsi="Arial" w:cs="Arial"/>
          <w:color w:val="333333"/>
          <w:sz w:val="19"/>
          <w:szCs w:val="19"/>
        </w:rPr>
        <w:lastRenderedPageBreak/>
        <w:t>understands that the department may require an employee to come to the office on a designated telework day for an event, meeting, or other work requirement.</w:t>
      </w:r>
      <w:r w:rsidR="00834A95">
        <w:rPr>
          <w:rFonts w:ascii="Arial" w:hAnsi="Arial" w:cs="Arial"/>
          <w:color w:val="333333"/>
          <w:sz w:val="19"/>
          <w:szCs w:val="19"/>
        </w:rPr>
        <w:t xml:space="preserve">  </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Employee agrees to perform only official duties and not to conduct personal business while on work status at the remote work location. Personal business includes, but is not limited to, caring for dependents or making home repairs.</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Employee agrees not to conduct any work-related meetings at the remote work location if that remote work location is the employee's home.</w:t>
      </w:r>
    </w:p>
    <w:p w:rsidR="00600614" w:rsidRDefault="00600614" w:rsidP="00600614">
      <w:pPr>
        <w:pStyle w:val="NormalWeb"/>
        <w:rPr>
          <w:rFonts w:ascii="Arial" w:hAnsi="Arial" w:cs="Arial"/>
          <w:color w:val="333333"/>
          <w:sz w:val="19"/>
          <w:szCs w:val="19"/>
        </w:rPr>
      </w:pPr>
      <w:r>
        <w:rPr>
          <w:rStyle w:val="Strong"/>
          <w:rFonts w:ascii="Arial" w:hAnsi="Arial" w:cs="Arial"/>
          <w:color w:val="333333"/>
          <w:sz w:val="19"/>
          <w:szCs w:val="19"/>
        </w:rPr>
        <w:t>Work Performance</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 xml:space="preserve">Employee agrees to provide regular reports if required by the supervisor to help judge work performance. Employee understands that a decline in work performance may result in termination of this agreement by </w:t>
      </w:r>
      <w:r w:rsidR="00FB77FD">
        <w:rPr>
          <w:rFonts w:ascii="Arial" w:hAnsi="Arial" w:cs="Arial"/>
          <w:color w:val="333333"/>
          <w:sz w:val="19"/>
          <w:szCs w:val="19"/>
        </w:rPr>
        <w:t>the department</w:t>
      </w:r>
      <w:r>
        <w:rPr>
          <w:rFonts w:ascii="Arial" w:hAnsi="Arial" w:cs="Arial"/>
          <w:color w:val="333333"/>
          <w:sz w:val="19"/>
          <w:szCs w:val="19"/>
        </w:rPr>
        <w:t>.</w:t>
      </w:r>
    </w:p>
    <w:p w:rsidR="00600614" w:rsidRDefault="00600614" w:rsidP="00600614">
      <w:pPr>
        <w:pStyle w:val="NormalWeb"/>
        <w:rPr>
          <w:rFonts w:ascii="Arial" w:hAnsi="Arial" w:cs="Arial"/>
          <w:color w:val="333333"/>
          <w:sz w:val="19"/>
          <w:szCs w:val="19"/>
        </w:rPr>
      </w:pPr>
      <w:r>
        <w:rPr>
          <w:rStyle w:val="Strong"/>
          <w:rFonts w:ascii="Arial" w:hAnsi="Arial" w:cs="Arial"/>
          <w:color w:val="333333"/>
          <w:sz w:val="19"/>
          <w:szCs w:val="19"/>
        </w:rPr>
        <w:t>Standards of Conduct</w:t>
      </w:r>
    </w:p>
    <w:p w:rsidR="00600614" w:rsidRDefault="00600614" w:rsidP="00600614">
      <w:pPr>
        <w:pStyle w:val="NormalWeb"/>
        <w:rPr>
          <w:rFonts w:ascii="Arial" w:hAnsi="Arial" w:cs="Arial"/>
          <w:color w:val="333333"/>
          <w:sz w:val="19"/>
          <w:szCs w:val="19"/>
        </w:rPr>
      </w:pPr>
      <w:r>
        <w:rPr>
          <w:rFonts w:ascii="Arial" w:hAnsi="Arial" w:cs="Arial"/>
          <w:color w:val="333333"/>
          <w:sz w:val="19"/>
          <w:szCs w:val="19"/>
        </w:rPr>
        <w:t xml:space="preserve">Employee agrees to be bound by </w:t>
      </w:r>
      <w:r w:rsidR="00FB77FD">
        <w:rPr>
          <w:rFonts w:ascii="Arial" w:hAnsi="Arial" w:cs="Arial"/>
          <w:color w:val="333333"/>
          <w:sz w:val="19"/>
          <w:szCs w:val="19"/>
        </w:rPr>
        <w:t xml:space="preserve">University System of Maryland and </w:t>
      </w:r>
      <w:r w:rsidR="00FB77FD" w:rsidRPr="00FB77FD">
        <w:rPr>
          <w:rFonts w:ascii="Arial" w:hAnsi="Arial" w:cs="Arial"/>
          <w:color w:val="333333"/>
          <w:sz w:val="19"/>
          <w:szCs w:val="19"/>
        </w:rPr>
        <w:t>University of Baltimore</w:t>
      </w:r>
      <w:r>
        <w:rPr>
          <w:rFonts w:ascii="Arial" w:hAnsi="Arial" w:cs="Arial"/>
          <w:color w:val="333333"/>
          <w:sz w:val="19"/>
          <w:szCs w:val="19"/>
        </w:rPr>
        <w:t xml:space="preserve"> regulations, policies, and procedures while working at the remote workplace. Violation of the foregoing may result in termination of this agreement and the teleworking privilege.</w:t>
      </w:r>
    </w:p>
    <w:p w:rsidR="00834A95" w:rsidRDefault="00834A95" w:rsidP="00600614">
      <w:pPr>
        <w:pStyle w:val="NormalWeb"/>
        <w:rPr>
          <w:rFonts w:ascii="Arial" w:hAnsi="Arial" w:cs="Arial"/>
          <w:b/>
          <w:color w:val="333333"/>
          <w:sz w:val="19"/>
          <w:szCs w:val="19"/>
        </w:rPr>
      </w:pPr>
      <w:r w:rsidRPr="00CF6E93">
        <w:rPr>
          <w:rFonts w:ascii="Arial" w:hAnsi="Arial" w:cs="Arial"/>
          <w:b/>
          <w:color w:val="333333"/>
          <w:sz w:val="19"/>
          <w:szCs w:val="19"/>
        </w:rPr>
        <w:t>University Equipment</w:t>
      </w:r>
    </w:p>
    <w:p w:rsidR="00834A95" w:rsidRDefault="002E36F0" w:rsidP="00600614">
      <w:pPr>
        <w:pStyle w:val="NormalWeb"/>
        <w:rPr>
          <w:rFonts w:ascii="Arial" w:hAnsi="Arial" w:cs="Arial"/>
          <w:color w:val="333333"/>
          <w:sz w:val="19"/>
          <w:szCs w:val="19"/>
        </w:rPr>
      </w:pPr>
      <w:r>
        <w:rPr>
          <w:rFonts w:ascii="Arial" w:hAnsi="Arial" w:cs="Arial"/>
          <w:color w:val="333333"/>
          <w:sz w:val="19"/>
          <w:szCs w:val="19"/>
        </w:rPr>
        <w:t>The Department, at its sole discretion, may choose to purchase equipment and related supplies for use by Employee while teleworking or permit the use of Employee-owned equipment.  Employee agrees that use of equipment, software, and supplies provided by the Department for use at the remote work location is limited to authorized persons and for purposes related to work.  In the event of Department-provided equipment malfunction, Employee agrees to immediately notify the Department in order to repair or replace the equipment immediately.</w:t>
      </w:r>
    </w:p>
    <w:p w:rsidR="00C4573D" w:rsidRDefault="00C4573D" w:rsidP="00600614">
      <w:pPr>
        <w:pStyle w:val="NormalWeb"/>
        <w:rPr>
          <w:rFonts w:ascii="Arial" w:hAnsi="Arial" w:cs="Arial"/>
          <w:b/>
          <w:color w:val="333333"/>
          <w:sz w:val="19"/>
          <w:szCs w:val="19"/>
        </w:rPr>
      </w:pPr>
      <w:r w:rsidRPr="00CF6E93">
        <w:rPr>
          <w:rFonts w:ascii="Arial" w:hAnsi="Arial" w:cs="Arial"/>
          <w:b/>
          <w:color w:val="333333"/>
          <w:sz w:val="19"/>
          <w:szCs w:val="19"/>
        </w:rPr>
        <w:t>Remote Workplace and Work Space</w:t>
      </w:r>
    </w:p>
    <w:p w:rsidR="00C4573D" w:rsidRPr="00C4573D" w:rsidRDefault="00C83659" w:rsidP="00600614">
      <w:pPr>
        <w:pStyle w:val="NormalWeb"/>
        <w:rPr>
          <w:rFonts w:ascii="Arial" w:hAnsi="Arial" w:cs="Arial"/>
          <w:color w:val="333333"/>
          <w:sz w:val="19"/>
          <w:szCs w:val="19"/>
        </w:rPr>
      </w:pPr>
      <w:r>
        <w:rPr>
          <w:rFonts w:ascii="Arial" w:hAnsi="Arial" w:cs="Arial"/>
          <w:color w:val="333333"/>
          <w:sz w:val="19"/>
          <w:szCs w:val="19"/>
        </w:rPr>
        <w:t>E</w:t>
      </w:r>
      <w:r w:rsidR="00C4573D">
        <w:rPr>
          <w:rFonts w:ascii="Arial" w:hAnsi="Arial" w:cs="Arial"/>
          <w:color w:val="333333"/>
          <w:sz w:val="19"/>
          <w:szCs w:val="19"/>
        </w:rPr>
        <w:t>mploye</w:t>
      </w:r>
      <w:r>
        <w:rPr>
          <w:rFonts w:ascii="Arial" w:hAnsi="Arial" w:cs="Arial"/>
          <w:color w:val="333333"/>
          <w:sz w:val="19"/>
          <w:szCs w:val="19"/>
        </w:rPr>
        <w:t>e agrees to maintain a workspace appropriate for performance of Employee’s duties.  The workspace must be in a safe condition, free from hazards and other dangers to Employee and equipment.  The Department may conduct an on-site visit to determine that the site is safe and free of hazard with 24-hour notice.</w:t>
      </w:r>
    </w:p>
    <w:p w:rsidR="002E36F0" w:rsidRDefault="00C4573D" w:rsidP="00600614">
      <w:pPr>
        <w:pStyle w:val="NormalWeb"/>
        <w:rPr>
          <w:rFonts w:ascii="Arial" w:hAnsi="Arial" w:cs="Arial"/>
          <w:b/>
          <w:color w:val="333333"/>
          <w:sz w:val="19"/>
          <w:szCs w:val="19"/>
        </w:rPr>
      </w:pPr>
      <w:r w:rsidRPr="00CF6E93">
        <w:rPr>
          <w:rFonts w:ascii="Arial" w:hAnsi="Arial" w:cs="Arial"/>
          <w:b/>
          <w:color w:val="333333"/>
          <w:sz w:val="19"/>
          <w:szCs w:val="19"/>
        </w:rPr>
        <w:t>Liability for Injuries</w:t>
      </w:r>
    </w:p>
    <w:p w:rsidR="00C4573D" w:rsidRDefault="00C83659" w:rsidP="00600614">
      <w:pPr>
        <w:pStyle w:val="NormalWeb"/>
        <w:rPr>
          <w:rFonts w:ascii="Arial" w:hAnsi="Arial" w:cs="Arial"/>
          <w:color w:val="333333"/>
          <w:sz w:val="19"/>
          <w:szCs w:val="19"/>
        </w:rPr>
      </w:pPr>
      <w:r>
        <w:rPr>
          <w:rFonts w:ascii="Arial" w:hAnsi="Arial" w:cs="Arial"/>
          <w:color w:val="333333"/>
          <w:sz w:val="19"/>
          <w:szCs w:val="19"/>
        </w:rPr>
        <w:t>Employee understands that Employee is covered under the Maryland Workers’ Compensation law if injured in the course of actually performing official duties at the office</w:t>
      </w:r>
      <w:r w:rsidR="00000139">
        <w:rPr>
          <w:rFonts w:ascii="Arial" w:hAnsi="Arial" w:cs="Arial"/>
          <w:color w:val="333333"/>
          <w:sz w:val="19"/>
          <w:szCs w:val="19"/>
        </w:rPr>
        <w:t xml:space="preserve"> </w:t>
      </w:r>
      <w:r>
        <w:rPr>
          <w:rFonts w:ascii="Arial" w:hAnsi="Arial" w:cs="Arial"/>
          <w:color w:val="333333"/>
          <w:sz w:val="19"/>
          <w:szCs w:val="19"/>
        </w:rPr>
        <w:t xml:space="preserve">or at the remote workplace.  Employee agrees to notify the Employee’s supervisor immediately of any accident or injury </w:t>
      </w:r>
      <w:r w:rsidR="00000139">
        <w:rPr>
          <w:rFonts w:ascii="Arial" w:hAnsi="Arial" w:cs="Arial"/>
          <w:color w:val="333333"/>
          <w:sz w:val="19"/>
          <w:szCs w:val="19"/>
        </w:rPr>
        <w:t>and to complete required forms.  The University agrees to investigate such a report in the same manner as if the incident occurred in the office.  The University is not liable for damages to Employee’s personal or real property while Employee is working at a remote work location, except to the extent adjudicated to be liable under Maryland Law.</w:t>
      </w:r>
    </w:p>
    <w:p w:rsidR="00AA0F78" w:rsidRDefault="00AA0F78" w:rsidP="00600614">
      <w:pPr>
        <w:pStyle w:val="NormalWeb"/>
        <w:rPr>
          <w:rFonts w:ascii="Arial" w:hAnsi="Arial" w:cs="Arial"/>
          <w:b/>
          <w:color w:val="333333"/>
          <w:sz w:val="19"/>
          <w:szCs w:val="19"/>
          <w:highlight w:val="yellow"/>
        </w:rPr>
      </w:pPr>
    </w:p>
    <w:p w:rsidR="00AA0F78" w:rsidRDefault="00AA0F78" w:rsidP="00600614">
      <w:pPr>
        <w:pStyle w:val="NormalWeb"/>
        <w:rPr>
          <w:rFonts w:ascii="Arial" w:hAnsi="Arial" w:cs="Arial"/>
          <w:b/>
          <w:color w:val="333333"/>
          <w:sz w:val="19"/>
          <w:szCs w:val="19"/>
          <w:highlight w:val="yellow"/>
        </w:rPr>
      </w:pPr>
    </w:p>
    <w:p w:rsidR="00C83659" w:rsidRPr="00000139" w:rsidRDefault="00000139" w:rsidP="00600614">
      <w:pPr>
        <w:pStyle w:val="NormalWeb"/>
        <w:rPr>
          <w:rFonts w:ascii="Arial" w:hAnsi="Arial" w:cs="Arial"/>
          <w:b/>
          <w:color w:val="333333"/>
          <w:sz w:val="19"/>
          <w:szCs w:val="19"/>
        </w:rPr>
      </w:pPr>
      <w:r w:rsidRPr="00CF6E93">
        <w:rPr>
          <w:rFonts w:ascii="Arial" w:hAnsi="Arial" w:cs="Arial"/>
          <w:b/>
          <w:color w:val="333333"/>
          <w:sz w:val="19"/>
          <w:szCs w:val="19"/>
        </w:rPr>
        <w:lastRenderedPageBreak/>
        <w:t>Security of Confidential Information</w:t>
      </w:r>
    </w:p>
    <w:p w:rsidR="00000139" w:rsidRPr="00000139" w:rsidRDefault="00000139" w:rsidP="00600614">
      <w:pPr>
        <w:pStyle w:val="NormalWeb"/>
        <w:rPr>
          <w:rFonts w:ascii="Arial" w:hAnsi="Arial" w:cs="Arial"/>
          <w:color w:val="333333"/>
          <w:sz w:val="19"/>
          <w:szCs w:val="19"/>
        </w:rPr>
      </w:pPr>
      <w:r>
        <w:rPr>
          <w:rFonts w:ascii="Arial" w:hAnsi="Arial" w:cs="Arial"/>
          <w:color w:val="333333"/>
          <w:sz w:val="19"/>
          <w:szCs w:val="19"/>
        </w:rPr>
        <w:t>Employee agrees that all University-owned data, software, equipment, facilities and supplie</w:t>
      </w:r>
      <w:r w:rsidR="008E2C54">
        <w:rPr>
          <w:rFonts w:ascii="Arial" w:hAnsi="Arial" w:cs="Arial"/>
          <w:color w:val="333333"/>
          <w:sz w:val="19"/>
          <w:szCs w:val="19"/>
        </w:rPr>
        <w:t>s</w:t>
      </w:r>
      <w:r>
        <w:rPr>
          <w:rFonts w:ascii="Arial" w:hAnsi="Arial" w:cs="Arial"/>
          <w:color w:val="333333"/>
          <w:sz w:val="19"/>
          <w:szCs w:val="19"/>
        </w:rPr>
        <w:t xml:space="preserve"> must be properly protected and secured.  University-owned data, software, equipment, facilities or supplies may not be used to create Employee-owned software or personal data.  Employee will comply with all University policies and instructions regarding security of confidential information.  Employee agrees to protect University records from unauthorized disclosure or damage.</w:t>
      </w:r>
    </w:p>
    <w:p w:rsidR="00FB77FD" w:rsidRPr="00FB77FD" w:rsidRDefault="00FB77FD" w:rsidP="00600614">
      <w:pPr>
        <w:pStyle w:val="NormalWeb"/>
        <w:rPr>
          <w:rFonts w:ascii="Arial" w:hAnsi="Arial" w:cs="Arial"/>
          <w:b/>
          <w:color w:val="333333"/>
          <w:sz w:val="19"/>
          <w:szCs w:val="19"/>
        </w:rPr>
      </w:pPr>
      <w:r w:rsidRPr="00FB77FD">
        <w:rPr>
          <w:rFonts w:ascii="Arial" w:hAnsi="Arial" w:cs="Arial"/>
          <w:b/>
          <w:color w:val="333333"/>
          <w:sz w:val="19"/>
          <w:szCs w:val="19"/>
        </w:rPr>
        <w:t>Employee Work Schedule</w:t>
      </w:r>
    </w:p>
    <w:p w:rsidR="00FB77FD" w:rsidRDefault="00AA0F78" w:rsidP="00600614">
      <w:pPr>
        <w:pStyle w:val="NormalWeb"/>
        <w:rPr>
          <w:rFonts w:ascii="Arial" w:hAnsi="Arial" w:cs="Arial"/>
          <w:color w:val="333333"/>
          <w:sz w:val="19"/>
          <w:szCs w:val="19"/>
        </w:rPr>
      </w:pPr>
      <w:r>
        <w:rPr>
          <w:rFonts w:ascii="Arial" w:hAnsi="Arial" w:cs="Arial"/>
          <w:color w:val="333333"/>
          <w:sz w:val="19"/>
          <w:szCs w:val="19"/>
        </w:rPr>
        <w:t>Telework Schedule</w:t>
      </w:r>
      <w:r w:rsidR="00FB77FD">
        <w:rPr>
          <w:rFonts w:ascii="Arial" w:hAnsi="Arial" w:cs="Arial"/>
          <w:color w:val="333333"/>
          <w:sz w:val="19"/>
          <w:szCs w:val="19"/>
        </w:rPr>
        <w:t>: _________________________________________________________________</w:t>
      </w:r>
    </w:p>
    <w:p w:rsidR="00FB77FD" w:rsidRDefault="00FB77FD" w:rsidP="00600614">
      <w:pPr>
        <w:pStyle w:val="NormalWeb"/>
        <w:rPr>
          <w:rFonts w:ascii="Arial" w:hAnsi="Arial" w:cs="Arial"/>
          <w:color w:val="333333"/>
          <w:sz w:val="19"/>
          <w:szCs w:val="19"/>
        </w:rPr>
      </w:pPr>
    </w:p>
    <w:p w:rsidR="00FB77FD" w:rsidRDefault="00FB77FD" w:rsidP="00600614">
      <w:pPr>
        <w:pStyle w:val="NormalWeb"/>
        <w:rPr>
          <w:rFonts w:ascii="Arial" w:hAnsi="Arial" w:cs="Arial"/>
          <w:color w:val="333333"/>
          <w:sz w:val="19"/>
          <w:szCs w:val="19"/>
        </w:rPr>
      </w:pPr>
    </w:p>
    <w:p w:rsidR="00000139" w:rsidRDefault="00000139" w:rsidP="00600614">
      <w:pPr>
        <w:pStyle w:val="NormalWeb"/>
        <w:rPr>
          <w:rFonts w:ascii="Arial" w:hAnsi="Arial" w:cs="Arial"/>
          <w:color w:val="333333"/>
          <w:sz w:val="19"/>
          <w:szCs w:val="19"/>
        </w:rPr>
      </w:pPr>
      <w:r w:rsidRPr="00CF6E93">
        <w:rPr>
          <w:rFonts w:ascii="Arial" w:hAnsi="Arial" w:cs="Arial"/>
          <w:color w:val="333333"/>
          <w:sz w:val="19"/>
          <w:szCs w:val="19"/>
        </w:rPr>
        <w:t>I affirm by my signature below that I have read and understand this agreement.</w:t>
      </w:r>
      <w:bookmarkStart w:id="0" w:name="_GoBack"/>
      <w:bookmarkEnd w:id="0"/>
    </w:p>
    <w:p w:rsidR="00000139" w:rsidRDefault="00000139" w:rsidP="00600614">
      <w:pPr>
        <w:pStyle w:val="NormalWeb"/>
        <w:rPr>
          <w:rFonts w:ascii="Arial" w:hAnsi="Arial" w:cs="Arial"/>
          <w:color w:val="333333"/>
          <w:sz w:val="19"/>
          <w:szCs w:val="19"/>
        </w:rPr>
      </w:pPr>
    </w:p>
    <w:p w:rsidR="00FB77FD" w:rsidRDefault="00FB77FD" w:rsidP="00600614">
      <w:pPr>
        <w:pStyle w:val="NormalWeb"/>
        <w:rPr>
          <w:rFonts w:ascii="Arial" w:hAnsi="Arial" w:cs="Arial"/>
          <w:color w:val="333333"/>
          <w:sz w:val="19"/>
          <w:szCs w:val="19"/>
        </w:rPr>
      </w:pPr>
      <w:r>
        <w:rPr>
          <w:rFonts w:ascii="Arial" w:hAnsi="Arial" w:cs="Arial"/>
          <w:color w:val="333333"/>
          <w:sz w:val="19"/>
          <w:szCs w:val="19"/>
        </w:rPr>
        <w:t>Employee Signature: ___________________________________________</w:t>
      </w:r>
      <w:proofErr w:type="gramStart"/>
      <w:r>
        <w:rPr>
          <w:rFonts w:ascii="Arial" w:hAnsi="Arial" w:cs="Arial"/>
          <w:color w:val="333333"/>
          <w:sz w:val="19"/>
          <w:szCs w:val="19"/>
        </w:rPr>
        <w:t>_  Date</w:t>
      </w:r>
      <w:proofErr w:type="gramEnd"/>
      <w:r>
        <w:rPr>
          <w:rFonts w:ascii="Arial" w:hAnsi="Arial" w:cs="Arial"/>
          <w:color w:val="333333"/>
          <w:sz w:val="19"/>
          <w:szCs w:val="19"/>
        </w:rPr>
        <w:t>:______________</w:t>
      </w:r>
    </w:p>
    <w:p w:rsidR="00FB77FD" w:rsidRDefault="00FB77FD" w:rsidP="00600614">
      <w:pPr>
        <w:pStyle w:val="NormalWeb"/>
        <w:rPr>
          <w:rFonts w:ascii="Arial" w:hAnsi="Arial" w:cs="Arial"/>
          <w:color w:val="333333"/>
          <w:sz w:val="19"/>
          <w:szCs w:val="19"/>
        </w:rPr>
      </w:pPr>
    </w:p>
    <w:p w:rsidR="00FB77FD" w:rsidRDefault="00FB77FD" w:rsidP="00600614">
      <w:pPr>
        <w:pStyle w:val="NormalWeb"/>
        <w:rPr>
          <w:rFonts w:ascii="Arial" w:hAnsi="Arial" w:cs="Arial"/>
          <w:color w:val="333333"/>
          <w:sz w:val="19"/>
          <w:szCs w:val="19"/>
        </w:rPr>
      </w:pPr>
      <w:r>
        <w:rPr>
          <w:rFonts w:ascii="Arial" w:hAnsi="Arial" w:cs="Arial"/>
          <w:color w:val="333333"/>
          <w:sz w:val="19"/>
          <w:szCs w:val="19"/>
        </w:rPr>
        <w:t>Department Head Signature: _____________________________________</w:t>
      </w:r>
      <w:proofErr w:type="gramStart"/>
      <w:r>
        <w:rPr>
          <w:rFonts w:ascii="Arial" w:hAnsi="Arial" w:cs="Arial"/>
          <w:color w:val="333333"/>
          <w:sz w:val="19"/>
          <w:szCs w:val="19"/>
        </w:rPr>
        <w:t>_  Date</w:t>
      </w:r>
      <w:proofErr w:type="gramEnd"/>
      <w:r>
        <w:rPr>
          <w:rFonts w:ascii="Arial" w:hAnsi="Arial" w:cs="Arial"/>
          <w:color w:val="333333"/>
          <w:sz w:val="19"/>
          <w:szCs w:val="19"/>
        </w:rPr>
        <w:t>: ______________</w:t>
      </w:r>
    </w:p>
    <w:p w:rsidR="00600614" w:rsidRDefault="00600614">
      <w:pPr>
        <w:rPr>
          <w:rFonts w:ascii="Times New Roman" w:eastAsia="Times New Roman" w:hAnsi="Times New Roman" w:cs="Times New Roman"/>
          <w:sz w:val="24"/>
          <w:szCs w:val="24"/>
        </w:rPr>
      </w:pPr>
    </w:p>
    <w:sectPr w:rsidR="0060061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74" w:rsidRDefault="00DD1E74" w:rsidP="00600614">
      <w:pPr>
        <w:spacing w:after="0" w:line="240" w:lineRule="auto"/>
      </w:pPr>
      <w:r>
        <w:separator/>
      </w:r>
    </w:p>
  </w:endnote>
  <w:endnote w:type="continuationSeparator" w:id="0">
    <w:p w:rsidR="00DD1E74" w:rsidRDefault="00DD1E74" w:rsidP="0060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36825"/>
      <w:docPartObj>
        <w:docPartGallery w:val="Page Numbers (Bottom of Page)"/>
        <w:docPartUnique/>
      </w:docPartObj>
    </w:sdtPr>
    <w:sdtEndPr>
      <w:rPr>
        <w:noProof/>
      </w:rPr>
    </w:sdtEndPr>
    <w:sdtContent>
      <w:p w:rsidR="00FB77FD" w:rsidRDefault="00FB77FD">
        <w:pPr>
          <w:pStyle w:val="Footer"/>
          <w:jc w:val="right"/>
        </w:pPr>
        <w:r>
          <w:fldChar w:fldCharType="begin"/>
        </w:r>
        <w:r>
          <w:instrText xml:space="preserve"> PAGE   \* MERGEFORMAT </w:instrText>
        </w:r>
        <w:r>
          <w:fldChar w:fldCharType="separate"/>
        </w:r>
        <w:r w:rsidR="00CF6E93">
          <w:rPr>
            <w:noProof/>
          </w:rPr>
          <w:t>1</w:t>
        </w:r>
        <w:r>
          <w:rPr>
            <w:noProof/>
          </w:rPr>
          <w:fldChar w:fldCharType="end"/>
        </w:r>
      </w:p>
    </w:sdtContent>
  </w:sdt>
  <w:p w:rsidR="00FB77FD" w:rsidRDefault="00FB7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74" w:rsidRDefault="00DD1E74" w:rsidP="00600614">
      <w:pPr>
        <w:spacing w:after="0" w:line="240" w:lineRule="auto"/>
      </w:pPr>
      <w:r>
        <w:separator/>
      </w:r>
    </w:p>
  </w:footnote>
  <w:footnote w:type="continuationSeparator" w:id="0">
    <w:p w:rsidR="00DD1E74" w:rsidRDefault="00DD1E74" w:rsidP="00600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FD" w:rsidRDefault="00FB77FD" w:rsidP="00600614">
    <w:pPr>
      <w:pStyle w:val="Header"/>
      <w:jc w:val="right"/>
    </w:pPr>
    <w:r>
      <w:rPr>
        <w:noProof/>
      </w:rPr>
      <w:drawing>
        <wp:inline distT="0" distB="0" distL="0" distR="0" wp14:anchorId="3D7DFC4B" wp14:editId="2544A0B0">
          <wp:extent cx="1659255" cy="702310"/>
          <wp:effectExtent l="0" t="0" r="0" b="0"/>
          <wp:docPr id="1" name="Picture 1" descr="C:\Users\ub51z10\Desktop\UB_Logo_H_BLUE.png"/>
          <wp:cNvGraphicFramePr/>
          <a:graphic xmlns:a="http://schemas.openxmlformats.org/drawingml/2006/main">
            <a:graphicData uri="http://schemas.openxmlformats.org/drawingml/2006/picture">
              <pic:pic xmlns:pic="http://schemas.openxmlformats.org/drawingml/2006/picture">
                <pic:nvPicPr>
                  <pic:cNvPr id="1" name="Picture 1" descr="C:\Users\ub51z10\Desktop\UB_Logo_H_BLU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255" cy="702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CCA"/>
    <w:multiLevelType w:val="multilevel"/>
    <w:tmpl w:val="8E8C1B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511BA5"/>
    <w:multiLevelType w:val="multilevel"/>
    <w:tmpl w:val="8E8C1BDC"/>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0A314C"/>
    <w:multiLevelType w:val="multilevel"/>
    <w:tmpl w:val="FD74D590"/>
    <w:lvl w:ilvl="0">
      <w:start w:val="1"/>
      <w:numFmt w:val="decimal"/>
      <w:lvlText w:val="%1"/>
      <w:lvlJc w:val="left"/>
      <w:pPr>
        <w:ind w:left="720" w:hanging="360"/>
      </w:pPr>
      <w:rPr>
        <w:rFonts w:hint="default"/>
        <w:u w:val="singl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BE2C51"/>
    <w:multiLevelType w:val="multilevel"/>
    <w:tmpl w:val="FD74D590"/>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D54940"/>
    <w:multiLevelType w:val="hybridMultilevel"/>
    <w:tmpl w:val="FD74D590"/>
    <w:lvl w:ilvl="0" w:tplc="41FEFD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F4990"/>
    <w:multiLevelType w:val="multilevel"/>
    <w:tmpl w:val="8E8C1B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3E56FA"/>
    <w:multiLevelType w:val="multilevel"/>
    <w:tmpl w:val="EFA4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6D6101"/>
    <w:multiLevelType w:val="multilevel"/>
    <w:tmpl w:val="5FC0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7340D7"/>
    <w:multiLevelType w:val="multilevel"/>
    <w:tmpl w:val="6728F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7336DF"/>
    <w:multiLevelType w:val="multilevel"/>
    <w:tmpl w:val="6C2E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5F6761"/>
    <w:multiLevelType w:val="multilevel"/>
    <w:tmpl w:val="6632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4D0F95"/>
    <w:multiLevelType w:val="multilevel"/>
    <w:tmpl w:val="15C43FC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825"/>
        </w:tabs>
        <w:ind w:left="825" w:hanging="465"/>
      </w:pPr>
      <w:rPr>
        <w:rFonts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2">
    <w:nsid w:val="7C952B12"/>
    <w:multiLevelType w:val="singleLevel"/>
    <w:tmpl w:val="13D895B8"/>
    <w:lvl w:ilvl="0">
      <w:start w:val="1"/>
      <w:numFmt w:val="lowerRoman"/>
      <w:lvlText w:val="(%1)"/>
      <w:lvlJc w:val="left"/>
      <w:pPr>
        <w:tabs>
          <w:tab w:val="num" w:pos="1545"/>
        </w:tabs>
        <w:ind w:left="1545" w:hanging="720"/>
      </w:pPr>
      <w:rPr>
        <w:rFonts w:cs="Times New Roman" w:hint="default"/>
      </w:rPr>
    </w:lvl>
  </w:abstractNum>
  <w:num w:numId="1">
    <w:abstractNumId w:val="6"/>
  </w:num>
  <w:num w:numId="2">
    <w:abstractNumId w:val="10"/>
  </w:num>
  <w:num w:numId="3">
    <w:abstractNumId w:val="8"/>
  </w:num>
  <w:num w:numId="4">
    <w:abstractNumId w:val="9"/>
  </w:num>
  <w:num w:numId="5">
    <w:abstractNumId w:val="7"/>
  </w:num>
  <w:num w:numId="6">
    <w:abstractNumId w:val="11"/>
  </w:num>
  <w:num w:numId="7">
    <w:abstractNumId w:val="12"/>
  </w:num>
  <w:num w:numId="8">
    <w:abstractNumId w:val="4"/>
  </w:num>
  <w:num w:numId="9">
    <w:abstractNumId w:val="3"/>
  </w:num>
  <w:num w:numId="10">
    <w:abstractNumId w:val="2"/>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53"/>
    <w:rsid w:val="00000139"/>
    <w:rsid w:val="000929A4"/>
    <w:rsid w:val="00105064"/>
    <w:rsid w:val="001B0953"/>
    <w:rsid w:val="002D23CD"/>
    <w:rsid w:val="002E36F0"/>
    <w:rsid w:val="00381A87"/>
    <w:rsid w:val="003F303E"/>
    <w:rsid w:val="004134B4"/>
    <w:rsid w:val="00443A6E"/>
    <w:rsid w:val="004C24E4"/>
    <w:rsid w:val="005C1474"/>
    <w:rsid w:val="00600614"/>
    <w:rsid w:val="00754631"/>
    <w:rsid w:val="007563B7"/>
    <w:rsid w:val="007B654E"/>
    <w:rsid w:val="00834A95"/>
    <w:rsid w:val="008B4AA8"/>
    <w:rsid w:val="008E2C54"/>
    <w:rsid w:val="00921E0E"/>
    <w:rsid w:val="00985752"/>
    <w:rsid w:val="00AA0F78"/>
    <w:rsid w:val="00B634B8"/>
    <w:rsid w:val="00BB5B28"/>
    <w:rsid w:val="00C4573D"/>
    <w:rsid w:val="00C83659"/>
    <w:rsid w:val="00C836FC"/>
    <w:rsid w:val="00CE1C1C"/>
    <w:rsid w:val="00CF6E93"/>
    <w:rsid w:val="00D43F85"/>
    <w:rsid w:val="00DD1E74"/>
    <w:rsid w:val="00DE18A0"/>
    <w:rsid w:val="00EE262C"/>
    <w:rsid w:val="00F141F6"/>
    <w:rsid w:val="00FB77FD"/>
    <w:rsid w:val="00FC1C58"/>
    <w:rsid w:val="00FC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1F6"/>
    <w:pPr>
      <w:spacing w:after="0" w:line="240" w:lineRule="auto"/>
    </w:pPr>
  </w:style>
  <w:style w:type="paragraph" w:styleId="ListParagraph">
    <w:name w:val="List Paragraph"/>
    <w:basedOn w:val="Normal"/>
    <w:uiPriority w:val="34"/>
    <w:qFormat/>
    <w:rsid w:val="00EE262C"/>
    <w:pPr>
      <w:ind w:left="720"/>
      <w:contextualSpacing/>
    </w:pPr>
  </w:style>
  <w:style w:type="paragraph" w:styleId="Header">
    <w:name w:val="header"/>
    <w:basedOn w:val="Normal"/>
    <w:link w:val="HeaderChar"/>
    <w:uiPriority w:val="99"/>
    <w:unhideWhenUsed/>
    <w:rsid w:val="00600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614"/>
  </w:style>
  <w:style w:type="paragraph" w:styleId="Footer">
    <w:name w:val="footer"/>
    <w:basedOn w:val="Normal"/>
    <w:link w:val="FooterChar"/>
    <w:uiPriority w:val="99"/>
    <w:unhideWhenUsed/>
    <w:rsid w:val="00600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614"/>
  </w:style>
  <w:style w:type="paragraph" w:styleId="BalloonText">
    <w:name w:val="Balloon Text"/>
    <w:basedOn w:val="Normal"/>
    <w:link w:val="BalloonTextChar"/>
    <w:uiPriority w:val="99"/>
    <w:semiHidden/>
    <w:unhideWhenUsed/>
    <w:rsid w:val="00600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614"/>
    <w:rPr>
      <w:rFonts w:ascii="Tahoma" w:hAnsi="Tahoma" w:cs="Tahoma"/>
      <w:sz w:val="16"/>
      <w:szCs w:val="16"/>
    </w:rPr>
  </w:style>
  <w:style w:type="character" w:styleId="Strong">
    <w:name w:val="Strong"/>
    <w:basedOn w:val="DefaultParagraphFont"/>
    <w:uiPriority w:val="22"/>
    <w:qFormat/>
    <w:rsid w:val="00600614"/>
    <w:rPr>
      <w:b/>
      <w:bCs/>
    </w:rPr>
  </w:style>
  <w:style w:type="paragraph" w:styleId="NormalWeb">
    <w:name w:val="Normal (Web)"/>
    <w:basedOn w:val="Normal"/>
    <w:uiPriority w:val="99"/>
    <w:semiHidden/>
    <w:unhideWhenUsed/>
    <w:rsid w:val="00600614"/>
    <w:pPr>
      <w:spacing w:before="100" w:beforeAutospacing="1" w:after="336"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1F6"/>
    <w:pPr>
      <w:spacing w:after="0" w:line="240" w:lineRule="auto"/>
    </w:pPr>
  </w:style>
  <w:style w:type="paragraph" w:styleId="ListParagraph">
    <w:name w:val="List Paragraph"/>
    <w:basedOn w:val="Normal"/>
    <w:uiPriority w:val="34"/>
    <w:qFormat/>
    <w:rsid w:val="00EE262C"/>
    <w:pPr>
      <w:ind w:left="720"/>
      <w:contextualSpacing/>
    </w:pPr>
  </w:style>
  <w:style w:type="paragraph" w:styleId="Header">
    <w:name w:val="header"/>
    <w:basedOn w:val="Normal"/>
    <w:link w:val="HeaderChar"/>
    <w:uiPriority w:val="99"/>
    <w:unhideWhenUsed/>
    <w:rsid w:val="00600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614"/>
  </w:style>
  <w:style w:type="paragraph" w:styleId="Footer">
    <w:name w:val="footer"/>
    <w:basedOn w:val="Normal"/>
    <w:link w:val="FooterChar"/>
    <w:uiPriority w:val="99"/>
    <w:unhideWhenUsed/>
    <w:rsid w:val="00600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614"/>
  </w:style>
  <w:style w:type="paragraph" w:styleId="BalloonText">
    <w:name w:val="Balloon Text"/>
    <w:basedOn w:val="Normal"/>
    <w:link w:val="BalloonTextChar"/>
    <w:uiPriority w:val="99"/>
    <w:semiHidden/>
    <w:unhideWhenUsed/>
    <w:rsid w:val="00600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614"/>
    <w:rPr>
      <w:rFonts w:ascii="Tahoma" w:hAnsi="Tahoma" w:cs="Tahoma"/>
      <w:sz w:val="16"/>
      <w:szCs w:val="16"/>
    </w:rPr>
  </w:style>
  <w:style w:type="character" w:styleId="Strong">
    <w:name w:val="Strong"/>
    <w:basedOn w:val="DefaultParagraphFont"/>
    <w:uiPriority w:val="22"/>
    <w:qFormat/>
    <w:rsid w:val="00600614"/>
    <w:rPr>
      <w:b/>
      <w:bCs/>
    </w:rPr>
  </w:style>
  <w:style w:type="paragraph" w:styleId="NormalWeb">
    <w:name w:val="Normal (Web)"/>
    <w:basedOn w:val="Normal"/>
    <w:uiPriority w:val="99"/>
    <w:semiHidden/>
    <w:unhideWhenUsed/>
    <w:rsid w:val="00600614"/>
    <w:pPr>
      <w:spacing w:before="100" w:beforeAutospacing="1" w:after="336"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37078">
      <w:bodyDiv w:val="1"/>
      <w:marLeft w:val="0"/>
      <w:marRight w:val="0"/>
      <w:marTop w:val="0"/>
      <w:marBottom w:val="0"/>
      <w:divBdr>
        <w:top w:val="none" w:sz="0" w:space="0" w:color="auto"/>
        <w:left w:val="none" w:sz="0" w:space="0" w:color="auto"/>
        <w:bottom w:val="none" w:sz="0" w:space="0" w:color="auto"/>
        <w:right w:val="none" w:sz="0" w:space="0" w:color="auto"/>
      </w:divBdr>
      <w:divsChild>
        <w:div w:id="723286709">
          <w:marLeft w:val="0"/>
          <w:marRight w:val="0"/>
          <w:marTop w:val="0"/>
          <w:marBottom w:val="0"/>
          <w:divBdr>
            <w:top w:val="none" w:sz="0" w:space="0" w:color="auto"/>
            <w:left w:val="none" w:sz="0" w:space="0" w:color="auto"/>
            <w:bottom w:val="none" w:sz="0" w:space="0" w:color="auto"/>
            <w:right w:val="none" w:sz="0" w:space="0" w:color="auto"/>
          </w:divBdr>
          <w:divsChild>
            <w:div w:id="1163397812">
              <w:marLeft w:val="0"/>
              <w:marRight w:val="0"/>
              <w:marTop w:val="0"/>
              <w:marBottom w:val="0"/>
              <w:divBdr>
                <w:top w:val="none" w:sz="0" w:space="0" w:color="auto"/>
                <w:left w:val="none" w:sz="0" w:space="0" w:color="auto"/>
                <w:bottom w:val="none" w:sz="0" w:space="0" w:color="auto"/>
                <w:right w:val="none" w:sz="0" w:space="0" w:color="auto"/>
              </w:divBdr>
              <w:divsChild>
                <w:div w:id="2001080696">
                  <w:marLeft w:val="0"/>
                  <w:marRight w:val="0"/>
                  <w:marTop w:val="0"/>
                  <w:marBottom w:val="0"/>
                  <w:divBdr>
                    <w:top w:val="none" w:sz="0" w:space="0" w:color="auto"/>
                    <w:left w:val="none" w:sz="0" w:space="0" w:color="auto"/>
                    <w:bottom w:val="none" w:sz="0" w:space="0" w:color="auto"/>
                    <w:right w:val="none" w:sz="0" w:space="0" w:color="auto"/>
                  </w:divBdr>
                  <w:divsChild>
                    <w:div w:id="62485719">
                      <w:marLeft w:val="0"/>
                      <w:marRight w:val="0"/>
                      <w:marTop w:val="0"/>
                      <w:marBottom w:val="0"/>
                      <w:divBdr>
                        <w:top w:val="none" w:sz="0" w:space="0" w:color="auto"/>
                        <w:left w:val="none" w:sz="0" w:space="0" w:color="auto"/>
                        <w:bottom w:val="none" w:sz="0" w:space="0" w:color="auto"/>
                        <w:right w:val="none" w:sz="0" w:space="0" w:color="auto"/>
                      </w:divBdr>
                      <w:divsChild>
                        <w:div w:id="279649252">
                          <w:marLeft w:val="0"/>
                          <w:marRight w:val="0"/>
                          <w:marTop w:val="0"/>
                          <w:marBottom w:val="0"/>
                          <w:divBdr>
                            <w:top w:val="none" w:sz="0" w:space="0" w:color="auto"/>
                            <w:left w:val="none" w:sz="0" w:space="0" w:color="auto"/>
                            <w:bottom w:val="none" w:sz="0" w:space="0" w:color="auto"/>
                            <w:right w:val="none" w:sz="0" w:space="0" w:color="auto"/>
                          </w:divBdr>
                          <w:divsChild>
                            <w:div w:id="15897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45429">
      <w:bodyDiv w:val="1"/>
      <w:marLeft w:val="0"/>
      <w:marRight w:val="0"/>
      <w:marTop w:val="0"/>
      <w:marBottom w:val="0"/>
      <w:divBdr>
        <w:top w:val="none" w:sz="0" w:space="0" w:color="auto"/>
        <w:left w:val="none" w:sz="0" w:space="0" w:color="auto"/>
        <w:bottom w:val="none" w:sz="0" w:space="0" w:color="auto"/>
        <w:right w:val="none" w:sz="0" w:space="0" w:color="auto"/>
      </w:divBdr>
      <w:divsChild>
        <w:div w:id="659312527">
          <w:marLeft w:val="0"/>
          <w:marRight w:val="0"/>
          <w:marTop w:val="0"/>
          <w:marBottom w:val="0"/>
          <w:divBdr>
            <w:top w:val="none" w:sz="0" w:space="0" w:color="auto"/>
            <w:left w:val="none" w:sz="0" w:space="0" w:color="auto"/>
            <w:bottom w:val="none" w:sz="0" w:space="0" w:color="auto"/>
            <w:right w:val="none" w:sz="0" w:space="0" w:color="auto"/>
          </w:divBdr>
          <w:divsChild>
            <w:div w:id="1263342481">
              <w:marLeft w:val="0"/>
              <w:marRight w:val="0"/>
              <w:marTop w:val="0"/>
              <w:marBottom w:val="0"/>
              <w:divBdr>
                <w:top w:val="none" w:sz="0" w:space="0" w:color="auto"/>
                <w:left w:val="none" w:sz="0" w:space="0" w:color="auto"/>
                <w:bottom w:val="none" w:sz="0" w:space="0" w:color="auto"/>
                <w:right w:val="none" w:sz="0" w:space="0" w:color="auto"/>
              </w:divBdr>
              <w:divsChild>
                <w:div w:id="1309163203">
                  <w:marLeft w:val="0"/>
                  <w:marRight w:val="0"/>
                  <w:marTop w:val="0"/>
                  <w:marBottom w:val="0"/>
                  <w:divBdr>
                    <w:top w:val="none" w:sz="0" w:space="0" w:color="auto"/>
                    <w:left w:val="none" w:sz="0" w:space="0" w:color="auto"/>
                    <w:bottom w:val="none" w:sz="0" w:space="0" w:color="auto"/>
                    <w:right w:val="none" w:sz="0" w:space="0" w:color="auto"/>
                  </w:divBdr>
                  <w:divsChild>
                    <w:div w:id="1287589114">
                      <w:marLeft w:val="0"/>
                      <w:marRight w:val="0"/>
                      <w:marTop w:val="0"/>
                      <w:marBottom w:val="0"/>
                      <w:divBdr>
                        <w:top w:val="none" w:sz="0" w:space="0" w:color="auto"/>
                        <w:left w:val="none" w:sz="0" w:space="0" w:color="auto"/>
                        <w:bottom w:val="none" w:sz="0" w:space="0" w:color="auto"/>
                        <w:right w:val="none" w:sz="0" w:space="0" w:color="auto"/>
                      </w:divBdr>
                      <w:divsChild>
                        <w:div w:id="326907943">
                          <w:marLeft w:val="0"/>
                          <w:marRight w:val="0"/>
                          <w:marTop w:val="0"/>
                          <w:marBottom w:val="0"/>
                          <w:divBdr>
                            <w:top w:val="none" w:sz="0" w:space="0" w:color="auto"/>
                            <w:left w:val="none" w:sz="0" w:space="0" w:color="auto"/>
                            <w:bottom w:val="none" w:sz="0" w:space="0" w:color="auto"/>
                            <w:right w:val="none" w:sz="0" w:space="0" w:color="auto"/>
                          </w:divBdr>
                          <w:divsChild>
                            <w:div w:id="11347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042267">
      <w:bodyDiv w:val="1"/>
      <w:marLeft w:val="0"/>
      <w:marRight w:val="0"/>
      <w:marTop w:val="0"/>
      <w:marBottom w:val="0"/>
      <w:divBdr>
        <w:top w:val="none" w:sz="0" w:space="0" w:color="auto"/>
        <w:left w:val="none" w:sz="0" w:space="0" w:color="auto"/>
        <w:bottom w:val="none" w:sz="0" w:space="0" w:color="auto"/>
        <w:right w:val="none" w:sz="0" w:space="0" w:color="auto"/>
      </w:divBdr>
      <w:divsChild>
        <w:div w:id="1024943867">
          <w:marLeft w:val="0"/>
          <w:marRight w:val="0"/>
          <w:marTop w:val="0"/>
          <w:marBottom w:val="0"/>
          <w:divBdr>
            <w:top w:val="none" w:sz="0" w:space="0" w:color="auto"/>
            <w:left w:val="none" w:sz="0" w:space="0" w:color="auto"/>
            <w:bottom w:val="none" w:sz="0" w:space="0" w:color="auto"/>
            <w:right w:val="none" w:sz="0" w:space="0" w:color="auto"/>
          </w:divBdr>
          <w:divsChild>
            <w:div w:id="2128968274">
              <w:marLeft w:val="0"/>
              <w:marRight w:val="0"/>
              <w:marTop w:val="0"/>
              <w:marBottom w:val="0"/>
              <w:divBdr>
                <w:top w:val="none" w:sz="0" w:space="0" w:color="auto"/>
                <w:left w:val="none" w:sz="0" w:space="0" w:color="auto"/>
                <w:bottom w:val="none" w:sz="0" w:space="0" w:color="auto"/>
                <w:right w:val="none" w:sz="0" w:space="0" w:color="auto"/>
              </w:divBdr>
              <w:divsChild>
                <w:div w:id="1216895025">
                  <w:marLeft w:val="0"/>
                  <w:marRight w:val="0"/>
                  <w:marTop w:val="0"/>
                  <w:marBottom w:val="0"/>
                  <w:divBdr>
                    <w:top w:val="none" w:sz="0" w:space="0" w:color="auto"/>
                    <w:left w:val="none" w:sz="0" w:space="0" w:color="auto"/>
                    <w:bottom w:val="none" w:sz="0" w:space="0" w:color="auto"/>
                    <w:right w:val="none" w:sz="0" w:space="0" w:color="auto"/>
                  </w:divBdr>
                  <w:divsChild>
                    <w:div w:id="1278944951">
                      <w:marLeft w:val="0"/>
                      <w:marRight w:val="0"/>
                      <w:marTop w:val="0"/>
                      <w:marBottom w:val="0"/>
                      <w:divBdr>
                        <w:top w:val="none" w:sz="0" w:space="0" w:color="auto"/>
                        <w:left w:val="none" w:sz="0" w:space="0" w:color="auto"/>
                        <w:bottom w:val="none" w:sz="0" w:space="0" w:color="auto"/>
                        <w:right w:val="none" w:sz="0" w:space="0" w:color="auto"/>
                      </w:divBdr>
                      <w:divsChild>
                        <w:div w:id="1766732899">
                          <w:marLeft w:val="0"/>
                          <w:marRight w:val="0"/>
                          <w:marTop w:val="0"/>
                          <w:marBottom w:val="0"/>
                          <w:divBdr>
                            <w:top w:val="none" w:sz="0" w:space="0" w:color="auto"/>
                            <w:left w:val="none" w:sz="0" w:space="0" w:color="auto"/>
                            <w:bottom w:val="none" w:sz="0" w:space="0" w:color="auto"/>
                            <w:right w:val="none" w:sz="0" w:space="0" w:color="auto"/>
                          </w:divBdr>
                          <w:divsChild>
                            <w:div w:id="7551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323371">
      <w:bodyDiv w:val="1"/>
      <w:marLeft w:val="0"/>
      <w:marRight w:val="0"/>
      <w:marTop w:val="0"/>
      <w:marBottom w:val="0"/>
      <w:divBdr>
        <w:top w:val="none" w:sz="0" w:space="0" w:color="auto"/>
        <w:left w:val="none" w:sz="0" w:space="0" w:color="auto"/>
        <w:bottom w:val="none" w:sz="0" w:space="0" w:color="auto"/>
        <w:right w:val="none" w:sz="0" w:space="0" w:color="auto"/>
      </w:divBdr>
      <w:divsChild>
        <w:div w:id="932906013">
          <w:marLeft w:val="0"/>
          <w:marRight w:val="0"/>
          <w:marTop w:val="0"/>
          <w:marBottom w:val="0"/>
          <w:divBdr>
            <w:top w:val="none" w:sz="0" w:space="0" w:color="auto"/>
            <w:left w:val="none" w:sz="0" w:space="0" w:color="auto"/>
            <w:bottom w:val="none" w:sz="0" w:space="0" w:color="auto"/>
            <w:right w:val="none" w:sz="0" w:space="0" w:color="auto"/>
          </w:divBdr>
          <w:divsChild>
            <w:div w:id="2014067327">
              <w:marLeft w:val="0"/>
              <w:marRight w:val="0"/>
              <w:marTop w:val="0"/>
              <w:marBottom w:val="0"/>
              <w:divBdr>
                <w:top w:val="none" w:sz="0" w:space="0" w:color="auto"/>
                <w:left w:val="none" w:sz="0" w:space="0" w:color="auto"/>
                <w:bottom w:val="none" w:sz="0" w:space="0" w:color="auto"/>
                <w:right w:val="none" w:sz="0" w:space="0" w:color="auto"/>
              </w:divBdr>
              <w:divsChild>
                <w:div w:id="1616790873">
                  <w:marLeft w:val="0"/>
                  <w:marRight w:val="0"/>
                  <w:marTop w:val="0"/>
                  <w:marBottom w:val="0"/>
                  <w:divBdr>
                    <w:top w:val="none" w:sz="0" w:space="0" w:color="auto"/>
                    <w:left w:val="none" w:sz="0" w:space="0" w:color="auto"/>
                    <w:bottom w:val="none" w:sz="0" w:space="0" w:color="auto"/>
                    <w:right w:val="none" w:sz="0" w:space="0" w:color="auto"/>
                  </w:divBdr>
                  <w:divsChild>
                    <w:div w:id="49650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4FAA-E0B8-4313-965A-A7F0EBB2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updater</dc:creator>
  <cp:lastModifiedBy>updater</cp:lastModifiedBy>
  <cp:revision>4</cp:revision>
  <cp:lastPrinted>2014-09-08T19:26:00Z</cp:lastPrinted>
  <dcterms:created xsi:type="dcterms:W3CDTF">2014-09-09T18:43:00Z</dcterms:created>
  <dcterms:modified xsi:type="dcterms:W3CDTF">2014-09-09T18:47:00Z</dcterms:modified>
</cp:coreProperties>
</file>