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9A6" w:rsidRPr="00C34AD1" w:rsidRDefault="00282C2D" w:rsidP="00633DA3">
      <w:pPr>
        <w:pStyle w:val="NoSpacing"/>
        <w:jc w:val="center"/>
        <w:rPr>
          <w:b/>
          <w:sz w:val="24"/>
          <w:szCs w:val="24"/>
        </w:rPr>
      </w:pPr>
      <w:r w:rsidRPr="00C34AD1">
        <w:rPr>
          <w:b/>
          <w:sz w:val="24"/>
          <w:szCs w:val="24"/>
        </w:rPr>
        <w:t xml:space="preserve">Create a PeopleSoft </w:t>
      </w:r>
      <w:r w:rsidR="007252E4">
        <w:rPr>
          <w:b/>
          <w:sz w:val="24"/>
          <w:szCs w:val="24"/>
        </w:rPr>
        <w:t>Receipt</w:t>
      </w:r>
    </w:p>
    <w:p w:rsidR="00633DA3" w:rsidRPr="00282C2D" w:rsidRDefault="00633DA3" w:rsidP="00633DA3">
      <w:pPr>
        <w:pStyle w:val="NoSpacing"/>
      </w:pPr>
    </w:p>
    <w:p w:rsidR="002C4D61" w:rsidRPr="00B4420A" w:rsidRDefault="002C4D61" w:rsidP="00633DA3">
      <w:pPr>
        <w:pStyle w:val="NoSpacing"/>
        <w:rPr>
          <w:rFonts w:ascii="Calibri" w:hAnsi="Calibri"/>
        </w:rPr>
      </w:pPr>
    </w:p>
    <w:tbl>
      <w:tblPr>
        <w:tblStyle w:val="TableGrid"/>
        <w:tblW w:w="0" w:type="auto"/>
        <w:tblLook w:val="04A0" w:firstRow="1" w:lastRow="0" w:firstColumn="1" w:lastColumn="0" w:noHBand="0" w:noVBand="1"/>
      </w:tblPr>
      <w:tblGrid>
        <w:gridCol w:w="4860"/>
        <w:gridCol w:w="6138"/>
        <w:gridCol w:w="18"/>
      </w:tblGrid>
      <w:tr w:rsidR="000C2B5B" w:rsidTr="00863486">
        <w:tc>
          <w:tcPr>
            <w:tcW w:w="4860" w:type="dxa"/>
          </w:tcPr>
          <w:p w:rsidR="00F1583F" w:rsidRDefault="00F1583F" w:rsidP="00633DA3">
            <w:pPr>
              <w:pStyle w:val="NoSpacing"/>
            </w:pPr>
          </w:p>
          <w:p w:rsidR="00B4420A" w:rsidRDefault="00F1583F" w:rsidP="00633DA3">
            <w:pPr>
              <w:pStyle w:val="NoSpacing"/>
            </w:pPr>
            <w:r>
              <w:t>Navigate to the Receipt Screen:  Purchasing &gt; Receipts &gt; Add / Update Receipts</w:t>
            </w:r>
          </w:p>
        </w:tc>
        <w:tc>
          <w:tcPr>
            <w:tcW w:w="6156" w:type="dxa"/>
            <w:gridSpan w:val="2"/>
          </w:tcPr>
          <w:p w:rsidR="000C2B5B" w:rsidRDefault="00F1583F" w:rsidP="00633DA3">
            <w:pPr>
              <w:pStyle w:val="NoSpacing"/>
            </w:pPr>
            <w:r>
              <w:rPr>
                <w:noProof/>
              </w:rPr>
              <w:drawing>
                <wp:inline distT="0" distB="0" distL="0" distR="0" wp14:anchorId="3FA58BE1" wp14:editId="4CF3FA79">
                  <wp:extent cx="3532908" cy="2826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36608" cy="2829287"/>
                          </a:xfrm>
                          <a:prstGeom prst="rect">
                            <a:avLst/>
                          </a:prstGeom>
                        </pic:spPr>
                      </pic:pic>
                    </a:graphicData>
                  </a:graphic>
                </wp:inline>
              </w:drawing>
            </w:r>
          </w:p>
        </w:tc>
      </w:tr>
      <w:tr w:rsidR="00633DA3" w:rsidTr="00863486">
        <w:trPr>
          <w:trHeight w:val="2348"/>
        </w:trPr>
        <w:tc>
          <w:tcPr>
            <w:tcW w:w="4860" w:type="dxa"/>
          </w:tcPr>
          <w:p w:rsidR="00633DA3" w:rsidRDefault="00633DA3" w:rsidP="00B4420A">
            <w:pPr>
              <w:pStyle w:val="NoSpacing"/>
            </w:pPr>
          </w:p>
          <w:p w:rsidR="00F1583F" w:rsidRDefault="00F1583F" w:rsidP="00B4420A">
            <w:pPr>
              <w:pStyle w:val="NoSpacing"/>
            </w:pPr>
            <w:r>
              <w:t>From the “Add a New Value” tab, click the button labeled “Add”</w:t>
            </w:r>
          </w:p>
        </w:tc>
        <w:tc>
          <w:tcPr>
            <w:tcW w:w="6156" w:type="dxa"/>
            <w:gridSpan w:val="2"/>
          </w:tcPr>
          <w:p w:rsidR="00633DA3" w:rsidRDefault="00633DA3" w:rsidP="00633DA3">
            <w:pPr>
              <w:pStyle w:val="NoSpacing"/>
            </w:pPr>
          </w:p>
          <w:p w:rsidR="00633DA3" w:rsidRDefault="00F1583F" w:rsidP="00633DA3">
            <w:pPr>
              <w:pStyle w:val="NoSpacing"/>
            </w:pPr>
            <w:r>
              <w:rPr>
                <w:noProof/>
              </w:rPr>
              <w:drawing>
                <wp:inline distT="0" distB="0" distL="0" distR="0" wp14:anchorId="46DCD597" wp14:editId="20FACF55">
                  <wp:extent cx="3515592" cy="2812473"/>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15592" cy="2812473"/>
                          </a:xfrm>
                          <a:prstGeom prst="rect">
                            <a:avLst/>
                          </a:prstGeom>
                        </pic:spPr>
                      </pic:pic>
                    </a:graphicData>
                  </a:graphic>
                </wp:inline>
              </w:drawing>
            </w:r>
          </w:p>
        </w:tc>
      </w:tr>
      <w:tr w:rsidR="00633DA3" w:rsidTr="00863486">
        <w:tc>
          <w:tcPr>
            <w:tcW w:w="4860" w:type="dxa"/>
          </w:tcPr>
          <w:p w:rsidR="00F2729D" w:rsidRDefault="00F2729D" w:rsidP="00633DA3">
            <w:pPr>
              <w:pStyle w:val="NoSpacing"/>
            </w:pPr>
          </w:p>
          <w:p w:rsidR="00F2729D" w:rsidRDefault="00F1583F" w:rsidP="00633DA3">
            <w:pPr>
              <w:pStyle w:val="NoSpacing"/>
            </w:pPr>
            <w:r>
              <w:t>Enter the 10 digit PO number in the field labeled “ID:”</w:t>
            </w:r>
          </w:p>
          <w:p w:rsidR="00F1583F" w:rsidRDefault="00F1583F" w:rsidP="00633DA3">
            <w:pPr>
              <w:pStyle w:val="NoSpacing"/>
            </w:pPr>
          </w:p>
          <w:p w:rsidR="00F1583F" w:rsidRDefault="00F1583F" w:rsidP="00633DA3">
            <w:pPr>
              <w:pStyle w:val="NoSpacing"/>
            </w:pPr>
            <w:r>
              <w:t xml:space="preserve">Then click the </w:t>
            </w:r>
            <w:r w:rsidR="00352EC9">
              <w:t>button</w:t>
            </w:r>
            <w:bookmarkStart w:id="0" w:name="_GoBack"/>
            <w:bookmarkEnd w:id="0"/>
            <w:r>
              <w:t xml:space="preserve"> labeled “Search”.</w:t>
            </w:r>
          </w:p>
          <w:p w:rsidR="00F2729D" w:rsidRDefault="00F2729D" w:rsidP="00633DA3">
            <w:pPr>
              <w:pStyle w:val="NoSpacing"/>
            </w:pPr>
          </w:p>
          <w:p w:rsidR="00F2729D" w:rsidRDefault="00F2729D" w:rsidP="00633DA3">
            <w:pPr>
              <w:pStyle w:val="NoSpacing"/>
            </w:pPr>
          </w:p>
          <w:p w:rsidR="00F2729D" w:rsidRDefault="00F2729D" w:rsidP="00633DA3">
            <w:pPr>
              <w:pStyle w:val="NoSpacing"/>
            </w:pPr>
          </w:p>
        </w:tc>
        <w:tc>
          <w:tcPr>
            <w:tcW w:w="6156" w:type="dxa"/>
            <w:gridSpan w:val="2"/>
          </w:tcPr>
          <w:p w:rsidR="00633DA3" w:rsidRDefault="00F1583F" w:rsidP="00633DA3">
            <w:pPr>
              <w:pStyle w:val="NoSpacing"/>
            </w:pPr>
            <w:r>
              <w:rPr>
                <w:noProof/>
              </w:rPr>
              <w:drawing>
                <wp:inline distT="0" distB="0" distL="0" distR="0" wp14:anchorId="50F0C2AD" wp14:editId="3F6935AC">
                  <wp:extent cx="3744190" cy="299535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44190" cy="2995352"/>
                          </a:xfrm>
                          <a:prstGeom prst="rect">
                            <a:avLst/>
                          </a:prstGeom>
                        </pic:spPr>
                      </pic:pic>
                    </a:graphicData>
                  </a:graphic>
                </wp:inline>
              </w:drawing>
            </w:r>
          </w:p>
        </w:tc>
      </w:tr>
      <w:tr w:rsidR="00F2729D" w:rsidTr="00863486">
        <w:tc>
          <w:tcPr>
            <w:tcW w:w="4860" w:type="dxa"/>
          </w:tcPr>
          <w:p w:rsidR="00F2729D" w:rsidRDefault="00F2729D" w:rsidP="00842937"/>
          <w:p w:rsidR="00F1583F" w:rsidRDefault="00F1583F" w:rsidP="00842937">
            <w:r>
              <w:t xml:space="preserve">Note that the PO line information has been entered in the “Retrieved Rows” area.  </w:t>
            </w:r>
          </w:p>
          <w:p w:rsidR="00F1583F" w:rsidRDefault="00F1583F" w:rsidP="00842937"/>
          <w:p w:rsidR="00F1583F" w:rsidRDefault="00F1583F" w:rsidP="00842937">
            <w:r>
              <w:t>Note that a PO may have multiple lines, so PS wants you to select the line against which you want to Receive.  There may only be one line (as in this case) but you need to select the line, by clicking in the “</w:t>
            </w:r>
            <w:proofErr w:type="spellStart"/>
            <w:r>
              <w:t>Sel</w:t>
            </w:r>
            <w:proofErr w:type="spellEnd"/>
            <w:r>
              <w:t>” box.</w:t>
            </w:r>
          </w:p>
          <w:p w:rsidR="00863486" w:rsidRDefault="00863486" w:rsidP="00842937"/>
          <w:p w:rsidR="00863486" w:rsidRDefault="00863486" w:rsidP="00842937">
            <w:r>
              <w:t>Then click the button labeled OK.</w:t>
            </w:r>
          </w:p>
        </w:tc>
        <w:tc>
          <w:tcPr>
            <w:tcW w:w="6156" w:type="dxa"/>
            <w:gridSpan w:val="2"/>
          </w:tcPr>
          <w:p w:rsidR="00F2729D" w:rsidRDefault="00863486" w:rsidP="00633DA3">
            <w:pPr>
              <w:pStyle w:val="NoSpacing"/>
              <w:rPr>
                <w:noProof/>
              </w:rPr>
            </w:pPr>
            <w:r>
              <w:rPr>
                <w:noProof/>
              </w:rPr>
              <mc:AlternateContent>
                <mc:Choice Requires="wps">
                  <w:drawing>
                    <wp:anchor distT="0" distB="0" distL="114300" distR="114300" simplePos="0" relativeHeight="251659264" behindDoc="0" locked="0" layoutInCell="1" allowOverlap="1" wp14:anchorId="423CE49F" wp14:editId="351B7923">
                      <wp:simplePos x="0" y="0"/>
                      <wp:positionH relativeFrom="column">
                        <wp:posOffset>169718</wp:posOffset>
                      </wp:positionH>
                      <wp:positionV relativeFrom="paragraph">
                        <wp:posOffset>1584787</wp:posOffset>
                      </wp:positionV>
                      <wp:extent cx="581891" cy="457200"/>
                      <wp:effectExtent l="38100" t="0" r="27940" b="57150"/>
                      <wp:wrapNone/>
                      <wp:docPr id="6" name="Straight Arrow Connector 6"/>
                      <wp:cNvGraphicFramePr/>
                      <a:graphic xmlns:a="http://schemas.openxmlformats.org/drawingml/2006/main">
                        <a:graphicData uri="http://schemas.microsoft.com/office/word/2010/wordprocessingShape">
                          <wps:wsp>
                            <wps:cNvCnPr/>
                            <wps:spPr>
                              <a:xfrm flipH="1">
                                <a:off x="0" y="0"/>
                                <a:ext cx="581891"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3.35pt;margin-top:124.8pt;width:45.8pt;height:36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" strokecolor="black [3040]">
                      <v:stroke endarrow="open"/>
                    </v:shape>
                  </w:pict>
                </mc:Fallback>
              </mc:AlternateContent>
            </w:r>
            <w:r w:rsidR="00F1583F">
              <w:rPr>
                <w:noProof/>
              </w:rPr>
              <w:drawing>
                <wp:inline distT="0" distB="0" distL="0" distR="0" wp14:anchorId="7A02F13A" wp14:editId="5DED4324">
                  <wp:extent cx="3766706" cy="301336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68503" cy="3014802"/>
                          </a:xfrm>
                          <a:prstGeom prst="rect">
                            <a:avLst/>
                          </a:prstGeom>
                        </pic:spPr>
                      </pic:pic>
                    </a:graphicData>
                  </a:graphic>
                </wp:inline>
              </w:drawing>
            </w:r>
          </w:p>
        </w:tc>
      </w:tr>
      <w:tr w:rsidR="00F9409C" w:rsidTr="00863486">
        <w:trPr>
          <w:gridAfter w:val="1"/>
          <w:wAfter w:w="18" w:type="dxa"/>
          <w:trHeight w:val="2960"/>
        </w:trPr>
        <w:tc>
          <w:tcPr>
            <w:tcW w:w="4860" w:type="dxa"/>
          </w:tcPr>
          <w:p w:rsidR="00F9409C" w:rsidRDefault="00F9409C" w:rsidP="00633DA3">
            <w:pPr>
              <w:pStyle w:val="NoSpacing"/>
            </w:pPr>
          </w:p>
          <w:p w:rsidR="00F9409C" w:rsidRDefault="00863486" w:rsidP="00633DA3">
            <w:pPr>
              <w:pStyle w:val="NoSpacing"/>
            </w:pPr>
            <w:r>
              <w:t>PS will present you with the Receiving screen, with the remaining PO quantity in the box labeled “Receipt Qty.”</w:t>
            </w:r>
          </w:p>
          <w:p w:rsidR="00863486" w:rsidRDefault="00863486" w:rsidP="00633DA3">
            <w:pPr>
              <w:pStyle w:val="NoSpacing"/>
            </w:pPr>
          </w:p>
          <w:p w:rsidR="00863486" w:rsidRDefault="00863486" w:rsidP="00633DA3">
            <w:pPr>
              <w:pStyle w:val="NoSpacing"/>
            </w:pPr>
            <w:r>
              <w:t>Enter the amount you actually want to receive.  If it is the suggested amount, just click the button labeled “Save”.</w:t>
            </w:r>
          </w:p>
        </w:tc>
        <w:tc>
          <w:tcPr>
            <w:tcW w:w="6138" w:type="dxa"/>
          </w:tcPr>
          <w:p w:rsidR="00F9409C" w:rsidRDefault="00863486" w:rsidP="00633DA3">
            <w:pPr>
              <w:pStyle w:val="NoSpacing"/>
              <w:rPr>
                <w:noProof/>
              </w:rPr>
            </w:pPr>
            <w:r>
              <w:rPr>
                <w:noProof/>
              </w:rPr>
              <w:drawing>
                <wp:inline distT="0" distB="0" distL="0" distR="0" wp14:anchorId="06B1651F" wp14:editId="01C2A090">
                  <wp:extent cx="3616037" cy="2892830"/>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16037" cy="2892830"/>
                          </a:xfrm>
                          <a:prstGeom prst="rect">
                            <a:avLst/>
                          </a:prstGeom>
                        </pic:spPr>
                      </pic:pic>
                    </a:graphicData>
                  </a:graphic>
                </wp:inline>
              </w:drawing>
            </w:r>
          </w:p>
        </w:tc>
      </w:tr>
      <w:tr w:rsidR="0049556B" w:rsidTr="00863486">
        <w:trPr>
          <w:gridAfter w:val="1"/>
          <w:wAfter w:w="18" w:type="dxa"/>
          <w:trHeight w:val="2510"/>
        </w:trPr>
        <w:tc>
          <w:tcPr>
            <w:tcW w:w="4860" w:type="dxa"/>
          </w:tcPr>
          <w:p w:rsidR="00F9409C" w:rsidRDefault="00F9409C" w:rsidP="00633DA3">
            <w:pPr>
              <w:pStyle w:val="NoSpacing"/>
            </w:pPr>
          </w:p>
          <w:p w:rsidR="0049556B" w:rsidRDefault="0049556B" w:rsidP="00633DA3">
            <w:pPr>
              <w:pStyle w:val="NoSpacing"/>
            </w:pPr>
          </w:p>
          <w:p w:rsidR="00863486" w:rsidRDefault="00863486" w:rsidP="00633DA3">
            <w:pPr>
              <w:pStyle w:val="NoSpacing"/>
            </w:pPr>
            <w:r>
              <w:t>In this example, I changed the quantity from 1200 to 800.00.  Note the “Receipt ID</w:t>
            </w:r>
            <w:proofErr w:type="gramStart"/>
            <w:r>
              <w:t>”  (</w:t>
            </w:r>
            <w:proofErr w:type="gramEnd"/>
            <w:r>
              <w:t>in this example, 0000047747).</w:t>
            </w:r>
          </w:p>
        </w:tc>
        <w:tc>
          <w:tcPr>
            <w:tcW w:w="6138" w:type="dxa"/>
          </w:tcPr>
          <w:p w:rsidR="0049556B" w:rsidRDefault="00863486" w:rsidP="00633DA3">
            <w:pPr>
              <w:pStyle w:val="NoSpacing"/>
            </w:pPr>
            <w:r>
              <w:rPr>
                <w:noProof/>
              </w:rPr>
              <w:drawing>
                <wp:inline distT="0" distB="0" distL="0" distR="0" wp14:anchorId="0970892F" wp14:editId="58525E19">
                  <wp:extent cx="3688773" cy="2951018"/>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8773" cy="2951018"/>
                          </a:xfrm>
                          <a:prstGeom prst="rect">
                            <a:avLst/>
                          </a:prstGeom>
                        </pic:spPr>
                      </pic:pic>
                    </a:graphicData>
                  </a:graphic>
                </wp:inline>
              </w:drawing>
            </w:r>
          </w:p>
        </w:tc>
      </w:tr>
      <w:tr w:rsidR="0049556B" w:rsidTr="00863486">
        <w:trPr>
          <w:gridAfter w:val="1"/>
          <w:wAfter w:w="18" w:type="dxa"/>
        </w:trPr>
        <w:tc>
          <w:tcPr>
            <w:tcW w:w="4860" w:type="dxa"/>
          </w:tcPr>
          <w:p w:rsidR="00E77AD7" w:rsidRDefault="00E77AD7" w:rsidP="0049556B">
            <w:pPr>
              <w:pStyle w:val="NoSpacing"/>
            </w:pPr>
          </w:p>
          <w:p w:rsidR="00863486" w:rsidRDefault="00863486" w:rsidP="0049556B">
            <w:pPr>
              <w:pStyle w:val="NoSpacing"/>
            </w:pPr>
            <w:r>
              <w:t>Done.  Write the Receipt number and the PO number on the invoice, and send the invoice to Accounts Payable for processing.</w:t>
            </w:r>
          </w:p>
          <w:p w:rsidR="008210DB" w:rsidRDefault="008210DB" w:rsidP="0049556B">
            <w:pPr>
              <w:pStyle w:val="NoSpacing"/>
            </w:pPr>
          </w:p>
        </w:tc>
        <w:tc>
          <w:tcPr>
            <w:tcW w:w="6138" w:type="dxa"/>
          </w:tcPr>
          <w:p w:rsidR="0049556B" w:rsidRDefault="0049556B" w:rsidP="00633DA3">
            <w:pPr>
              <w:pStyle w:val="NoSpacing"/>
              <w:rPr>
                <w:noProof/>
              </w:rPr>
            </w:pPr>
          </w:p>
        </w:tc>
      </w:tr>
      <w:tr w:rsidR="0049556B" w:rsidTr="00863486">
        <w:trPr>
          <w:gridAfter w:val="1"/>
          <w:wAfter w:w="18" w:type="dxa"/>
        </w:trPr>
        <w:tc>
          <w:tcPr>
            <w:tcW w:w="4860" w:type="dxa"/>
          </w:tcPr>
          <w:p w:rsidR="0049556B" w:rsidRDefault="0049556B" w:rsidP="0049556B">
            <w:pPr>
              <w:pStyle w:val="NoSpacing"/>
            </w:pPr>
          </w:p>
        </w:tc>
        <w:tc>
          <w:tcPr>
            <w:tcW w:w="6138" w:type="dxa"/>
          </w:tcPr>
          <w:p w:rsidR="0049556B" w:rsidRDefault="0049556B" w:rsidP="00633DA3">
            <w:pPr>
              <w:pStyle w:val="NoSpacing"/>
              <w:rPr>
                <w:noProof/>
              </w:rPr>
            </w:pPr>
          </w:p>
        </w:tc>
      </w:tr>
    </w:tbl>
    <w:p w:rsidR="00633DA3" w:rsidRDefault="00633DA3"/>
    <w:sectPr w:rsidR="00633DA3" w:rsidSect="002A70EB">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83F" w:rsidRDefault="00F1583F" w:rsidP="00CC278F">
      <w:r>
        <w:separator/>
      </w:r>
    </w:p>
  </w:endnote>
  <w:endnote w:type="continuationSeparator" w:id="0">
    <w:p w:rsidR="00F1583F" w:rsidRDefault="00F1583F" w:rsidP="00CC2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153422"/>
      <w:docPartObj>
        <w:docPartGallery w:val="Page Numbers (Bottom of Page)"/>
        <w:docPartUnique/>
      </w:docPartObj>
    </w:sdtPr>
    <w:sdtEndPr/>
    <w:sdtContent>
      <w:sdt>
        <w:sdtPr>
          <w:id w:val="98381352"/>
          <w:docPartObj>
            <w:docPartGallery w:val="Page Numbers (Top of Page)"/>
            <w:docPartUnique/>
          </w:docPartObj>
        </w:sdtPr>
        <w:sdtEndPr/>
        <w:sdtContent>
          <w:p w:rsidR="00F1583F" w:rsidRDefault="00F1583F">
            <w:pPr>
              <w:pStyle w:val="Footer"/>
            </w:pPr>
          </w:p>
          <w:p w:rsidR="00F1583F" w:rsidRDefault="00F1583F" w:rsidP="00CC278F">
            <w:pPr>
              <w:pStyle w:val="Footer"/>
              <w:pBdr>
                <w:bottom w:val="single" w:sz="4" w:space="1" w:color="auto"/>
              </w:pBdr>
            </w:pPr>
          </w:p>
          <w:p w:rsidR="00F1583F" w:rsidRDefault="00F1583F">
            <w:pPr>
              <w:pStyle w:val="Footer"/>
            </w:pPr>
            <w:proofErr w:type="gramStart"/>
            <w:r w:rsidRPr="00CC278F">
              <w:rPr>
                <w:rFonts w:asciiTheme="minorHAnsi" w:hAnsiTheme="minorHAnsi"/>
                <w:sz w:val="22"/>
                <w:szCs w:val="22"/>
              </w:rPr>
              <w:t xml:space="preserve">Revised </w:t>
            </w:r>
            <w:r>
              <w:rPr>
                <w:rFonts w:asciiTheme="minorHAnsi" w:hAnsiTheme="minorHAnsi"/>
                <w:sz w:val="22"/>
                <w:szCs w:val="22"/>
              </w:rPr>
              <w:t xml:space="preserve"> </w:t>
            </w:r>
            <w:r w:rsidRPr="00CC278F">
              <w:rPr>
                <w:rFonts w:asciiTheme="minorHAnsi" w:hAnsiTheme="minorHAnsi"/>
                <w:sz w:val="22"/>
                <w:szCs w:val="22"/>
              </w:rPr>
              <w:t>1</w:t>
            </w:r>
            <w:proofErr w:type="gramEnd"/>
            <w:r w:rsidRPr="00CC278F">
              <w:rPr>
                <w:rFonts w:asciiTheme="minorHAnsi" w:hAnsiTheme="minorHAnsi"/>
                <w:sz w:val="22"/>
                <w:szCs w:val="22"/>
              </w:rPr>
              <w:t>-3-13</w:t>
            </w:r>
            <w:r w:rsidRPr="00CC278F">
              <w:rPr>
                <w:rFonts w:asciiTheme="minorHAnsi" w:hAnsiTheme="minorHAnsi"/>
                <w:sz w:val="22"/>
                <w:szCs w:val="22"/>
              </w:rPr>
              <w:tab/>
              <w:t xml:space="preserve">Page </w:t>
            </w:r>
            <w:r w:rsidRPr="00CC278F">
              <w:rPr>
                <w:rFonts w:asciiTheme="minorHAnsi" w:hAnsiTheme="minorHAnsi"/>
                <w:bCs/>
                <w:sz w:val="22"/>
                <w:szCs w:val="22"/>
              </w:rPr>
              <w:fldChar w:fldCharType="begin"/>
            </w:r>
            <w:r w:rsidRPr="00CC278F">
              <w:rPr>
                <w:rFonts w:asciiTheme="minorHAnsi" w:hAnsiTheme="minorHAnsi"/>
                <w:bCs/>
                <w:sz w:val="22"/>
                <w:szCs w:val="22"/>
              </w:rPr>
              <w:instrText xml:space="preserve"> PAGE </w:instrText>
            </w:r>
            <w:r w:rsidRPr="00CC278F">
              <w:rPr>
                <w:rFonts w:asciiTheme="minorHAnsi" w:hAnsiTheme="minorHAnsi"/>
                <w:bCs/>
                <w:sz w:val="22"/>
                <w:szCs w:val="22"/>
              </w:rPr>
              <w:fldChar w:fldCharType="separate"/>
            </w:r>
            <w:r w:rsidR="00352EC9">
              <w:rPr>
                <w:rFonts w:asciiTheme="minorHAnsi" w:hAnsiTheme="minorHAnsi"/>
                <w:bCs/>
                <w:noProof/>
                <w:sz w:val="22"/>
                <w:szCs w:val="22"/>
              </w:rPr>
              <w:t>2</w:t>
            </w:r>
            <w:r w:rsidRPr="00CC278F">
              <w:rPr>
                <w:rFonts w:asciiTheme="minorHAnsi" w:hAnsiTheme="minorHAnsi"/>
                <w:bCs/>
                <w:sz w:val="22"/>
                <w:szCs w:val="22"/>
              </w:rPr>
              <w:fldChar w:fldCharType="end"/>
            </w:r>
            <w:r w:rsidRPr="00CC278F">
              <w:rPr>
                <w:rFonts w:asciiTheme="minorHAnsi" w:hAnsiTheme="minorHAnsi"/>
                <w:sz w:val="22"/>
                <w:szCs w:val="22"/>
              </w:rPr>
              <w:t xml:space="preserve"> of </w:t>
            </w:r>
            <w:r w:rsidRPr="00CC278F">
              <w:rPr>
                <w:rFonts w:asciiTheme="minorHAnsi" w:hAnsiTheme="minorHAnsi"/>
                <w:bCs/>
                <w:sz w:val="22"/>
                <w:szCs w:val="22"/>
              </w:rPr>
              <w:fldChar w:fldCharType="begin"/>
            </w:r>
            <w:r w:rsidRPr="00CC278F">
              <w:rPr>
                <w:rFonts w:asciiTheme="minorHAnsi" w:hAnsiTheme="minorHAnsi"/>
                <w:bCs/>
                <w:sz w:val="22"/>
                <w:szCs w:val="22"/>
              </w:rPr>
              <w:instrText xml:space="preserve"> NUMPAGES  </w:instrText>
            </w:r>
            <w:r w:rsidRPr="00CC278F">
              <w:rPr>
                <w:rFonts w:asciiTheme="minorHAnsi" w:hAnsiTheme="minorHAnsi"/>
                <w:bCs/>
                <w:sz w:val="22"/>
                <w:szCs w:val="22"/>
              </w:rPr>
              <w:fldChar w:fldCharType="separate"/>
            </w:r>
            <w:r w:rsidR="00352EC9">
              <w:rPr>
                <w:rFonts w:asciiTheme="minorHAnsi" w:hAnsiTheme="minorHAnsi"/>
                <w:bCs/>
                <w:noProof/>
                <w:sz w:val="22"/>
                <w:szCs w:val="22"/>
              </w:rPr>
              <w:t>3</w:t>
            </w:r>
            <w:r w:rsidRPr="00CC278F">
              <w:rPr>
                <w:rFonts w:asciiTheme="minorHAnsi" w:hAnsiTheme="minorHAnsi"/>
                <w:bCs/>
                <w:sz w:val="22"/>
                <w:szCs w:val="22"/>
              </w:rPr>
              <w:fldChar w:fldCharType="end"/>
            </w:r>
          </w:p>
        </w:sdtContent>
      </w:sdt>
    </w:sdtContent>
  </w:sdt>
  <w:p w:rsidR="00F1583F" w:rsidRDefault="00F158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83F" w:rsidRDefault="00F1583F" w:rsidP="00CC278F">
      <w:r>
        <w:separator/>
      </w:r>
    </w:p>
  </w:footnote>
  <w:footnote w:type="continuationSeparator" w:id="0">
    <w:p w:rsidR="00F1583F" w:rsidRDefault="00F1583F" w:rsidP="00CC27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C2D"/>
    <w:rsid w:val="00093A28"/>
    <w:rsid w:val="000C2B5B"/>
    <w:rsid w:val="0020414B"/>
    <w:rsid w:val="00260CF6"/>
    <w:rsid w:val="00282C2D"/>
    <w:rsid w:val="002A70EB"/>
    <w:rsid w:val="002C4D61"/>
    <w:rsid w:val="002C501B"/>
    <w:rsid w:val="002E1D49"/>
    <w:rsid w:val="00352EC9"/>
    <w:rsid w:val="0049556B"/>
    <w:rsid w:val="00633DA3"/>
    <w:rsid w:val="00670210"/>
    <w:rsid w:val="007252E4"/>
    <w:rsid w:val="00740825"/>
    <w:rsid w:val="007629A6"/>
    <w:rsid w:val="0079764A"/>
    <w:rsid w:val="00804C7F"/>
    <w:rsid w:val="00815EF9"/>
    <w:rsid w:val="008210DB"/>
    <w:rsid w:val="00842937"/>
    <w:rsid w:val="00863486"/>
    <w:rsid w:val="009679E9"/>
    <w:rsid w:val="009B3E36"/>
    <w:rsid w:val="009C5F62"/>
    <w:rsid w:val="00A15FAA"/>
    <w:rsid w:val="00A34F8F"/>
    <w:rsid w:val="00AA405F"/>
    <w:rsid w:val="00AE6399"/>
    <w:rsid w:val="00B4420A"/>
    <w:rsid w:val="00C138EA"/>
    <w:rsid w:val="00C34AD1"/>
    <w:rsid w:val="00CC278F"/>
    <w:rsid w:val="00D618C9"/>
    <w:rsid w:val="00E61A77"/>
    <w:rsid w:val="00E77AD7"/>
    <w:rsid w:val="00F1583F"/>
    <w:rsid w:val="00F2729D"/>
    <w:rsid w:val="00F44471"/>
    <w:rsid w:val="00F9409C"/>
    <w:rsid w:val="00FE6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B5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33DA3"/>
    <w:pPr>
      <w:spacing w:after="0" w:line="240" w:lineRule="auto"/>
    </w:pPr>
  </w:style>
  <w:style w:type="table" w:styleId="TableGrid">
    <w:name w:val="Table Grid"/>
    <w:basedOn w:val="TableNormal"/>
    <w:uiPriority w:val="59"/>
    <w:rsid w:val="00633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729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2729D"/>
    <w:rPr>
      <w:rFonts w:ascii="Tahoma" w:hAnsi="Tahoma" w:cs="Tahoma"/>
      <w:sz w:val="16"/>
      <w:szCs w:val="16"/>
    </w:rPr>
  </w:style>
  <w:style w:type="paragraph" w:styleId="BodyText">
    <w:name w:val="Body Text"/>
    <w:basedOn w:val="Normal"/>
    <w:link w:val="BodyTextChar"/>
    <w:rsid w:val="000C2B5B"/>
    <w:pPr>
      <w:jc w:val="center"/>
    </w:pPr>
    <w:rPr>
      <w:rFonts w:ascii="Arial" w:hAnsi="Arial"/>
      <w:b/>
      <w:sz w:val="32"/>
      <w:u w:val="single"/>
    </w:rPr>
  </w:style>
  <w:style w:type="character" w:customStyle="1" w:styleId="BodyTextChar">
    <w:name w:val="Body Text Char"/>
    <w:basedOn w:val="DefaultParagraphFont"/>
    <w:link w:val="BodyText"/>
    <w:rsid w:val="000C2B5B"/>
    <w:rPr>
      <w:rFonts w:ascii="Arial" w:eastAsia="Times New Roman" w:hAnsi="Arial" w:cs="Times New Roman"/>
      <w:b/>
      <w:sz w:val="32"/>
      <w:szCs w:val="20"/>
      <w:u w:val="single"/>
    </w:rPr>
  </w:style>
  <w:style w:type="paragraph" w:styleId="Header">
    <w:name w:val="header"/>
    <w:basedOn w:val="Normal"/>
    <w:link w:val="HeaderChar"/>
    <w:uiPriority w:val="99"/>
    <w:unhideWhenUsed/>
    <w:rsid w:val="00CC278F"/>
    <w:pPr>
      <w:tabs>
        <w:tab w:val="center" w:pos="4680"/>
        <w:tab w:val="right" w:pos="9360"/>
      </w:tabs>
    </w:pPr>
  </w:style>
  <w:style w:type="character" w:customStyle="1" w:styleId="HeaderChar">
    <w:name w:val="Header Char"/>
    <w:basedOn w:val="DefaultParagraphFont"/>
    <w:link w:val="Header"/>
    <w:uiPriority w:val="99"/>
    <w:rsid w:val="00CC278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C278F"/>
    <w:pPr>
      <w:tabs>
        <w:tab w:val="center" w:pos="4680"/>
        <w:tab w:val="right" w:pos="9360"/>
      </w:tabs>
    </w:pPr>
  </w:style>
  <w:style w:type="character" w:customStyle="1" w:styleId="FooterChar">
    <w:name w:val="Footer Char"/>
    <w:basedOn w:val="DefaultParagraphFont"/>
    <w:link w:val="Footer"/>
    <w:uiPriority w:val="99"/>
    <w:rsid w:val="00CC278F"/>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B5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33DA3"/>
    <w:pPr>
      <w:spacing w:after="0" w:line="240" w:lineRule="auto"/>
    </w:pPr>
  </w:style>
  <w:style w:type="table" w:styleId="TableGrid">
    <w:name w:val="Table Grid"/>
    <w:basedOn w:val="TableNormal"/>
    <w:uiPriority w:val="59"/>
    <w:rsid w:val="00633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729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2729D"/>
    <w:rPr>
      <w:rFonts w:ascii="Tahoma" w:hAnsi="Tahoma" w:cs="Tahoma"/>
      <w:sz w:val="16"/>
      <w:szCs w:val="16"/>
    </w:rPr>
  </w:style>
  <w:style w:type="paragraph" w:styleId="BodyText">
    <w:name w:val="Body Text"/>
    <w:basedOn w:val="Normal"/>
    <w:link w:val="BodyTextChar"/>
    <w:rsid w:val="000C2B5B"/>
    <w:pPr>
      <w:jc w:val="center"/>
    </w:pPr>
    <w:rPr>
      <w:rFonts w:ascii="Arial" w:hAnsi="Arial"/>
      <w:b/>
      <w:sz w:val="32"/>
      <w:u w:val="single"/>
    </w:rPr>
  </w:style>
  <w:style w:type="character" w:customStyle="1" w:styleId="BodyTextChar">
    <w:name w:val="Body Text Char"/>
    <w:basedOn w:val="DefaultParagraphFont"/>
    <w:link w:val="BodyText"/>
    <w:rsid w:val="000C2B5B"/>
    <w:rPr>
      <w:rFonts w:ascii="Arial" w:eastAsia="Times New Roman" w:hAnsi="Arial" w:cs="Times New Roman"/>
      <w:b/>
      <w:sz w:val="32"/>
      <w:szCs w:val="20"/>
      <w:u w:val="single"/>
    </w:rPr>
  </w:style>
  <w:style w:type="paragraph" w:styleId="Header">
    <w:name w:val="header"/>
    <w:basedOn w:val="Normal"/>
    <w:link w:val="HeaderChar"/>
    <w:uiPriority w:val="99"/>
    <w:unhideWhenUsed/>
    <w:rsid w:val="00CC278F"/>
    <w:pPr>
      <w:tabs>
        <w:tab w:val="center" w:pos="4680"/>
        <w:tab w:val="right" w:pos="9360"/>
      </w:tabs>
    </w:pPr>
  </w:style>
  <w:style w:type="character" w:customStyle="1" w:styleId="HeaderChar">
    <w:name w:val="Header Char"/>
    <w:basedOn w:val="DefaultParagraphFont"/>
    <w:link w:val="Header"/>
    <w:uiPriority w:val="99"/>
    <w:rsid w:val="00CC278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C278F"/>
    <w:pPr>
      <w:tabs>
        <w:tab w:val="center" w:pos="4680"/>
        <w:tab w:val="right" w:pos="9360"/>
      </w:tabs>
    </w:pPr>
  </w:style>
  <w:style w:type="character" w:customStyle="1" w:styleId="FooterChar">
    <w:name w:val="Footer Char"/>
    <w:basedOn w:val="DefaultParagraphFont"/>
    <w:link w:val="Footer"/>
    <w:uiPriority w:val="99"/>
    <w:rsid w:val="00CC278F"/>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0FFD7-0007-4761-92BB-E5040A4DE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166</Words>
  <Characters>948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Baltimore</Company>
  <LinksUpToDate>false</LinksUpToDate>
  <CharactersWithSpaces>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updater</dc:creator>
  <cp:lastModifiedBy>updater</cp:lastModifiedBy>
  <cp:revision>3</cp:revision>
  <cp:lastPrinted>2013-01-16T20:48:00Z</cp:lastPrinted>
  <dcterms:created xsi:type="dcterms:W3CDTF">2013-01-16T20:50:00Z</dcterms:created>
  <dcterms:modified xsi:type="dcterms:W3CDTF">2013-01-23T14:56:00Z</dcterms:modified>
</cp:coreProperties>
</file>