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0E" w:rsidRDefault="0036170E" w:rsidP="0036170E">
      <w:pPr>
        <w:pStyle w:val="Subtitle"/>
      </w:pPr>
      <w:r>
        <w:object w:dxaOrig="10973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3.45pt;height:36pt" o:ole="">
            <v:imagedata r:id="rId5" o:title=""/>
          </v:shape>
          <o:OLEObject Type="Embed" ProgID="Unknown" ShapeID="_x0000_i1026" DrawAspect="Content" ObjectID="_1379172316" r:id="rId6"/>
        </w:object>
      </w:r>
    </w:p>
    <w:p w:rsidR="0036170E" w:rsidRPr="003F3C8D" w:rsidRDefault="0036170E" w:rsidP="0036170E">
      <w:pPr>
        <w:pStyle w:val="Subtitle"/>
        <w:rPr>
          <w:rFonts w:ascii="Trebuchet MS" w:hAnsi="Trebuchet MS" w:cs="Tahoma"/>
          <w:b/>
          <w:color w:val="003366"/>
          <w:sz w:val="32"/>
          <w:szCs w:val="32"/>
        </w:rPr>
      </w:pPr>
      <w:r w:rsidRPr="003F3C8D">
        <w:rPr>
          <w:rFonts w:ascii="Trebuchet MS" w:hAnsi="Trebuchet MS" w:cs="Tahoma"/>
          <w:b/>
          <w:color w:val="003366"/>
          <w:sz w:val="32"/>
          <w:szCs w:val="32"/>
        </w:rPr>
        <w:t>Procurement</w:t>
      </w:r>
    </w:p>
    <w:p w:rsidR="0036170E" w:rsidRDefault="0036170E" w:rsidP="0036170E">
      <w:pPr>
        <w:pStyle w:val="Title"/>
        <w:rPr>
          <w:rFonts w:ascii="Calibri" w:hAnsi="Calibri"/>
        </w:rPr>
      </w:pPr>
    </w:p>
    <w:p w:rsidR="0036170E" w:rsidRPr="00DB7031" w:rsidRDefault="0036170E" w:rsidP="0036170E">
      <w:pPr>
        <w:pStyle w:val="Title"/>
        <w:rPr>
          <w:rFonts w:ascii="Calibri" w:hAnsi="Calibri"/>
        </w:rPr>
      </w:pPr>
      <w:r>
        <w:rPr>
          <w:rFonts w:ascii="Calibri" w:hAnsi="Calibri"/>
        </w:rPr>
        <w:t>UB POLICY AND PROCEDURES</w:t>
      </w:r>
    </w:p>
    <w:p w:rsidR="0036170E" w:rsidRDefault="0036170E" w:rsidP="0036170E">
      <w:pPr>
        <w:tabs>
          <w:tab w:val="center" w:pos="4680"/>
        </w:tabs>
        <w:jc w:val="center"/>
      </w:pPr>
    </w:p>
    <w:p w:rsidR="0036170E" w:rsidRPr="00DB7031" w:rsidRDefault="0036170E" w:rsidP="0036170E">
      <w:pPr>
        <w:tabs>
          <w:tab w:val="center" w:pos="4680"/>
        </w:tabs>
        <w:jc w:val="center"/>
      </w:pPr>
    </w:p>
    <w:p w:rsidR="0036170E" w:rsidRDefault="0036170E" w:rsidP="0036170E">
      <w:r w:rsidRPr="009943D5">
        <w:rPr>
          <w:b/>
        </w:rPr>
        <w:t xml:space="preserve">Document Number: </w:t>
      </w:r>
      <w:r>
        <w:t>2011- ____</w:t>
      </w:r>
      <w:r>
        <w:tab/>
      </w:r>
      <w:r>
        <w:tab/>
      </w:r>
      <w:r>
        <w:tab/>
      </w:r>
      <w:r>
        <w:tab/>
      </w:r>
      <w:r>
        <w:tab/>
      </w:r>
      <w:r w:rsidRPr="009943D5">
        <w:rPr>
          <w:b/>
        </w:rPr>
        <w:t>Created:</w:t>
      </w:r>
      <w:r>
        <w:t xml:space="preserve">  October 7, 2010</w:t>
      </w:r>
    </w:p>
    <w:p w:rsidR="0036170E" w:rsidRDefault="0036170E" w:rsidP="0036170E">
      <w:r w:rsidRPr="009943D5">
        <w:rPr>
          <w:b/>
        </w:rPr>
        <w:t xml:space="preserve">Last Updated by: </w:t>
      </w:r>
      <w:r>
        <w:tab/>
        <w:t>Blair Blankinship</w:t>
      </w:r>
      <w:r>
        <w:tab/>
      </w:r>
      <w:r>
        <w:tab/>
      </w:r>
      <w:r>
        <w:tab/>
      </w:r>
      <w:r w:rsidRPr="009943D5">
        <w:rPr>
          <w:b/>
        </w:rPr>
        <w:t>Revision date:</w:t>
      </w:r>
      <w:r>
        <w:t xml:space="preserve"> October 3, 2011</w:t>
      </w:r>
    </w:p>
    <w:p w:rsidR="0036170E" w:rsidRDefault="0036170E" w:rsidP="0036170E">
      <w:pPr>
        <w:ind w:left="1440" w:firstLine="720"/>
      </w:pPr>
      <w:r>
        <w:t>Director of Procurement</w:t>
      </w:r>
    </w:p>
    <w:p w:rsidR="0036170E" w:rsidRDefault="0036170E" w:rsidP="0036170E"/>
    <w:p w:rsidR="006B6E4F" w:rsidRPr="00032B86" w:rsidRDefault="006B6E4F" w:rsidP="006B6E4F">
      <w:pPr>
        <w:rPr>
          <w:rFonts w:asciiTheme="minorHAnsi" w:hAnsiTheme="minorHAnsi" w:cs="Arial"/>
          <w:bCs/>
          <w:sz w:val="24"/>
          <w:szCs w:val="24"/>
        </w:rPr>
      </w:pPr>
      <w:r w:rsidRPr="009943D5">
        <w:rPr>
          <w:b/>
        </w:rPr>
        <w:t>P</w:t>
      </w:r>
      <w:r>
        <w:rPr>
          <w:b/>
        </w:rPr>
        <w:t xml:space="preserve">rocedure </w:t>
      </w:r>
      <w:r w:rsidRPr="009943D5">
        <w:rPr>
          <w:b/>
        </w:rPr>
        <w:t>Purpose:</w:t>
      </w:r>
      <w:r>
        <w:t xml:space="preserve"> </w:t>
      </w:r>
      <w:r>
        <w:tab/>
      </w:r>
      <w:r w:rsidRPr="00823112">
        <w:rPr>
          <w:rFonts w:asciiTheme="minorHAnsi" w:hAnsiTheme="minorHAnsi" w:cs="Arial"/>
          <w:b/>
          <w:bCs/>
          <w:sz w:val="24"/>
          <w:szCs w:val="24"/>
        </w:rPr>
        <w:t>Procedure for stipend payments to students</w:t>
      </w:r>
    </w:p>
    <w:p w:rsidR="006B6E4F" w:rsidRDefault="006B6E4F" w:rsidP="006B6E4F"/>
    <w:p w:rsidR="006B6E4F" w:rsidRDefault="006B6E4F" w:rsidP="006B6E4F">
      <w:r w:rsidRPr="009943D5">
        <w:rPr>
          <w:b/>
        </w:rPr>
        <w:t>Pro</w:t>
      </w:r>
      <w:r>
        <w:rPr>
          <w:b/>
        </w:rPr>
        <w:t xml:space="preserve">cedure </w:t>
      </w:r>
      <w:r w:rsidRPr="009943D5">
        <w:rPr>
          <w:b/>
        </w:rPr>
        <w:t xml:space="preserve">Frequency: </w:t>
      </w:r>
      <w:r>
        <w:tab/>
        <w:t>Whenever stipend payments to UB students have been approved by the UB Human Resources Department.</w:t>
      </w:r>
    </w:p>
    <w:p w:rsidR="006B6E4F" w:rsidRDefault="006B6E4F" w:rsidP="006B6E4F"/>
    <w:p w:rsidR="006B6E4F" w:rsidRPr="009943D5" w:rsidRDefault="006B6E4F" w:rsidP="006B6E4F">
      <w:r w:rsidRPr="009943D5">
        <w:rPr>
          <w:b/>
        </w:rPr>
        <w:t xml:space="preserve">Units involved in the procedure:  </w:t>
      </w:r>
      <w:r>
        <w:t>Department of Procurement, UB Human Resources, Requesting Unit.</w:t>
      </w:r>
    </w:p>
    <w:p w:rsidR="006B6E4F" w:rsidRDefault="006B6E4F" w:rsidP="006B6E4F"/>
    <w:p w:rsidR="006B6E4F" w:rsidRDefault="006B6E4F" w:rsidP="006B6E4F">
      <w:r w:rsidRPr="009943D5">
        <w:rPr>
          <w:b/>
        </w:rPr>
        <w:t>Units affected by the procedure:</w:t>
      </w:r>
      <w:r>
        <w:t xml:space="preserve">  All departments seeking to make stipend payments to UB students. </w:t>
      </w:r>
    </w:p>
    <w:p w:rsidR="0036170E" w:rsidRDefault="0036170E" w:rsidP="0036170E">
      <w:pPr>
        <w:rPr>
          <w:strike/>
        </w:rPr>
      </w:pPr>
      <w:r>
        <w:rPr>
          <w:strike/>
        </w:rPr>
        <w:pict>
          <v:rect id="_x0000_i1025" style="width:0;height:1.5pt" o:hralign="center" o:hrstd="t" o:hr="t" fillcolor="#a0a0a0" stroked="f"/>
        </w:pict>
      </w:r>
    </w:p>
    <w:p w:rsidR="0036170E" w:rsidRDefault="0036170E" w:rsidP="0036170E">
      <w:pPr>
        <w:pStyle w:val="Title"/>
        <w:rPr>
          <w:rFonts w:ascii="Calibri" w:hAnsi="Calibri"/>
        </w:rPr>
      </w:pPr>
    </w:p>
    <w:p w:rsidR="0036170E" w:rsidRDefault="0036170E" w:rsidP="00631C1B">
      <w:pPr>
        <w:rPr>
          <w:rFonts w:asciiTheme="minorHAnsi" w:hAnsiTheme="minorHAnsi" w:cs="Arial"/>
          <w:bCs/>
          <w:sz w:val="24"/>
          <w:szCs w:val="24"/>
        </w:rPr>
      </w:pPr>
    </w:p>
    <w:p w:rsidR="00631C1B" w:rsidRPr="006B6E4F" w:rsidRDefault="00631C1B" w:rsidP="00631C1B">
      <w:pPr>
        <w:rPr>
          <w:rFonts w:asciiTheme="minorHAnsi" w:hAnsiTheme="minorHAnsi" w:cs="Arial"/>
          <w:b/>
          <w:bCs/>
          <w:sz w:val="24"/>
          <w:szCs w:val="24"/>
        </w:rPr>
      </w:pPr>
      <w:r w:rsidRPr="006B6E4F">
        <w:rPr>
          <w:rFonts w:asciiTheme="minorHAnsi" w:hAnsiTheme="minorHAnsi" w:cs="Arial"/>
          <w:b/>
          <w:bCs/>
          <w:sz w:val="24"/>
          <w:szCs w:val="24"/>
        </w:rPr>
        <w:t>Procedure for payments to Note-Takers engaged by Disability Support Services:</w:t>
      </w:r>
    </w:p>
    <w:p w:rsidR="00631C1B" w:rsidRPr="007E3808" w:rsidRDefault="00631C1B" w:rsidP="00631C1B">
      <w:pPr>
        <w:rPr>
          <w:rFonts w:asciiTheme="minorHAnsi" w:hAnsiTheme="minorHAnsi" w:cs="Arial"/>
          <w:bCs/>
          <w:sz w:val="24"/>
          <w:szCs w:val="24"/>
        </w:rPr>
      </w:pPr>
    </w:p>
    <w:p w:rsidR="00631C1B" w:rsidRPr="007E3808" w:rsidRDefault="00631C1B" w:rsidP="00631C1B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  <w:sz w:val="24"/>
          <w:szCs w:val="24"/>
        </w:rPr>
      </w:pPr>
      <w:r w:rsidRPr="007E3808">
        <w:rPr>
          <w:rFonts w:asciiTheme="minorHAnsi" w:hAnsiTheme="minorHAnsi" w:cs="Arial"/>
          <w:bCs/>
          <w:sz w:val="24"/>
          <w:szCs w:val="24"/>
        </w:rPr>
        <w:t xml:space="preserve"> Disability Support Services (DSS) will created PS Purchase Requisitions for each note-taker and complete the Human Resources (HR) form to provide name, address, SSN, Assignment information and other information as needed.  </w:t>
      </w:r>
    </w:p>
    <w:p w:rsidR="00631C1B" w:rsidRPr="007E3808" w:rsidRDefault="00631C1B" w:rsidP="00631C1B">
      <w:pPr>
        <w:pStyle w:val="ListParagraph"/>
        <w:rPr>
          <w:rFonts w:asciiTheme="minorHAnsi" w:hAnsiTheme="minorHAnsi" w:cs="Arial"/>
          <w:bCs/>
          <w:sz w:val="24"/>
          <w:szCs w:val="24"/>
        </w:rPr>
      </w:pPr>
    </w:p>
    <w:p w:rsidR="00631C1B" w:rsidRPr="007E3808" w:rsidRDefault="00631C1B" w:rsidP="00631C1B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  <w:sz w:val="24"/>
          <w:szCs w:val="24"/>
        </w:rPr>
      </w:pPr>
      <w:r w:rsidRPr="007E3808">
        <w:rPr>
          <w:rFonts w:asciiTheme="minorHAnsi" w:hAnsiTheme="minorHAnsi" w:cs="Arial"/>
          <w:bCs/>
          <w:sz w:val="24"/>
          <w:szCs w:val="24"/>
        </w:rPr>
        <w:t xml:space="preserve">HR will review the form.  HR will inform Procurement of the approved Note-Takers, and will consult with DSS regarding any Note-Taker not approved.  </w:t>
      </w:r>
    </w:p>
    <w:p w:rsidR="00631C1B" w:rsidRPr="007E3808" w:rsidRDefault="00631C1B" w:rsidP="00631C1B">
      <w:pPr>
        <w:pStyle w:val="ListParagraph"/>
        <w:rPr>
          <w:rFonts w:asciiTheme="minorHAnsi" w:hAnsiTheme="minorHAnsi" w:cs="Arial"/>
          <w:bCs/>
          <w:sz w:val="24"/>
          <w:szCs w:val="24"/>
        </w:rPr>
      </w:pPr>
    </w:p>
    <w:p w:rsidR="00631C1B" w:rsidRPr="007E3808" w:rsidRDefault="00631C1B" w:rsidP="00631C1B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  <w:sz w:val="24"/>
          <w:szCs w:val="24"/>
        </w:rPr>
      </w:pPr>
      <w:r w:rsidRPr="007E3808">
        <w:rPr>
          <w:rFonts w:asciiTheme="minorHAnsi" w:hAnsiTheme="minorHAnsi" w:cs="Arial"/>
          <w:bCs/>
          <w:sz w:val="24"/>
          <w:szCs w:val="24"/>
        </w:rPr>
        <w:t>Upon receipt of the approval from HR, Procurement will issue a PS Purchase Order for each Note-Taker, and will attach a copy of the HR approval note to each PO.</w:t>
      </w:r>
    </w:p>
    <w:p w:rsidR="00631C1B" w:rsidRPr="007E3808" w:rsidRDefault="00631C1B" w:rsidP="00631C1B">
      <w:pPr>
        <w:pStyle w:val="ListParagraph"/>
        <w:rPr>
          <w:rFonts w:asciiTheme="minorHAnsi" w:hAnsiTheme="minorHAnsi" w:cs="Arial"/>
          <w:bCs/>
          <w:sz w:val="24"/>
          <w:szCs w:val="24"/>
        </w:rPr>
      </w:pPr>
    </w:p>
    <w:p w:rsidR="00631C1B" w:rsidRPr="007E3808" w:rsidRDefault="00631C1B" w:rsidP="00631C1B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  <w:sz w:val="24"/>
          <w:szCs w:val="24"/>
        </w:rPr>
      </w:pPr>
      <w:r w:rsidRPr="007E3808">
        <w:rPr>
          <w:rFonts w:asciiTheme="minorHAnsi" w:hAnsiTheme="minorHAnsi" w:cs="Arial"/>
          <w:bCs/>
          <w:sz w:val="24"/>
          <w:szCs w:val="24"/>
        </w:rPr>
        <w:t xml:space="preserve">After the work has been completed, DSS will create the Receipt in PS, and send an invoice with the PO number and Receipt number to Accounts Payable for payment.  </w:t>
      </w:r>
    </w:p>
    <w:p w:rsidR="00631C1B" w:rsidRPr="007E3808" w:rsidRDefault="00631C1B" w:rsidP="00631C1B">
      <w:pPr>
        <w:pStyle w:val="ListParagraph"/>
        <w:rPr>
          <w:rFonts w:asciiTheme="minorHAnsi" w:hAnsiTheme="minorHAnsi" w:cs="Arial"/>
          <w:bCs/>
          <w:sz w:val="24"/>
          <w:szCs w:val="24"/>
        </w:rPr>
      </w:pPr>
    </w:p>
    <w:p w:rsidR="00631C1B" w:rsidRPr="007E3808" w:rsidRDefault="00631C1B" w:rsidP="00631C1B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  <w:sz w:val="24"/>
          <w:szCs w:val="24"/>
        </w:rPr>
      </w:pPr>
      <w:r w:rsidRPr="007E3808">
        <w:rPr>
          <w:rFonts w:asciiTheme="minorHAnsi" w:hAnsiTheme="minorHAnsi" w:cs="Arial"/>
          <w:bCs/>
          <w:sz w:val="24"/>
          <w:szCs w:val="24"/>
        </w:rPr>
        <w:t>The Note-Taker will receive payment in approximately 30 days.</w:t>
      </w:r>
    </w:p>
    <w:p w:rsidR="000D466C" w:rsidRPr="007E3808" w:rsidRDefault="000D466C" w:rsidP="000D466C">
      <w:pPr>
        <w:pStyle w:val="ListParagraph"/>
        <w:rPr>
          <w:rFonts w:asciiTheme="minorHAnsi" w:hAnsiTheme="minorHAnsi" w:cs="Arial"/>
          <w:bCs/>
          <w:sz w:val="24"/>
          <w:szCs w:val="24"/>
        </w:rPr>
      </w:pPr>
    </w:p>
    <w:p w:rsidR="000D466C" w:rsidRPr="007E3808" w:rsidRDefault="000D466C" w:rsidP="00631C1B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  <w:sz w:val="24"/>
          <w:szCs w:val="24"/>
        </w:rPr>
      </w:pPr>
      <w:r w:rsidRPr="007E3808">
        <w:rPr>
          <w:rFonts w:asciiTheme="minorHAnsi" w:hAnsiTheme="minorHAnsi" w:cs="Arial"/>
          <w:bCs/>
          <w:sz w:val="24"/>
          <w:szCs w:val="24"/>
        </w:rPr>
        <w:t>DSS shall maintain a file of the HR forms, documentation of work performed and payments made for not less than three years.</w:t>
      </w:r>
    </w:p>
    <w:p w:rsidR="003D3F8A" w:rsidRDefault="003D3F8A">
      <w:pPr>
        <w:spacing w:after="200" w:line="276" w:lineRule="auto"/>
        <w:sectPr w:rsidR="003D3F8A" w:rsidSect="00EA3A0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8700" w:type="dxa"/>
        <w:tblCellMar>
          <w:left w:w="0" w:type="dxa"/>
          <w:right w:w="0" w:type="dxa"/>
        </w:tblCellMar>
        <w:tblLook w:val="04A0"/>
      </w:tblPr>
      <w:tblGrid>
        <w:gridCol w:w="2800"/>
        <w:gridCol w:w="1240"/>
        <w:gridCol w:w="1240"/>
        <w:gridCol w:w="1480"/>
        <w:gridCol w:w="1260"/>
        <w:gridCol w:w="1060"/>
        <w:gridCol w:w="1040"/>
        <w:gridCol w:w="1160"/>
        <w:gridCol w:w="1120"/>
        <w:gridCol w:w="2160"/>
        <w:gridCol w:w="4140"/>
      </w:tblGrid>
      <w:tr w:rsidR="003D3F8A" w:rsidTr="003D3F8A">
        <w:trPr>
          <w:trHeight w:val="705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Student name and address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Empl</w:t>
            </w:r>
            <w:proofErr w:type="spellEnd"/>
            <w:r>
              <w:rPr>
                <w:b/>
                <w:bCs/>
                <w:color w:val="000000"/>
              </w:rPr>
              <w:t xml:space="preserve"> ID if applicable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SSN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Student Organization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Start date of work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end date of work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Stipend Amount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Req. #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#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Title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Job Duties (include but are not limited to)</w:t>
            </w:r>
          </w:p>
        </w:tc>
      </w:tr>
      <w:tr w:rsidR="003D3F8A" w:rsidTr="003D3F8A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</w:tr>
      <w:tr w:rsidR="003D3F8A" w:rsidTr="003D3F8A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</w:tr>
      <w:tr w:rsidR="003D3F8A" w:rsidTr="003D3F8A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</w:tr>
      <w:tr w:rsidR="003D3F8A" w:rsidTr="003D3F8A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</w:tr>
      <w:tr w:rsidR="003D3F8A" w:rsidTr="003D3F8A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3D3F8A" w:rsidRDefault="003D3F8A">
            <w:pPr>
              <w:rPr>
                <w:color w:val="000000"/>
              </w:rPr>
            </w:pPr>
          </w:p>
        </w:tc>
      </w:tr>
    </w:tbl>
    <w:p w:rsidR="003D3F8A" w:rsidRDefault="003D3F8A">
      <w:pPr>
        <w:spacing w:after="200" w:line="276" w:lineRule="auto"/>
      </w:pPr>
      <w:r>
        <w:t xml:space="preserve"> </w:t>
      </w:r>
      <w:r>
        <w:br w:type="page"/>
      </w:r>
    </w:p>
    <w:p w:rsidR="00EA3A00" w:rsidRPr="007E3808" w:rsidRDefault="00EA3A00"/>
    <w:sectPr w:rsidR="00EA3A00" w:rsidRPr="007E3808" w:rsidSect="003D3F8A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1834"/>
    <w:multiLevelType w:val="hybridMultilevel"/>
    <w:tmpl w:val="66CC3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1C1B"/>
    <w:rsid w:val="000D1501"/>
    <w:rsid w:val="000D466C"/>
    <w:rsid w:val="001B2966"/>
    <w:rsid w:val="0036170E"/>
    <w:rsid w:val="003D3F8A"/>
    <w:rsid w:val="00631C1B"/>
    <w:rsid w:val="006B6E4F"/>
    <w:rsid w:val="00720A8C"/>
    <w:rsid w:val="007E3808"/>
    <w:rsid w:val="00EA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1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C1B"/>
    <w:pPr>
      <w:ind w:left="720"/>
      <w:contextualSpacing/>
    </w:pPr>
  </w:style>
  <w:style w:type="paragraph" w:styleId="Title">
    <w:name w:val="Title"/>
    <w:basedOn w:val="Normal"/>
    <w:link w:val="TitleChar"/>
    <w:qFormat/>
    <w:rsid w:val="0036170E"/>
    <w:pPr>
      <w:tabs>
        <w:tab w:val="right" w:pos="7459"/>
      </w:tabs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6170E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6170E"/>
    <w:pPr>
      <w:widowControl w:val="0"/>
      <w:suppressAutoHyphens/>
      <w:jc w:val="center"/>
    </w:pPr>
    <w:rPr>
      <w:rFonts w:ascii="Arial Black" w:eastAsia="Times New Roman" w:hAnsi="Arial Black"/>
      <w:spacing w:val="-3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6170E"/>
    <w:rPr>
      <w:rFonts w:ascii="Arial Black" w:eastAsia="Times New Roman" w:hAnsi="Arial Black" w:cs="Times New Roman"/>
      <w:spacing w:val="-3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Blankinship</dc:creator>
  <cp:keywords/>
  <dc:description/>
  <cp:lastModifiedBy>Blair Blankinship</cp:lastModifiedBy>
  <cp:revision>2</cp:revision>
  <dcterms:created xsi:type="dcterms:W3CDTF">2011-10-03T22:39:00Z</dcterms:created>
  <dcterms:modified xsi:type="dcterms:W3CDTF">2011-10-03T22:39:00Z</dcterms:modified>
</cp:coreProperties>
</file>