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76" w:rsidRPr="004B205E" w:rsidRDefault="00E655D9" w:rsidP="004B205E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Form </w:t>
      </w:r>
      <w:r w:rsidR="004B205E" w:rsidRPr="004B205E">
        <w:rPr>
          <w:rFonts w:ascii="Arial Narrow" w:hAnsi="Arial Narrow"/>
          <w:sz w:val="18"/>
          <w:szCs w:val="18"/>
        </w:rPr>
        <w:t xml:space="preserve">Revised </w:t>
      </w:r>
      <w:r w:rsidR="001F6B16">
        <w:rPr>
          <w:rFonts w:ascii="Arial Narrow" w:hAnsi="Arial Narrow"/>
          <w:sz w:val="18"/>
          <w:szCs w:val="18"/>
        </w:rPr>
        <w:t>9/24/13</w:t>
      </w:r>
    </w:p>
    <w:p w:rsidR="00E504B1" w:rsidRPr="00176309" w:rsidRDefault="00E504B1" w:rsidP="00D67356">
      <w:pPr>
        <w:jc w:val="center"/>
        <w:rPr>
          <w:rFonts w:ascii="Arial Narrow" w:hAnsi="Arial Narrow"/>
          <w:b/>
          <w:sz w:val="28"/>
          <w:szCs w:val="28"/>
        </w:rPr>
      </w:pPr>
    </w:p>
    <w:p w:rsidR="00D67356" w:rsidRPr="00176309" w:rsidRDefault="001F6B16" w:rsidP="00D67356">
      <w:pPr>
        <w:jc w:val="center"/>
        <w:rPr>
          <w:rFonts w:ascii="Arial Narrow" w:hAnsi="Arial Narrow"/>
          <w:b/>
          <w:sz w:val="28"/>
          <w:szCs w:val="28"/>
        </w:rPr>
      </w:pPr>
      <w:r w:rsidRPr="00176309">
        <w:rPr>
          <w:rFonts w:ascii="Arial Narrow" w:hAnsi="Arial Narrow"/>
          <w:b/>
          <w:sz w:val="28"/>
          <w:szCs w:val="28"/>
        </w:rPr>
        <w:t>Academic Policy Proposal</w:t>
      </w: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D67356" w:rsidP="00D67356">
      <w:pPr>
        <w:rPr>
          <w:rFonts w:ascii="Arial Narrow" w:hAnsi="Arial Narrow"/>
        </w:rPr>
      </w:pPr>
    </w:p>
    <w:tbl>
      <w:tblPr>
        <w:tblStyle w:val="TableGrid"/>
        <w:tblW w:w="10080" w:type="dxa"/>
        <w:tblInd w:w="-720" w:type="dxa"/>
        <w:tblLook w:val="01E0" w:firstRow="1" w:lastRow="1" w:firstColumn="1" w:lastColumn="1" w:noHBand="0" w:noVBand="0"/>
      </w:tblPr>
      <w:tblGrid>
        <w:gridCol w:w="10080"/>
      </w:tblGrid>
      <w:tr w:rsidR="00D67356" w:rsidRPr="00176309" w:rsidTr="009D6A07">
        <w:tc>
          <w:tcPr>
            <w:tcW w:w="10080" w:type="dxa"/>
            <w:vAlign w:val="center"/>
          </w:tcPr>
          <w:p w:rsidR="00D67356" w:rsidRPr="00176309" w:rsidRDefault="00D67356" w:rsidP="005533E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309">
              <w:rPr>
                <w:rFonts w:ascii="Arial Narrow" w:hAnsi="Arial Narrow"/>
                <w:b/>
                <w:color w:val="000000"/>
                <w:sz w:val="20"/>
                <w:szCs w:val="20"/>
              </w:rPr>
              <w:t>INITIATING GROUP / UNIT</w:t>
            </w:r>
            <w:r w:rsidR="005533E4">
              <w:rPr>
                <w:rFonts w:ascii="Arial Narrow" w:hAnsi="Arial Narrow"/>
                <w:color w:val="000000"/>
                <w:sz w:val="20"/>
                <w:szCs w:val="20"/>
              </w:rPr>
              <w:t>:        CAS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71"/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="005533E4">
              <w:rPr>
                <w:rFonts w:ascii="Arial Narrow" w:hAnsi="Arial Narrow"/>
                <w:color w:val="000000"/>
                <w:sz w:val="20"/>
                <w:szCs w:val="20"/>
              </w:rPr>
              <w:t>CPA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71"/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="005533E4">
              <w:rPr>
                <w:rFonts w:ascii="Arial Narrow" w:hAnsi="Arial Narrow"/>
                <w:color w:val="000000"/>
                <w:sz w:val="20"/>
                <w:szCs w:val="20"/>
              </w:rPr>
              <w:t>LAW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71"/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="005533E4">
              <w:rPr>
                <w:rFonts w:ascii="Arial Narrow" w:hAnsi="Arial Narrow"/>
                <w:color w:val="000000"/>
                <w:sz w:val="20"/>
                <w:szCs w:val="20"/>
              </w:rPr>
              <w:t>MSB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71"/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="005533E4">
              <w:rPr>
                <w:rFonts w:ascii="Arial Narrow" w:hAnsi="Arial Narrow"/>
                <w:color w:val="000000"/>
                <w:sz w:val="20"/>
                <w:szCs w:val="20"/>
              </w:rPr>
              <w:t>UFS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71"/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Office of the Provost  </w:t>
            </w:r>
            <w:r w:rsidR="001F6B16" w:rsidRPr="00176309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71"/>
            </w:r>
          </w:p>
        </w:tc>
      </w:tr>
      <w:tr w:rsidR="00D67356" w:rsidRPr="00176309" w:rsidTr="009D6A07">
        <w:tc>
          <w:tcPr>
            <w:tcW w:w="10080" w:type="dxa"/>
            <w:vAlign w:val="center"/>
          </w:tcPr>
          <w:p w:rsidR="00D67356" w:rsidRPr="00176309" w:rsidRDefault="00D67356" w:rsidP="0017630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309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CONTACT NAME:                                                                                                                 PHONE: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D67356" w:rsidRPr="00176309" w:rsidTr="009D6A07">
        <w:tc>
          <w:tcPr>
            <w:tcW w:w="10080" w:type="dxa"/>
            <w:vAlign w:val="center"/>
          </w:tcPr>
          <w:p w:rsidR="00D67356" w:rsidRPr="00176309" w:rsidRDefault="00D67356" w:rsidP="0017630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7630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POLICY TITLE:       </w:t>
            </w:r>
          </w:p>
        </w:tc>
      </w:tr>
      <w:tr w:rsidR="00D67356" w:rsidRPr="00176309" w:rsidTr="009D6A07">
        <w:tc>
          <w:tcPr>
            <w:tcW w:w="10080" w:type="dxa"/>
            <w:vAlign w:val="center"/>
          </w:tcPr>
          <w:p w:rsidR="00D67356" w:rsidRPr="00176309" w:rsidRDefault="00D67356" w:rsidP="005533E4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7630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APPLIES TO:      </w:t>
            </w:r>
            <w:r w:rsidR="005533E4" w:rsidRPr="005533E4">
              <w:rPr>
                <w:rFonts w:ascii="Arial Narrow" w:hAnsi="Arial Narrow"/>
                <w:color w:val="000000"/>
                <w:sz w:val="20"/>
                <w:szCs w:val="20"/>
              </w:rPr>
              <w:t>CAS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71"/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="005533E4">
              <w:rPr>
                <w:rFonts w:ascii="Arial Narrow" w:hAnsi="Arial Narrow"/>
                <w:color w:val="000000"/>
                <w:sz w:val="20"/>
                <w:szCs w:val="20"/>
              </w:rPr>
              <w:t>CPA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1F6B16" w:rsidRPr="00176309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71"/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="005533E4">
              <w:rPr>
                <w:rFonts w:ascii="Arial Narrow" w:hAnsi="Arial Narrow"/>
                <w:color w:val="000000"/>
                <w:sz w:val="20"/>
                <w:szCs w:val="20"/>
              </w:rPr>
              <w:t>LAW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1F6B16" w:rsidRPr="00176309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71"/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="005533E4">
              <w:rPr>
                <w:rFonts w:ascii="Arial Narrow" w:hAnsi="Arial Narrow"/>
                <w:color w:val="000000"/>
                <w:sz w:val="20"/>
                <w:szCs w:val="20"/>
              </w:rPr>
              <w:t>MSB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1F6B16" w:rsidRPr="00176309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71"/>
            </w:r>
          </w:p>
        </w:tc>
      </w:tr>
      <w:tr w:rsidR="00D67356" w:rsidRPr="00176309" w:rsidTr="009D6A07">
        <w:trPr>
          <w:trHeight w:val="377"/>
        </w:trPr>
        <w:tc>
          <w:tcPr>
            <w:tcW w:w="10080" w:type="dxa"/>
            <w:vAlign w:val="center"/>
          </w:tcPr>
          <w:p w:rsidR="00D67356" w:rsidRPr="00176309" w:rsidRDefault="00D67356" w:rsidP="009D6A07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76309">
              <w:rPr>
                <w:rFonts w:ascii="Arial Narrow" w:hAnsi="Arial Narrow"/>
                <w:b/>
                <w:color w:val="000000"/>
                <w:sz w:val="20"/>
                <w:szCs w:val="20"/>
              </w:rPr>
              <w:t>SPECIFIC PROGRAM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 (if applicable):      </w:t>
            </w:r>
          </w:p>
        </w:tc>
      </w:tr>
      <w:tr w:rsidR="00D67356" w:rsidRPr="00176309" w:rsidTr="009D6A07">
        <w:tc>
          <w:tcPr>
            <w:tcW w:w="10080" w:type="dxa"/>
            <w:vAlign w:val="center"/>
          </w:tcPr>
          <w:p w:rsidR="00D67356" w:rsidRPr="00176309" w:rsidRDefault="00D67356" w:rsidP="001F6B1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76309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PROPOSED IMPLEMENTATION DATE / SEMESTER</w:t>
            </w:r>
            <w:r w:rsidRPr="00176309">
              <w:rPr>
                <w:rFonts w:ascii="Arial Narrow" w:hAnsi="Arial Narrow"/>
                <w:color w:val="000000"/>
                <w:sz w:val="20"/>
                <w:szCs w:val="20"/>
              </w:rPr>
              <w:t xml:space="preserve">:       </w:t>
            </w:r>
          </w:p>
        </w:tc>
      </w:tr>
    </w:tbl>
    <w:p w:rsidR="00D67356" w:rsidRPr="00176309" w:rsidRDefault="00AC12C5" w:rsidP="00D67356">
      <w:pPr>
        <w:rPr>
          <w:rFonts w:ascii="Arial Narrow" w:hAnsi="Arial Narrow"/>
        </w:rPr>
      </w:pPr>
      <w:r w:rsidRPr="0017630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66EA49" wp14:editId="5336C491">
                <wp:simplePos x="0" y="0"/>
                <wp:positionH relativeFrom="column">
                  <wp:posOffset>-535305</wp:posOffset>
                </wp:positionH>
                <wp:positionV relativeFrom="paragraph">
                  <wp:posOffset>14605</wp:posOffset>
                </wp:positionV>
                <wp:extent cx="6400800" cy="732790"/>
                <wp:effectExtent l="0" t="0" r="1905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56" w:rsidRPr="00EE7987" w:rsidRDefault="00D67356" w:rsidP="00D67356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EE798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I.  Statement of Purpose</w:t>
                            </w:r>
                          </w:p>
                          <w:p w:rsidR="00D67356" w:rsidRPr="00EE7987" w:rsidRDefault="00D67356" w:rsidP="00D67356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D67356" w:rsidRPr="00EE7987" w:rsidRDefault="00D67356" w:rsidP="00D67356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EE798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6EA4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2.15pt;margin-top:1.15pt;width:7in;height:5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Jg4KQIAAFA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">
                <v:textbox>
                  <w:txbxContent>
                    <w:p w:rsidR="00D67356" w:rsidRPr="00EE7987" w:rsidRDefault="00D67356" w:rsidP="00D67356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EE798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I.  Statement of Purpose</w:t>
                      </w:r>
                    </w:p>
                    <w:p w:rsidR="00D67356" w:rsidRPr="00EE7987" w:rsidRDefault="00D67356" w:rsidP="00D67356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D67356" w:rsidRPr="00EE7987" w:rsidRDefault="00D67356" w:rsidP="00D67356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EE798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AC12C5" w:rsidP="00D67356">
      <w:pPr>
        <w:rPr>
          <w:rFonts w:ascii="Arial Narrow" w:hAnsi="Arial Narrow"/>
        </w:rPr>
      </w:pPr>
      <w:r w:rsidRPr="0017630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1FC48A" wp14:editId="18C3E87B">
                <wp:simplePos x="0" y="0"/>
                <wp:positionH relativeFrom="column">
                  <wp:posOffset>-535305</wp:posOffset>
                </wp:positionH>
                <wp:positionV relativeFrom="paragraph">
                  <wp:posOffset>260350</wp:posOffset>
                </wp:positionV>
                <wp:extent cx="6400800" cy="666115"/>
                <wp:effectExtent l="7620" t="7620" r="11430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56" w:rsidRPr="00176309" w:rsidRDefault="00D67356" w:rsidP="00D6735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E798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II.  </w:t>
                            </w:r>
                            <w:r w:rsidR="00176309" w:rsidRPr="00EE798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Current Policy</w:t>
                            </w:r>
                            <w:r w:rsidR="00176309" w:rsidRPr="00EE798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309" w:rsidRP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(If proposal is a revision or discontinuance)</w:t>
                            </w:r>
                            <w:r w:rsid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6309" w:rsidRP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It can be attached if </w:t>
                            </w:r>
                            <w:r w:rsidR="00AC12C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lengthy</w:t>
                            </w:r>
                            <w:r w:rsid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="00176309" w:rsidRP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="00176309" w:rsidRP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nclud</w:t>
                            </w:r>
                            <w:r w:rsid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</w:t>
                            </w:r>
                            <w:r w:rsidR="00176309" w:rsidRP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date of original adoption if available.  </w:t>
                            </w:r>
                          </w:p>
                          <w:p w:rsidR="00D67356" w:rsidRPr="00EE7987" w:rsidRDefault="00D67356" w:rsidP="00D6735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67356" w:rsidRDefault="00D67356" w:rsidP="00D673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FC48A" id="Text Box 7" o:spid="_x0000_s1027" type="#_x0000_t202" style="position:absolute;margin-left:-42.15pt;margin-top:20.5pt;width:7in;height:5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">
                <v:textbox>
                  <w:txbxContent>
                    <w:p w:rsidR="00D67356" w:rsidRPr="00176309" w:rsidRDefault="00D67356" w:rsidP="00D6735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E798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II.  </w:t>
                      </w:r>
                      <w:r w:rsidR="00176309" w:rsidRPr="00EE798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Current Policy</w:t>
                      </w:r>
                      <w:r w:rsidR="00176309" w:rsidRPr="00EE798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176309" w:rsidRP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>(If proposal is a revision or discontinuance)</w:t>
                      </w:r>
                      <w:r w:rsid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176309" w:rsidRP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It can be attached if </w:t>
                      </w:r>
                      <w:r w:rsidR="00AC12C5">
                        <w:rPr>
                          <w:rFonts w:ascii="Arial Narrow" w:hAnsi="Arial Narrow"/>
                          <w:sz w:val="18"/>
                          <w:szCs w:val="18"/>
                        </w:rPr>
                        <w:t>lengthy</w:t>
                      </w:r>
                      <w:r w:rsid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="00176309" w:rsidRP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I</w:t>
                      </w:r>
                      <w:r w:rsidR="00176309" w:rsidRP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>nclud</w:t>
                      </w:r>
                      <w:r w:rsid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>e</w:t>
                      </w:r>
                      <w:r w:rsidR="00176309" w:rsidRP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date of original adoption if available.  </w:t>
                      </w:r>
                    </w:p>
                    <w:p w:rsidR="00D67356" w:rsidRPr="00EE7987" w:rsidRDefault="00D67356" w:rsidP="00D6735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67356" w:rsidRDefault="00D67356" w:rsidP="00D67356"/>
                  </w:txbxContent>
                </v:textbox>
              </v:shape>
            </w:pict>
          </mc:Fallback>
        </mc:AlternateContent>
      </w: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AC12C5" w:rsidP="00D67356">
      <w:pPr>
        <w:rPr>
          <w:rFonts w:ascii="Arial Narrow" w:hAnsi="Arial Narrow"/>
        </w:rPr>
      </w:pPr>
      <w:r w:rsidRPr="0017630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A8463" wp14:editId="44758B4D">
                <wp:simplePos x="0" y="0"/>
                <wp:positionH relativeFrom="column">
                  <wp:posOffset>-510540</wp:posOffset>
                </wp:positionH>
                <wp:positionV relativeFrom="paragraph">
                  <wp:posOffset>230505</wp:posOffset>
                </wp:positionV>
                <wp:extent cx="6398895" cy="725170"/>
                <wp:effectExtent l="0" t="0" r="20955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56" w:rsidRPr="00EE7987" w:rsidRDefault="00D67356" w:rsidP="00D67356">
                            <w:pPr>
                              <w:ind w:left="270" w:hanging="27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E798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III. </w:t>
                            </w:r>
                            <w:r w:rsidR="00176309" w:rsidRPr="00EE798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Proposed Policy</w:t>
                            </w:r>
                            <w:r w:rsidR="00176309" w:rsidRPr="00EE798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309" w:rsidRP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(including authority for policy waiver, exclusions, or sanctions, if any) can be attached if too lengthy</w:t>
                            </w:r>
                            <w:r w:rsidR="00AC12C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for this space</w:t>
                            </w:r>
                            <w:r w:rsidR="00176309" w:rsidRP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67356" w:rsidRPr="00EE7987" w:rsidRDefault="00D67356" w:rsidP="00D6735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67356" w:rsidRPr="00A16CA0" w:rsidRDefault="00D67356" w:rsidP="00D673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8463" id="Text Box 6" o:spid="_x0000_s1028" type="#_x0000_t202" style="position:absolute;margin-left:-40.2pt;margin-top:18.15pt;width:503.85pt;height:5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EmLgIAAFc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">
                <v:textbox>
                  <w:txbxContent>
                    <w:p w:rsidR="00D67356" w:rsidRPr="00EE7987" w:rsidRDefault="00D67356" w:rsidP="00D67356">
                      <w:pPr>
                        <w:ind w:left="270" w:hanging="27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E798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III. </w:t>
                      </w:r>
                      <w:r w:rsidR="00176309" w:rsidRPr="00EE798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Proposed Policy</w:t>
                      </w:r>
                      <w:r w:rsidR="00176309" w:rsidRPr="00EE798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176309" w:rsidRP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>(including authority for policy waiver, exclusions, or sanctions, if any) can be attached if too lengthy</w:t>
                      </w:r>
                      <w:r w:rsidR="00AC12C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for this space</w:t>
                      </w:r>
                      <w:r w:rsidR="00176309" w:rsidRP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D67356" w:rsidRPr="00EE7987" w:rsidRDefault="00D67356" w:rsidP="00D6735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67356" w:rsidRPr="00A16CA0" w:rsidRDefault="00D67356" w:rsidP="00D67356"/>
                  </w:txbxContent>
                </v:textbox>
              </v:shape>
            </w:pict>
          </mc:Fallback>
        </mc:AlternateContent>
      </w: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AC12C5" w:rsidP="00D67356">
      <w:pPr>
        <w:rPr>
          <w:rFonts w:ascii="Arial Narrow" w:hAnsi="Arial Narrow"/>
        </w:rPr>
      </w:pPr>
      <w:r w:rsidRPr="0017630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DF1CC" wp14:editId="50E1FD5E">
                <wp:simplePos x="0" y="0"/>
                <wp:positionH relativeFrom="column">
                  <wp:posOffset>-476885</wp:posOffset>
                </wp:positionH>
                <wp:positionV relativeFrom="paragraph">
                  <wp:posOffset>125095</wp:posOffset>
                </wp:positionV>
                <wp:extent cx="6413500" cy="888002"/>
                <wp:effectExtent l="0" t="0" r="2540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888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56" w:rsidRPr="00176309" w:rsidRDefault="00D67356" w:rsidP="00D67356">
                            <w:pPr>
                              <w:ind w:left="360" w:hanging="3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E798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IV. Other</w:t>
                            </w:r>
                            <w:r w:rsidRPr="00EE798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30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(who was consulted, definition of terms, etc.)</w:t>
                            </w:r>
                          </w:p>
                          <w:p w:rsidR="00D67356" w:rsidRDefault="00D67356" w:rsidP="00D67356">
                            <w:pPr>
                              <w:ind w:left="360" w:hanging="36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67356" w:rsidRPr="00EE7987" w:rsidRDefault="00D67356" w:rsidP="00D67356">
                            <w:pPr>
                              <w:ind w:left="360" w:hanging="36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F1CC" id="Text Box 5" o:spid="_x0000_s1029" type="#_x0000_t202" style="position:absolute;margin-left:-37.55pt;margin-top:9.85pt;width:505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">
                <v:textbox>
                  <w:txbxContent>
                    <w:p w:rsidR="00D67356" w:rsidRPr="00176309" w:rsidRDefault="00D67356" w:rsidP="00D67356">
                      <w:pPr>
                        <w:ind w:left="360" w:hanging="3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E798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IV. Other</w:t>
                      </w:r>
                      <w:r w:rsidRPr="00EE798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176309">
                        <w:rPr>
                          <w:rFonts w:ascii="Arial Narrow" w:hAnsi="Arial Narrow"/>
                          <w:sz w:val="18"/>
                          <w:szCs w:val="18"/>
                        </w:rPr>
                        <w:t>(who was consulted, definition of terms, etc.)</w:t>
                      </w:r>
                    </w:p>
                    <w:p w:rsidR="00D67356" w:rsidRDefault="00D67356" w:rsidP="00D67356">
                      <w:pPr>
                        <w:ind w:left="360" w:hanging="36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D67356" w:rsidRPr="00EE7987" w:rsidRDefault="00D67356" w:rsidP="00D67356">
                      <w:pPr>
                        <w:ind w:left="360" w:hanging="36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D67356" w:rsidP="00D67356">
      <w:pPr>
        <w:rPr>
          <w:rFonts w:ascii="Arial Narrow" w:hAnsi="Arial Narrow"/>
        </w:rPr>
      </w:pPr>
    </w:p>
    <w:p w:rsidR="00D67356" w:rsidRPr="00176309" w:rsidRDefault="00D67356" w:rsidP="00D67356">
      <w:pPr>
        <w:rPr>
          <w:rFonts w:ascii="Arial Narrow" w:hAnsi="Arial Narrow"/>
        </w:rPr>
      </w:pPr>
    </w:p>
    <w:p w:rsidR="00BD42E6" w:rsidRPr="00176309" w:rsidRDefault="00BD42E6" w:rsidP="00BD42E6">
      <w:pPr>
        <w:rPr>
          <w:rFonts w:ascii="Arial Narrow" w:hAnsi="Arial Narrow"/>
        </w:rPr>
      </w:pPr>
    </w:p>
    <w:p w:rsidR="00D67356" w:rsidRPr="00176309" w:rsidRDefault="00D67356" w:rsidP="00BD42E6">
      <w:pPr>
        <w:rPr>
          <w:rFonts w:ascii="Arial Narrow" w:hAnsi="Arial Narrow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70"/>
        <w:tblW w:w="10080" w:type="dxa"/>
        <w:tblLook w:val="01E0" w:firstRow="1" w:lastRow="1" w:firstColumn="1" w:lastColumn="1" w:noHBand="0" w:noVBand="0"/>
      </w:tblPr>
      <w:tblGrid>
        <w:gridCol w:w="3085"/>
        <w:gridCol w:w="5383"/>
        <w:gridCol w:w="1612"/>
      </w:tblGrid>
      <w:tr w:rsidR="00AC12C5" w:rsidRPr="00176309" w:rsidTr="00AC12C5">
        <w:trPr>
          <w:trHeight w:val="467"/>
        </w:trPr>
        <w:tc>
          <w:tcPr>
            <w:tcW w:w="8468" w:type="dxa"/>
            <w:gridSpan w:val="2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76309">
              <w:rPr>
                <w:rFonts w:ascii="Arial Narrow" w:hAnsi="Arial Narrow"/>
                <w:b/>
                <w:color w:val="000000"/>
                <w:sz w:val="20"/>
                <w:szCs w:val="20"/>
              </w:rPr>
              <w:t>V.  Approval Signatures</w:t>
            </w:r>
          </w:p>
        </w:tc>
        <w:tc>
          <w:tcPr>
            <w:tcW w:w="1612" w:type="dxa"/>
            <w:vAlign w:val="center"/>
          </w:tcPr>
          <w:p w:rsidR="00AC12C5" w:rsidRPr="00176309" w:rsidRDefault="00AC12C5" w:rsidP="00AC12C5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76309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AC12C5" w:rsidRPr="00176309" w:rsidTr="00AC12C5">
        <w:trPr>
          <w:trHeight w:val="1799"/>
        </w:trPr>
        <w:tc>
          <w:tcPr>
            <w:tcW w:w="3085" w:type="dxa"/>
          </w:tcPr>
          <w:p w:rsidR="00AC12C5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A.  College/School Dean(s)</w:t>
            </w:r>
          </w:p>
          <w:p w:rsidR="00AC12C5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383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CAS:  _________________________________________________________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CPA:  _________________________________________________________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LAW:  _________________________________________________________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MSB:  _________________________________________________________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_________________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_________________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_________________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_________________</w:t>
            </w:r>
          </w:p>
        </w:tc>
      </w:tr>
      <w:tr w:rsidR="00AC12C5" w:rsidRPr="00176309" w:rsidTr="00AC12C5">
        <w:trPr>
          <w:trHeight w:val="584"/>
        </w:trPr>
        <w:tc>
          <w:tcPr>
            <w:tcW w:w="3085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 xml:space="preserve">B.  Academic Policy Review Committee 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(UFS subcommittee) </w:t>
            </w:r>
          </w:p>
        </w:tc>
        <w:tc>
          <w:tcPr>
            <w:tcW w:w="5383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Chair: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C12C5" w:rsidRPr="00176309" w:rsidTr="00AC12C5">
        <w:trPr>
          <w:trHeight w:val="467"/>
        </w:trPr>
        <w:tc>
          <w:tcPr>
            <w:tcW w:w="3085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C.  University Faculty Senate</w:t>
            </w:r>
          </w:p>
        </w:tc>
        <w:tc>
          <w:tcPr>
            <w:tcW w:w="5383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Chair:</w:t>
            </w:r>
          </w:p>
        </w:tc>
        <w:tc>
          <w:tcPr>
            <w:tcW w:w="1612" w:type="dxa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C12C5" w:rsidRPr="00176309" w:rsidTr="00AC12C5">
        <w:trPr>
          <w:trHeight w:val="584"/>
        </w:trPr>
        <w:tc>
          <w:tcPr>
            <w:tcW w:w="3085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D.  Provost and Senior Vice President</w:t>
            </w:r>
          </w:p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for Academic Affairs (or designee)</w:t>
            </w:r>
          </w:p>
        </w:tc>
        <w:tc>
          <w:tcPr>
            <w:tcW w:w="5383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C12C5" w:rsidRPr="00176309" w:rsidTr="00AC12C5">
        <w:trPr>
          <w:trHeight w:val="395"/>
        </w:trPr>
        <w:tc>
          <w:tcPr>
            <w:tcW w:w="3085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E.  AG’s Office (as required)</w:t>
            </w:r>
          </w:p>
        </w:tc>
        <w:tc>
          <w:tcPr>
            <w:tcW w:w="5383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Signature not required.  If AG review is necessary, the date of approval will be added by the Policy Coordinator.</w:t>
            </w:r>
          </w:p>
        </w:tc>
        <w:tc>
          <w:tcPr>
            <w:tcW w:w="1612" w:type="dxa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C12C5" w:rsidRPr="00176309" w:rsidTr="00AC12C5">
        <w:trPr>
          <w:trHeight w:val="432"/>
        </w:trPr>
        <w:tc>
          <w:tcPr>
            <w:tcW w:w="3085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F.  President (as required)</w:t>
            </w:r>
          </w:p>
        </w:tc>
        <w:tc>
          <w:tcPr>
            <w:tcW w:w="5383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C12C5" w:rsidRPr="00176309" w:rsidTr="00AC12C5">
        <w:trPr>
          <w:trHeight w:val="359"/>
        </w:trPr>
        <w:tc>
          <w:tcPr>
            <w:tcW w:w="3085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G.  Board of Regents (as required)</w:t>
            </w:r>
          </w:p>
        </w:tc>
        <w:tc>
          <w:tcPr>
            <w:tcW w:w="5383" w:type="dxa"/>
            <w:vAlign w:val="center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76309">
              <w:rPr>
                <w:rFonts w:ascii="Arial Narrow" w:hAnsi="Arial Narrow"/>
                <w:color w:val="000000"/>
                <w:sz w:val="18"/>
                <w:szCs w:val="18"/>
              </w:rPr>
              <w:t>Signature not required.  If BOR review is necessary, the date of approval will be added by the Policy Coordinator.</w:t>
            </w:r>
          </w:p>
        </w:tc>
        <w:tc>
          <w:tcPr>
            <w:tcW w:w="1612" w:type="dxa"/>
          </w:tcPr>
          <w:p w:rsidR="00AC12C5" w:rsidRPr="00176309" w:rsidRDefault="00AC12C5" w:rsidP="00AC12C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D67356" w:rsidRPr="00176309" w:rsidRDefault="00D67356" w:rsidP="00BD42E6">
      <w:pPr>
        <w:rPr>
          <w:rFonts w:ascii="Arial Narrow" w:hAnsi="Arial Narrow"/>
        </w:rPr>
      </w:pPr>
    </w:p>
    <w:p w:rsidR="00D67356" w:rsidRPr="00176309" w:rsidRDefault="00D67356" w:rsidP="00BD42E6">
      <w:pPr>
        <w:rPr>
          <w:rFonts w:ascii="Arial Narrow" w:hAnsi="Arial Narrow"/>
          <w:sz w:val="20"/>
          <w:szCs w:val="20"/>
        </w:rPr>
      </w:pPr>
    </w:p>
    <w:p w:rsidR="00AC12C5" w:rsidRPr="00176309" w:rsidRDefault="00AC12C5" w:rsidP="00AC12C5">
      <w:pPr>
        <w:rPr>
          <w:rFonts w:ascii="Arial Narrow" w:hAnsi="Arial Narrow"/>
        </w:rPr>
      </w:pPr>
      <w:bookmarkStart w:id="1" w:name="_Hlk31102200"/>
      <w:r>
        <w:rPr>
          <w:rFonts w:ascii="Arial Narrow" w:hAnsi="Arial Narrow"/>
        </w:rPr>
        <w:t xml:space="preserve">For assistance, contact the policy coordinator in the Office of the Provost (x5243 or 5244). </w:t>
      </w:r>
    </w:p>
    <w:bookmarkEnd w:id="1"/>
    <w:p w:rsidR="00BD42E6" w:rsidRPr="00176309" w:rsidRDefault="00BD42E6" w:rsidP="00AC12C5">
      <w:pPr>
        <w:rPr>
          <w:rFonts w:ascii="Arial Narrow" w:hAnsi="Arial Narrow"/>
        </w:rPr>
      </w:pPr>
    </w:p>
    <w:sectPr w:rsidR="00BD42E6" w:rsidRPr="00176309" w:rsidSect="00075B76">
      <w:pgSz w:w="12240" w:h="15840"/>
      <w:pgMar w:top="27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7F" w:rsidRDefault="0062067F" w:rsidP="00702D4E">
      <w:r>
        <w:separator/>
      </w:r>
    </w:p>
  </w:endnote>
  <w:endnote w:type="continuationSeparator" w:id="0">
    <w:p w:rsidR="0062067F" w:rsidRDefault="0062067F" w:rsidP="0070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7F" w:rsidRDefault="0062067F" w:rsidP="00702D4E">
      <w:r>
        <w:separator/>
      </w:r>
    </w:p>
  </w:footnote>
  <w:footnote w:type="continuationSeparator" w:id="0">
    <w:p w:rsidR="0062067F" w:rsidRDefault="0062067F" w:rsidP="0070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B"/>
    <w:rsid w:val="0003308B"/>
    <w:rsid w:val="00053E6B"/>
    <w:rsid w:val="00065B20"/>
    <w:rsid w:val="00075B76"/>
    <w:rsid w:val="00087F59"/>
    <w:rsid w:val="00100B32"/>
    <w:rsid w:val="00112CD8"/>
    <w:rsid w:val="00126297"/>
    <w:rsid w:val="00176309"/>
    <w:rsid w:val="001F6B16"/>
    <w:rsid w:val="00222602"/>
    <w:rsid w:val="002235FF"/>
    <w:rsid w:val="00277EB5"/>
    <w:rsid w:val="002E62DB"/>
    <w:rsid w:val="0032682B"/>
    <w:rsid w:val="00367205"/>
    <w:rsid w:val="003C0882"/>
    <w:rsid w:val="00430425"/>
    <w:rsid w:val="00465100"/>
    <w:rsid w:val="004B205E"/>
    <w:rsid w:val="005071FC"/>
    <w:rsid w:val="00523B30"/>
    <w:rsid w:val="005533E4"/>
    <w:rsid w:val="00595726"/>
    <w:rsid w:val="00616A9D"/>
    <w:rsid w:val="0062067F"/>
    <w:rsid w:val="00656FC5"/>
    <w:rsid w:val="00702D4E"/>
    <w:rsid w:val="007D7086"/>
    <w:rsid w:val="007F36E0"/>
    <w:rsid w:val="008B09AD"/>
    <w:rsid w:val="008D7618"/>
    <w:rsid w:val="00902FFF"/>
    <w:rsid w:val="00951477"/>
    <w:rsid w:val="00974C87"/>
    <w:rsid w:val="00A16CA0"/>
    <w:rsid w:val="00A3649F"/>
    <w:rsid w:val="00AA6C43"/>
    <w:rsid w:val="00AC01FE"/>
    <w:rsid w:val="00AC12C5"/>
    <w:rsid w:val="00AE0EE5"/>
    <w:rsid w:val="00B71BCA"/>
    <w:rsid w:val="00B73D5D"/>
    <w:rsid w:val="00BA1089"/>
    <w:rsid w:val="00BB2616"/>
    <w:rsid w:val="00BD42E6"/>
    <w:rsid w:val="00C51F0C"/>
    <w:rsid w:val="00D57D66"/>
    <w:rsid w:val="00D67356"/>
    <w:rsid w:val="00DA0702"/>
    <w:rsid w:val="00DC1EB5"/>
    <w:rsid w:val="00E21F8A"/>
    <w:rsid w:val="00E27628"/>
    <w:rsid w:val="00E458EB"/>
    <w:rsid w:val="00E504B1"/>
    <w:rsid w:val="00E655D9"/>
    <w:rsid w:val="00E812BA"/>
    <w:rsid w:val="00F314BD"/>
    <w:rsid w:val="00F610BB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989AC"/>
  <w15:docId w15:val="{676144E4-64C5-4555-9023-343ED12D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1B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2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2D4E"/>
    <w:rPr>
      <w:sz w:val="24"/>
      <w:szCs w:val="24"/>
    </w:rPr>
  </w:style>
  <w:style w:type="paragraph" w:styleId="Footer">
    <w:name w:val="footer"/>
    <w:basedOn w:val="Normal"/>
    <w:link w:val="FooterChar"/>
    <w:rsid w:val="00702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2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POLICY PROPOSAL SUMMARY</vt:lpstr>
    </vt:vector>
  </TitlesOfParts>
  <Company>University of Baltimore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POLICY PROPOSAL SUMMARY</dc:title>
  <dc:creator>settings</dc:creator>
  <cp:lastModifiedBy>Candace Caraco</cp:lastModifiedBy>
  <cp:revision>2</cp:revision>
  <cp:lastPrinted>2006-10-10T14:25:00Z</cp:lastPrinted>
  <dcterms:created xsi:type="dcterms:W3CDTF">2020-01-28T16:11:00Z</dcterms:created>
  <dcterms:modified xsi:type="dcterms:W3CDTF">2020-01-28T16:11:00Z</dcterms:modified>
</cp:coreProperties>
</file>