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DA0" w:rsidRDefault="5258BD63" w:rsidP="03FDA749">
      <w:pPr>
        <w:jc w:val="center"/>
        <w:rPr>
          <w:rFonts w:ascii="Calibri" w:eastAsia="Calibri" w:hAnsi="Calibri" w:cs="Calibri"/>
          <w:b/>
          <w:bCs/>
          <w:color w:val="000000" w:themeColor="text1"/>
        </w:rPr>
      </w:pPr>
      <w:r w:rsidRPr="34D0696C">
        <w:rPr>
          <w:rFonts w:ascii="Calibri" w:eastAsia="Calibri" w:hAnsi="Calibri" w:cs="Calibri"/>
          <w:b/>
          <w:bCs/>
          <w:color w:val="000000" w:themeColor="text1"/>
        </w:rPr>
        <w:t>University of Baltimore</w:t>
      </w:r>
      <w:r>
        <w:br/>
      </w:r>
      <w:r w:rsidRPr="34D0696C">
        <w:rPr>
          <w:rFonts w:ascii="Calibri" w:eastAsia="Calibri" w:hAnsi="Calibri" w:cs="Calibri"/>
          <w:b/>
          <w:bCs/>
          <w:color w:val="000000" w:themeColor="text1"/>
        </w:rPr>
        <w:t xml:space="preserve"> Governance</w:t>
      </w:r>
      <w:r w:rsidR="69D0E7C9" w:rsidRPr="34D0696C">
        <w:rPr>
          <w:rFonts w:ascii="Calibri" w:eastAsia="Calibri" w:hAnsi="Calibri" w:cs="Calibri"/>
          <w:b/>
          <w:bCs/>
          <w:color w:val="000000" w:themeColor="text1"/>
        </w:rPr>
        <w:t xml:space="preserve"> </w:t>
      </w:r>
      <w:r w:rsidRPr="34D0696C">
        <w:rPr>
          <w:rFonts w:ascii="Calibri" w:eastAsia="Calibri" w:hAnsi="Calibri" w:cs="Calibri"/>
          <w:b/>
          <w:bCs/>
          <w:color w:val="000000" w:themeColor="text1"/>
        </w:rPr>
        <w:t>Steering Council Agenda</w:t>
      </w:r>
      <w:r>
        <w:br/>
      </w:r>
      <w:r w:rsidR="00132B11">
        <w:rPr>
          <w:rFonts w:ascii="Calibri" w:eastAsia="Calibri" w:hAnsi="Calibri" w:cs="Calibri"/>
          <w:b/>
          <w:bCs/>
          <w:color w:val="000000" w:themeColor="text1"/>
        </w:rPr>
        <w:t xml:space="preserve">August </w:t>
      </w:r>
      <w:r w:rsidR="00DE4709">
        <w:rPr>
          <w:rFonts w:ascii="Calibri" w:eastAsia="Calibri" w:hAnsi="Calibri" w:cs="Calibri"/>
          <w:b/>
          <w:bCs/>
          <w:color w:val="000000" w:themeColor="text1"/>
        </w:rPr>
        <w:t>20</w:t>
      </w:r>
      <w:r w:rsidR="7C1CA570" w:rsidRPr="34D0696C">
        <w:rPr>
          <w:rFonts w:ascii="Calibri" w:eastAsia="Calibri" w:hAnsi="Calibri" w:cs="Calibri"/>
          <w:b/>
          <w:bCs/>
          <w:color w:val="000000" w:themeColor="text1"/>
        </w:rPr>
        <w:t>, 2021</w:t>
      </w:r>
    </w:p>
    <w:p w:rsidR="5258BD63" w:rsidRPr="00AB0DA0" w:rsidRDefault="00AB0DA0" w:rsidP="00AB0DA0">
      <w:r>
        <w:t xml:space="preserve">All members were present at the meeting. </w:t>
      </w:r>
      <w:r w:rsidR="5258BD63">
        <w:br/>
      </w:r>
      <w:bookmarkStart w:id="0" w:name="_GoBack"/>
      <w:bookmarkEnd w:id="0"/>
    </w:p>
    <w:p w:rsidR="38CB9941" w:rsidRDefault="00132B11" w:rsidP="4428C979">
      <w:pPr>
        <w:pStyle w:val="ListParagraph"/>
        <w:numPr>
          <w:ilvl w:val="0"/>
          <w:numId w:val="6"/>
        </w:numPr>
        <w:rPr>
          <w:rFonts w:eastAsiaTheme="minorEastAsia"/>
          <w:b/>
          <w:bCs/>
          <w:color w:val="000000" w:themeColor="text1"/>
        </w:rPr>
      </w:pPr>
      <w:r>
        <w:rPr>
          <w:rFonts w:ascii="Calibri" w:eastAsia="Calibri" w:hAnsi="Calibri" w:cs="Calibri"/>
          <w:b/>
          <w:bCs/>
          <w:color w:val="000000" w:themeColor="text1"/>
        </w:rPr>
        <w:t xml:space="preserve">Introductions and </w:t>
      </w:r>
      <w:r w:rsidR="00ED2991">
        <w:rPr>
          <w:rFonts w:ascii="Calibri" w:eastAsia="Calibri" w:hAnsi="Calibri" w:cs="Calibri"/>
          <w:b/>
          <w:bCs/>
          <w:color w:val="000000" w:themeColor="text1"/>
        </w:rPr>
        <w:t>Updates from Senates</w:t>
      </w:r>
    </w:p>
    <w:p w:rsidR="38CB9941" w:rsidRPr="00AB0DA0" w:rsidRDefault="38CB9941" w:rsidP="198C5A00">
      <w:pPr>
        <w:pStyle w:val="ListParagraph"/>
        <w:numPr>
          <w:ilvl w:val="1"/>
          <w:numId w:val="6"/>
        </w:numPr>
        <w:rPr>
          <w:rFonts w:eastAsiaTheme="minorEastAsia"/>
          <w:color w:val="000000" w:themeColor="text1"/>
        </w:rPr>
      </w:pPr>
      <w:r w:rsidRPr="198C5A00">
        <w:rPr>
          <w:rFonts w:ascii="Calibri" w:eastAsia="Calibri" w:hAnsi="Calibri" w:cs="Calibri"/>
          <w:color w:val="000000" w:themeColor="text1"/>
        </w:rPr>
        <w:t>President Schmoke</w:t>
      </w:r>
    </w:p>
    <w:p w:rsidR="00AB0DA0" w:rsidRDefault="00AB0DA0" w:rsidP="00AB0DA0">
      <w:pPr>
        <w:pStyle w:val="ListParagraph"/>
        <w:numPr>
          <w:ilvl w:val="2"/>
          <w:numId w:val="6"/>
        </w:numPr>
        <w:rPr>
          <w:rFonts w:eastAsiaTheme="minorEastAsia"/>
          <w:color w:val="000000" w:themeColor="text1"/>
        </w:rPr>
      </w:pPr>
      <w:r>
        <w:rPr>
          <w:rFonts w:eastAsiaTheme="minorEastAsia"/>
          <w:color w:val="000000" w:themeColor="text1"/>
        </w:rPr>
        <w:t xml:space="preserve">President Schmoke thanked the group for convening for the first GSC meeting of the year, welcomed new members, gave an overview of the shared governance process, and advised that the work of the GSC this year will focus in large part on compliance with the BOR Task Force Reports. GSC members should report back to their constituencies on the status of issues. </w:t>
      </w:r>
      <w:r w:rsidR="00C006E7">
        <w:rPr>
          <w:rFonts w:eastAsiaTheme="minorEastAsia"/>
          <w:color w:val="000000" w:themeColor="text1"/>
        </w:rPr>
        <w:t xml:space="preserve">Additional areas of focus include return to campus issues and public health concerns. </w:t>
      </w:r>
    </w:p>
    <w:p w:rsidR="38CB9941" w:rsidRPr="00AB0DA0" w:rsidRDefault="00132B11" w:rsidP="198C5A00">
      <w:pPr>
        <w:pStyle w:val="ListParagraph"/>
        <w:numPr>
          <w:ilvl w:val="1"/>
          <w:numId w:val="6"/>
        </w:numPr>
        <w:rPr>
          <w:rFonts w:eastAsiaTheme="minorEastAsia"/>
          <w:color w:val="000000" w:themeColor="text1"/>
        </w:rPr>
      </w:pPr>
      <w:r>
        <w:rPr>
          <w:rFonts w:ascii="Calibri" w:eastAsia="Calibri" w:hAnsi="Calibri" w:cs="Calibri"/>
          <w:color w:val="000000" w:themeColor="text1"/>
        </w:rPr>
        <w:t xml:space="preserve">Interim </w:t>
      </w:r>
      <w:r w:rsidR="38CB9941" w:rsidRPr="198C5A00">
        <w:rPr>
          <w:rFonts w:ascii="Calibri" w:eastAsia="Calibri" w:hAnsi="Calibri" w:cs="Calibri"/>
          <w:color w:val="000000" w:themeColor="text1"/>
        </w:rPr>
        <w:t>Provost Andersen</w:t>
      </w:r>
    </w:p>
    <w:p w:rsidR="00AB0DA0" w:rsidRDefault="00AB0DA0" w:rsidP="00AB0DA0">
      <w:pPr>
        <w:pStyle w:val="ListParagraph"/>
        <w:numPr>
          <w:ilvl w:val="2"/>
          <w:numId w:val="6"/>
        </w:numPr>
        <w:rPr>
          <w:rFonts w:eastAsiaTheme="minorEastAsia"/>
          <w:color w:val="000000" w:themeColor="text1"/>
        </w:rPr>
      </w:pPr>
      <w:r>
        <w:rPr>
          <w:rFonts w:eastAsiaTheme="minorEastAsia"/>
          <w:color w:val="000000" w:themeColor="text1"/>
        </w:rPr>
        <w:t xml:space="preserve">Interim Provost Andersen introduced the work of the Provost’s Office as managing the academic portfolio of </w:t>
      </w:r>
      <w:proofErr w:type="spellStart"/>
      <w:r>
        <w:rPr>
          <w:rFonts w:eastAsiaTheme="minorEastAsia"/>
          <w:color w:val="000000" w:themeColor="text1"/>
        </w:rPr>
        <w:t>UBalt</w:t>
      </w:r>
      <w:proofErr w:type="spellEnd"/>
      <w:r>
        <w:rPr>
          <w:rFonts w:eastAsiaTheme="minorEastAsia"/>
          <w:color w:val="000000" w:themeColor="text1"/>
        </w:rPr>
        <w:t>, including ensuring an excellent student experience. While declining enrollment is an</w:t>
      </w:r>
      <w:r w:rsidR="00C006E7">
        <w:rPr>
          <w:rFonts w:eastAsiaTheme="minorEastAsia"/>
          <w:color w:val="000000" w:themeColor="text1"/>
        </w:rPr>
        <w:t xml:space="preserve"> ongoing issue, there is a lot of hope and a great deal of good work being done to change the enrollment tide. Open and respectful communication is critical to this effort and having multiple perspectives (faculty, staff and students) will enrich the conversation. </w:t>
      </w:r>
    </w:p>
    <w:p w:rsidR="38CB9941" w:rsidRPr="00C006E7" w:rsidRDefault="38CB9941" w:rsidP="0CEA63D3">
      <w:pPr>
        <w:pStyle w:val="ListParagraph"/>
        <w:numPr>
          <w:ilvl w:val="1"/>
          <w:numId w:val="6"/>
        </w:numPr>
        <w:rPr>
          <w:rFonts w:eastAsiaTheme="minorEastAsia"/>
          <w:color w:val="000000" w:themeColor="text1"/>
        </w:rPr>
      </w:pPr>
      <w:r w:rsidRPr="0CEA63D3">
        <w:rPr>
          <w:rFonts w:ascii="Calibri" w:eastAsia="Calibri" w:hAnsi="Calibri" w:cs="Calibri"/>
          <w:color w:val="000000" w:themeColor="text1"/>
        </w:rPr>
        <w:t>Student Government Association</w:t>
      </w:r>
      <w:r w:rsidR="00C006E7">
        <w:rPr>
          <w:rFonts w:ascii="Calibri" w:eastAsia="Calibri" w:hAnsi="Calibri" w:cs="Calibri"/>
          <w:color w:val="000000" w:themeColor="text1"/>
        </w:rPr>
        <w:t xml:space="preserve"> President </w:t>
      </w:r>
      <w:r w:rsidR="00D8743D" w:rsidRPr="00D8743D">
        <w:rPr>
          <w:rFonts w:ascii="Calibri" w:eastAsia="Calibri" w:hAnsi="Calibri" w:cs="Calibri"/>
          <w:color w:val="000000" w:themeColor="text1"/>
        </w:rPr>
        <w:t>Khoshkepazi</w:t>
      </w:r>
    </w:p>
    <w:p w:rsidR="00C006E7" w:rsidRDefault="00C006E7" w:rsidP="00C006E7">
      <w:pPr>
        <w:pStyle w:val="ListParagraph"/>
        <w:numPr>
          <w:ilvl w:val="2"/>
          <w:numId w:val="6"/>
        </w:numPr>
        <w:rPr>
          <w:rFonts w:eastAsiaTheme="minorEastAsia"/>
          <w:color w:val="000000" w:themeColor="text1"/>
        </w:rPr>
      </w:pPr>
      <w:r w:rsidRPr="00C006E7">
        <w:rPr>
          <w:rFonts w:eastAsiaTheme="minorEastAsia"/>
          <w:color w:val="000000" w:themeColor="text1"/>
        </w:rPr>
        <w:t>The SGA has passed three resolutions</w:t>
      </w:r>
      <w:r>
        <w:rPr>
          <w:rFonts w:eastAsiaTheme="minorEastAsia"/>
          <w:color w:val="000000" w:themeColor="text1"/>
        </w:rPr>
        <w:t xml:space="preserve">: </w:t>
      </w:r>
      <w:r w:rsidRPr="00C006E7">
        <w:rPr>
          <w:rFonts w:eastAsiaTheme="minorEastAsia"/>
          <w:color w:val="000000" w:themeColor="text1"/>
        </w:rPr>
        <w:t>Resolution #7: University of Baltimore Student Government Association Formally Supports the October 15, General Strike</w:t>
      </w:r>
      <w:r>
        <w:rPr>
          <w:rFonts w:eastAsiaTheme="minorEastAsia"/>
          <w:color w:val="000000" w:themeColor="text1"/>
        </w:rPr>
        <w:t xml:space="preserve">; </w:t>
      </w:r>
      <w:r w:rsidRPr="00C006E7">
        <w:rPr>
          <w:rFonts w:eastAsiaTheme="minorEastAsia"/>
          <w:color w:val="000000" w:themeColor="text1"/>
        </w:rPr>
        <w:t xml:space="preserve">Resolution #8: Asking </w:t>
      </w:r>
      <w:proofErr w:type="gramStart"/>
      <w:r w:rsidRPr="00C006E7">
        <w:rPr>
          <w:rFonts w:eastAsiaTheme="minorEastAsia"/>
          <w:color w:val="000000" w:themeColor="text1"/>
        </w:rPr>
        <w:t>The</w:t>
      </w:r>
      <w:proofErr w:type="gramEnd"/>
      <w:r w:rsidRPr="00C006E7">
        <w:rPr>
          <w:rFonts w:eastAsiaTheme="minorEastAsia"/>
          <w:color w:val="000000" w:themeColor="text1"/>
        </w:rPr>
        <w:t xml:space="preserve"> University of Baltimore To Enact Additional COVID-19 Safety Precautions in Light of Rising Covid-19 Cases, in an effort to reduce the risk of a vide spread campus outbreak of the Delta and/or Gamma Variant</w:t>
      </w:r>
      <w:r>
        <w:rPr>
          <w:rFonts w:eastAsiaTheme="minorEastAsia"/>
          <w:color w:val="000000" w:themeColor="text1"/>
        </w:rPr>
        <w:t xml:space="preserve">; and </w:t>
      </w:r>
      <w:r w:rsidRPr="00C006E7">
        <w:rPr>
          <w:rFonts w:eastAsiaTheme="minorEastAsia"/>
          <w:color w:val="000000" w:themeColor="text1"/>
        </w:rPr>
        <w:t>Resolution #9: Asking The University of Baltimore to Conduct A Campus Climate Survey Resolution</w:t>
      </w:r>
      <w:r>
        <w:rPr>
          <w:rFonts w:eastAsiaTheme="minorEastAsia"/>
          <w:color w:val="000000" w:themeColor="text1"/>
        </w:rPr>
        <w:t>.</w:t>
      </w:r>
    </w:p>
    <w:p w:rsidR="00D8743D" w:rsidRDefault="00D8743D" w:rsidP="00C006E7">
      <w:pPr>
        <w:pStyle w:val="ListParagraph"/>
        <w:numPr>
          <w:ilvl w:val="2"/>
          <w:numId w:val="6"/>
        </w:numPr>
        <w:rPr>
          <w:rFonts w:eastAsiaTheme="minorEastAsia"/>
          <w:color w:val="000000" w:themeColor="text1"/>
        </w:rPr>
      </w:pPr>
      <w:r>
        <w:rPr>
          <w:rFonts w:eastAsiaTheme="minorEastAsia"/>
          <w:color w:val="000000" w:themeColor="text1"/>
        </w:rPr>
        <w:t xml:space="preserve">There is also planning underway for a spring festival and ongoing improvements to Inclusion Alley in time for National Coming Out Day. </w:t>
      </w:r>
    </w:p>
    <w:p w:rsidR="00D8743D" w:rsidRDefault="00C006E7" w:rsidP="00B4103B">
      <w:pPr>
        <w:pStyle w:val="ListParagraph"/>
        <w:numPr>
          <w:ilvl w:val="2"/>
          <w:numId w:val="6"/>
        </w:numPr>
        <w:rPr>
          <w:rFonts w:eastAsiaTheme="minorEastAsia"/>
          <w:color w:val="000000" w:themeColor="text1"/>
        </w:rPr>
      </w:pPr>
      <w:r w:rsidRPr="00D8743D">
        <w:rPr>
          <w:rFonts w:eastAsiaTheme="minorEastAsia"/>
          <w:color w:val="000000" w:themeColor="text1"/>
        </w:rPr>
        <w:t xml:space="preserve">Discussion of Resolution #7 centered on how </w:t>
      </w:r>
      <w:proofErr w:type="spellStart"/>
      <w:r w:rsidRPr="00D8743D">
        <w:rPr>
          <w:rFonts w:eastAsiaTheme="minorEastAsia"/>
          <w:color w:val="000000" w:themeColor="text1"/>
        </w:rPr>
        <w:t>UBalt</w:t>
      </w:r>
      <w:proofErr w:type="spellEnd"/>
      <w:r w:rsidRPr="00D8743D">
        <w:rPr>
          <w:rFonts w:eastAsiaTheme="minorEastAsia"/>
          <w:color w:val="000000" w:themeColor="text1"/>
        </w:rPr>
        <w:t xml:space="preserve"> Administration, faculty and staff can best support this student-led activity</w:t>
      </w:r>
      <w:r w:rsidR="00D8743D">
        <w:rPr>
          <w:rFonts w:eastAsiaTheme="minorEastAsia"/>
          <w:color w:val="000000" w:themeColor="text1"/>
        </w:rPr>
        <w:t xml:space="preserve">. President Schmoke will advise </w:t>
      </w:r>
      <w:proofErr w:type="spellStart"/>
      <w:r w:rsidR="00D8743D">
        <w:rPr>
          <w:rFonts w:eastAsiaTheme="minorEastAsia"/>
          <w:color w:val="000000" w:themeColor="text1"/>
        </w:rPr>
        <w:t>UBalt’s</w:t>
      </w:r>
      <w:proofErr w:type="spellEnd"/>
      <w:r w:rsidR="00D8743D">
        <w:rPr>
          <w:rFonts w:eastAsiaTheme="minorEastAsia"/>
          <w:color w:val="000000" w:themeColor="text1"/>
        </w:rPr>
        <w:t xml:space="preserve"> Executive Team and Department Heads of the resolution; UBSS Chair Mulligan advised she would take the request of the SGA for the UBSS to support the resolution to the UBSS Executive Team.</w:t>
      </w:r>
    </w:p>
    <w:p w:rsidR="00C006E7" w:rsidRPr="00D8743D" w:rsidRDefault="00D8743D" w:rsidP="00B4103B">
      <w:pPr>
        <w:pStyle w:val="ListParagraph"/>
        <w:numPr>
          <w:ilvl w:val="2"/>
          <w:numId w:val="6"/>
        </w:numPr>
        <w:rPr>
          <w:rFonts w:eastAsiaTheme="minorEastAsia"/>
          <w:color w:val="000000" w:themeColor="text1"/>
        </w:rPr>
      </w:pPr>
      <w:r>
        <w:rPr>
          <w:rFonts w:eastAsiaTheme="minorEastAsia"/>
          <w:color w:val="000000" w:themeColor="text1"/>
        </w:rPr>
        <w:t>D</w:t>
      </w:r>
      <w:r w:rsidRPr="00D8743D">
        <w:rPr>
          <w:rFonts w:eastAsiaTheme="minorEastAsia"/>
          <w:color w:val="000000" w:themeColor="text1"/>
        </w:rPr>
        <w:t>iscussion of Resolution #9 resulted in a decision for the SGA to work with the Diversity and Culture Committee on the idea of a campus climate survey.</w:t>
      </w:r>
    </w:p>
    <w:p w:rsidR="00132B11" w:rsidRPr="00D8743D" w:rsidRDefault="38CB9941" w:rsidP="00233A68">
      <w:pPr>
        <w:pStyle w:val="ListParagraph"/>
        <w:numPr>
          <w:ilvl w:val="1"/>
          <w:numId w:val="6"/>
        </w:numPr>
        <w:rPr>
          <w:rFonts w:eastAsiaTheme="minorEastAsia"/>
          <w:color w:val="000000" w:themeColor="text1"/>
        </w:rPr>
      </w:pPr>
      <w:r w:rsidRPr="00C006E7">
        <w:rPr>
          <w:rFonts w:ascii="Calibri" w:eastAsia="Calibri" w:hAnsi="Calibri" w:cs="Calibri"/>
          <w:color w:val="000000" w:themeColor="text1"/>
        </w:rPr>
        <w:t xml:space="preserve">Student Bar Association </w:t>
      </w:r>
      <w:r w:rsidR="00C006E7" w:rsidRPr="00C006E7">
        <w:rPr>
          <w:rFonts w:ascii="Calibri" w:eastAsia="Calibri" w:hAnsi="Calibri" w:cs="Calibri"/>
          <w:color w:val="000000" w:themeColor="text1"/>
        </w:rPr>
        <w:t xml:space="preserve">President </w:t>
      </w:r>
      <w:r w:rsidR="00D8743D">
        <w:rPr>
          <w:rFonts w:ascii="Calibri" w:eastAsia="Calibri" w:hAnsi="Calibri" w:cs="Calibri"/>
          <w:color w:val="000000" w:themeColor="text1"/>
        </w:rPr>
        <w:t>Coleman</w:t>
      </w:r>
    </w:p>
    <w:p w:rsidR="00D8743D" w:rsidRPr="00C006E7" w:rsidRDefault="00D8743D" w:rsidP="00D8743D">
      <w:pPr>
        <w:pStyle w:val="ListParagraph"/>
        <w:numPr>
          <w:ilvl w:val="2"/>
          <w:numId w:val="6"/>
        </w:numPr>
        <w:rPr>
          <w:rFonts w:eastAsiaTheme="minorEastAsia"/>
          <w:color w:val="000000" w:themeColor="text1"/>
        </w:rPr>
      </w:pPr>
      <w:r>
        <w:rPr>
          <w:rFonts w:eastAsiaTheme="minorEastAsia"/>
          <w:color w:val="000000" w:themeColor="text1"/>
        </w:rPr>
        <w:t xml:space="preserve">Orientation for 1L students started the week of August 16, 2021, in full compliance with </w:t>
      </w:r>
      <w:proofErr w:type="spellStart"/>
      <w:r>
        <w:rPr>
          <w:rFonts w:eastAsiaTheme="minorEastAsia"/>
          <w:color w:val="000000" w:themeColor="text1"/>
        </w:rPr>
        <w:t>UBalt’s</w:t>
      </w:r>
      <w:proofErr w:type="spellEnd"/>
      <w:r>
        <w:rPr>
          <w:rFonts w:eastAsiaTheme="minorEastAsia"/>
          <w:color w:val="000000" w:themeColor="text1"/>
        </w:rPr>
        <w:t xml:space="preserve"> mask mandate. This is the largest 1L class in Law School history. Additionally, a mini-orientation is being held for 2Ls since they were not on campus last year.</w:t>
      </w:r>
    </w:p>
    <w:p w:rsidR="38CB9941" w:rsidRPr="00D8743D" w:rsidRDefault="38CB9941" w:rsidP="342FBC05">
      <w:pPr>
        <w:pStyle w:val="ListParagraph"/>
        <w:numPr>
          <w:ilvl w:val="1"/>
          <w:numId w:val="6"/>
        </w:numPr>
        <w:rPr>
          <w:rFonts w:eastAsiaTheme="minorEastAsia"/>
          <w:color w:val="000000" w:themeColor="text1"/>
        </w:rPr>
      </w:pPr>
      <w:proofErr w:type="spellStart"/>
      <w:r w:rsidRPr="342FBC05">
        <w:rPr>
          <w:rFonts w:ascii="Calibri" w:eastAsia="Calibri" w:hAnsi="Calibri" w:cs="Calibri"/>
          <w:color w:val="000000" w:themeColor="text1"/>
        </w:rPr>
        <w:t>UB</w:t>
      </w:r>
      <w:r w:rsidR="154444C3" w:rsidRPr="342FBC05">
        <w:rPr>
          <w:rFonts w:ascii="Calibri" w:eastAsia="Calibri" w:hAnsi="Calibri" w:cs="Calibri"/>
          <w:color w:val="000000" w:themeColor="text1"/>
        </w:rPr>
        <w:t>alt</w:t>
      </w:r>
      <w:proofErr w:type="spellEnd"/>
      <w:r w:rsidR="154444C3" w:rsidRPr="342FBC05">
        <w:rPr>
          <w:rFonts w:ascii="Calibri" w:eastAsia="Calibri" w:hAnsi="Calibri" w:cs="Calibri"/>
          <w:color w:val="000000" w:themeColor="text1"/>
        </w:rPr>
        <w:t xml:space="preserve"> </w:t>
      </w:r>
      <w:r w:rsidRPr="342FBC05">
        <w:rPr>
          <w:rFonts w:ascii="Calibri" w:eastAsia="Calibri" w:hAnsi="Calibri" w:cs="Calibri"/>
          <w:color w:val="000000" w:themeColor="text1"/>
        </w:rPr>
        <w:t xml:space="preserve">Staff Senate </w:t>
      </w:r>
      <w:r w:rsidR="5C579758" w:rsidRPr="342FBC05">
        <w:rPr>
          <w:rFonts w:ascii="Calibri" w:eastAsia="Calibri" w:hAnsi="Calibri" w:cs="Calibri"/>
          <w:color w:val="000000" w:themeColor="text1"/>
        </w:rPr>
        <w:t xml:space="preserve">Chair </w:t>
      </w:r>
      <w:r w:rsidR="00C006E7">
        <w:rPr>
          <w:rFonts w:ascii="Calibri" w:eastAsia="Calibri" w:hAnsi="Calibri" w:cs="Calibri"/>
          <w:color w:val="000000" w:themeColor="text1"/>
        </w:rPr>
        <w:t>Mulligan</w:t>
      </w:r>
    </w:p>
    <w:p w:rsidR="00D8743D" w:rsidRDefault="00D8743D" w:rsidP="00D8743D">
      <w:pPr>
        <w:pStyle w:val="ListParagraph"/>
        <w:numPr>
          <w:ilvl w:val="2"/>
          <w:numId w:val="6"/>
        </w:numPr>
        <w:rPr>
          <w:rFonts w:eastAsiaTheme="minorEastAsia"/>
          <w:color w:val="000000" w:themeColor="text1"/>
        </w:rPr>
      </w:pPr>
      <w:r>
        <w:rPr>
          <w:rFonts w:eastAsiaTheme="minorEastAsia"/>
          <w:color w:val="000000" w:themeColor="text1"/>
        </w:rPr>
        <w:lastRenderedPageBreak/>
        <w:t xml:space="preserve">The recent work of the UBSS included onboarding new members and FY22 work-planning by the Executive Team. </w:t>
      </w:r>
    </w:p>
    <w:p w:rsidR="00D8743D" w:rsidRDefault="00D8743D" w:rsidP="00D8743D">
      <w:pPr>
        <w:pStyle w:val="ListParagraph"/>
        <w:numPr>
          <w:ilvl w:val="2"/>
          <w:numId w:val="6"/>
        </w:numPr>
        <w:rPr>
          <w:rFonts w:eastAsiaTheme="minorEastAsia"/>
          <w:color w:val="000000" w:themeColor="text1"/>
        </w:rPr>
      </w:pPr>
      <w:r>
        <w:rPr>
          <w:rFonts w:eastAsiaTheme="minorEastAsia"/>
          <w:color w:val="000000" w:themeColor="text1"/>
        </w:rPr>
        <w:t>Return to work discussions have centered on the need for equity for staff when it comes to work from home decisions and campus access. UBSS is asking for more transparency at the University level as to how department heads are being guided on staffing decisions.</w:t>
      </w:r>
    </w:p>
    <w:p w:rsidR="00614E52" w:rsidRPr="00614E52" w:rsidRDefault="00D8743D" w:rsidP="00614E52">
      <w:pPr>
        <w:pStyle w:val="ListParagraph"/>
        <w:numPr>
          <w:ilvl w:val="2"/>
          <w:numId w:val="6"/>
        </w:numPr>
        <w:rPr>
          <w:rFonts w:eastAsiaTheme="minorEastAsia"/>
          <w:color w:val="000000" w:themeColor="text1"/>
        </w:rPr>
      </w:pPr>
      <w:r>
        <w:rPr>
          <w:rFonts w:eastAsiaTheme="minorEastAsia"/>
          <w:color w:val="000000" w:themeColor="text1"/>
        </w:rPr>
        <w:t xml:space="preserve">Discussion of </w:t>
      </w:r>
      <w:r w:rsidR="00614E52">
        <w:rPr>
          <w:rFonts w:eastAsiaTheme="minorEastAsia"/>
          <w:color w:val="000000" w:themeColor="text1"/>
        </w:rPr>
        <w:t xml:space="preserve">these concerns resulted in a need to create a FAQ for department heads and their staff. Vice Chair Gleeson will work on updating the faculty FAQ to serve this new purpose. </w:t>
      </w:r>
    </w:p>
    <w:p w:rsidR="00614E52" w:rsidRPr="00614E52" w:rsidRDefault="00132B11" w:rsidP="00132B11">
      <w:pPr>
        <w:pStyle w:val="ListParagraph"/>
        <w:numPr>
          <w:ilvl w:val="1"/>
          <w:numId w:val="6"/>
        </w:numPr>
        <w:rPr>
          <w:rFonts w:eastAsiaTheme="minorEastAsia"/>
          <w:color w:val="000000" w:themeColor="text1"/>
        </w:rPr>
      </w:pPr>
      <w:proofErr w:type="spellStart"/>
      <w:r w:rsidRPr="00132B11">
        <w:rPr>
          <w:rFonts w:ascii="Calibri" w:eastAsia="Calibri" w:hAnsi="Calibri" w:cs="Calibri"/>
          <w:color w:val="000000" w:themeColor="text1"/>
        </w:rPr>
        <w:t>UBalt</w:t>
      </w:r>
      <w:proofErr w:type="spellEnd"/>
      <w:r w:rsidRPr="00132B11">
        <w:rPr>
          <w:rFonts w:ascii="Calibri" w:eastAsia="Calibri" w:hAnsi="Calibri" w:cs="Calibri"/>
          <w:color w:val="000000" w:themeColor="text1"/>
        </w:rPr>
        <w:t xml:space="preserve"> Faculty Senate President Kiel</w:t>
      </w:r>
    </w:p>
    <w:p w:rsidR="00614E52" w:rsidRPr="00614E52" w:rsidRDefault="00614E52" w:rsidP="00614E52">
      <w:pPr>
        <w:pStyle w:val="ListParagraph"/>
        <w:numPr>
          <w:ilvl w:val="2"/>
          <w:numId w:val="6"/>
        </w:numPr>
        <w:rPr>
          <w:rFonts w:eastAsiaTheme="minorEastAsia"/>
          <w:color w:val="000000" w:themeColor="text1"/>
        </w:rPr>
      </w:pPr>
      <w:r>
        <w:rPr>
          <w:rFonts w:ascii="Calibri" w:eastAsia="Calibri" w:hAnsi="Calibri" w:cs="Calibri"/>
          <w:color w:val="000000" w:themeColor="text1"/>
        </w:rPr>
        <w:t xml:space="preserve">Faculty Senate is looking to establish better overall communications procedures with constituents, including a more feasible hybrid meeting experience. </w:t>
      </w:r>
    </w:p>
    <w:p w:rsidR="282ED3F0" w:rsidRPr="00132B11" w:rsidRDefault="00614E52" w:rsidP="00614E52">
      <w:pPr>
        <w:pStyle w:val="ListParagraph"/>
        <w:numPr>
          <w:ilvl w:val="2"/>
          <w:numId w:val="6"/>
        </w:numPr>
        <w:rPr>
          <w:rFonts w:eastAsiaTheme="minorEastAsia"/>
          <w:color w:val="000000" w:themeColor="text1"/>
        </w:rPr>
      </w:pPr>
      <w:r>
        <w:rPr>
          <w:rFonts w:ascii="Calibri" w:eastAsia="Calibri" w:hAnsi="Calibri" w:cs="Calibri"/>
          <w:color w:val="000000" w:themeColor="text1"/>
        </w:rPr>
        <w:t xml:space="preserve">There is a great deal of concern around returning to in-person teaching and also remaining in online instruction mode.  </w:t>
      </w:r>
      <w:r w:rsidR="00132B11">
        <w:rPr>
          <w:rFonts w:ascii="Calibri" w:eastAsia="Calibri" w:hAnsi="Calibri" w:cs="Calibri"/>
          <w:color w:val="000000" w:themeColor="text1"/>
        </w:rPr>
        <w:br/>
      </w:r>
    </w:p>
    <w:p w:rsidR="5258BD63" w:rsidRPr="00132B11" w:rsidRDefault="5258BD63" w:rsidP="5A91D899">
      <w:pPr>
        <w:pStyle w:val="ListParagraph"/>
        <w:numPr>
          <w:ilvl w:val="0"/>
          <w:numId w:val="6"/>
        </w:numPr>
        <w:spacing w:line="257" w:lineRule="auto"/>
        <w:rPr>
          <w:rFonts w:eastAsiaTheme="minorEastAsia"/>
          <w:b/>
          <w:bCs/>
          <w:color w:val="000000" w:themeColor="text1"/>
        </w:rPr>
      </w:pPr>
      <w:r w:rsidRPr="5A91D899">
        <w:rPr>
          <w:rFonts w:ascii="Calibri" w:eastAsia="Calibri" w:hAnsi="Calibri" w:cs="Calibri"/>
          <w:b/>
          <w:bCs/>
          <w:color w:val="000000" w:themeColor="text1"/>
        </w:rPr>
        <w:t xml:space="preserve">New Business or Discussion </w:t>
      </w:r>
    </w:p>
    <w:p w:rsidR="00132B11" w:rsidRPr="009C0709" w:rsidRDefault="00132B11" w:rsidP="00132B11">
      <w:pPr>
        <w:pStyle w:val="ListParagraph"/>
        <w:numPr>
          <w:ilvl w:val="1"/>
          <w:numId w:val="6"/>
        </w:numPr>
        <w:spacing w:line="257" w:lineRule="auto"/>
        <w:rPr>
          <w:rFonts w:eastAsiaTheme="minorEastAsia"/>
          <w:b/>
          <w:bCs/>
          <w:color w:val="000000" w:themeColor="text1"/>
        </w:rPr>
      </w:pPr>
      <w:r>
        <w:rPr>
          <w:rFonts w:eastAsiaTheme="minorEastAsia"/>
          <w:bCs/>
          <w:color w:val="000000" w:themeColor="text1"/>
        </w:rPr>
        <w:t>Staffing and Charging the University Wide Committees</w:t>
      </w:r>
    </w:p>
    <w:p w:rsidR="009C0709" w:rsidRPr="009C0709" w:rsidRDefault="009C0709"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GSC is able to charge the campus committees with tasks.</w:t>
      </w:r>
    </w:p>
    <w:p w:rsidR="009C0709" w:rsidRPr="009C0709" w:rsidRDefault="009C0709"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 xml:space="preserve">First step in the beginning of this FY is to look at each committee and what they do, starting by looking at the most recent EOY report, the charter, and the committee membership, and finally creating a guiding document for each committee for this FY. </w:t>
      </w:r>
    </w:p>
    <w:p w:rsidR="00ED2991" w:rsidRPr="00ED2991" w:rsidRDefault="00ED2991" w:rsidP="009C0709">
      <w:pPr>
        <w:pStyle w:val="ListParagraph"/>
        <w:numPr>
          <w:ilvl w:val="1"/>
          <w:numId w:val="6"/>
        </w:numPr>
        <w:spacing w:line="257" w:lineRule="auto"/>
        <w:rPr>
          <w:rFonts w:eastAsiaTheme="minorEastAsia"/>
          <w:b/>
          <w:bCs/>
          <w:color w:val="000000" w:themeColor="text1"/>
        </w:rPr>
      </w:pPr>
      <w:r>
        <w:rPr>
          <w:rFonts w:eastAsiaTheme="minorEastAsia"/>
          <w:bCs/>
          <w:color w:val="000000" w:themeColor="text1"/>
        </w:rPr>
        <w:t>Committees</w:t>
      </w:r>
    </w:p>
    <w:p w:rsidR="00ED2991" w:rsidRPr="00ED299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Diversity and Culture</w:t>
      </w:r>
      <w:r w:rsidR="009C0709">
        <w:rPr>
          <w:rFonts w:eastAsiaTheme="minorEastAsia"/>
          <w:bCs/>
          <w:color w:val="000000" w:themeColor="text1"/>
        </w:rPr>
        <w:t xml:space="preserve">: This committee needs a co-chair appointed from the President’s Executive Team. The chair will report to the GSC and the President to make sure Diversity and Culture are always included as part of Executive Team meetings. Daniel </w:t>
      </w:r>
      <w:r w:rsidR="009C0709" w:rsidRPr="00D8743D">
        <w:rPr>
          <w:rFonts w:ascii="Calibri" w:eastAsia="Calibri" w:hAnsi="Calibri" w:cs="Calibri"/>
          <w:color w:val="000000" w:themeColor="text1"/>
        </w:rPr>
        <w:t>Khoshkepazi</w:t>
      </w:r>
      <w:r w:rsidR="009C0709">
        <w:rPr>
          <w:rFonts w:ascii="Calibri" w:eastAsia="Calibri" w:hAnsi="Calibri" w:cs="Calibri"/>
          <w:color w:val="000000" w:themeColor="text1"/>
        </w:rPr>
        <w:t xml:space="preserve"> will review this committee.</w:t>
      </w:r>
    </w:p>
    <w:p w:rsidR="00ED2991" w:rsidRPr="00ED299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Work Life</w:t>
      </w:r>
      <w:r w:rsidR="009C0709">
        <w:rPr>
          <w:rFonts w:eastAsiaTheme="minorEastAsia"/>
          <w:bCs/>
          <w:color w:val="000000" w:themeColor="text1"/>
        </w:rPr>
        <w:t>: Nico Gleeson</w:t>
      </w:r>
    </w:p>
    <w:p w:rsidR="00ED2991" w:rsidRPr="00ED299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Facilities</w:t>
      </w:r>
      <w:r w:rsidR="009C0709">
        <w:rPr>
          <w:rFonts w:eastAsiaTheme="minorEastAsia"/>
          <w:bCs/>
          <w:color w:val="000000" w:themeColor="text1"/>
        </w:rPr>
        <w:t>: Tara Mulligan</w:t>
      </w:r>
    </w:p>
    <w:p w:rsidR="00ED2991" w:rsidRPr="00ED299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Strategic Planning and Budgeting</w:t>
      </w:r>
      <w:r w:rsidR="009C0709">
        <w:rPr>
          <w:rFonts w:eastAsiaTheme="minorEastAsia"/>
          <w:bCs/>
          <w:color w:val="000000" w:themeColor="text1"/>
        </w:rPr>
        <w:t>: Mike Kiel</w:t>
      </w:r>
    </w:p>
    <w:p w:rsidR="00ED2991" w:rsidRPr="00ED299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Policing and Community Relations</w:t>
      </w:r>
      <w:r w:rsidR="009C0709">
        <w:rPr>
          <w:rFonts w:eastAsiaTheme="minorEastAsia"/>
          <w:bCs/>
          <w:color w:val="000000" w:themeColor="text1"/>
        </w:rPr>
        <w:t xml:space="preserve">: </w:t>
      </w:r>
      <w:r w:rsidR="0024189A">
        <w:rPr>
          <w:rFonts w:eastAsiaTheme="minorEastAsia"/>
          <w:bCs/>
          <w:color w:val="000000" w:themeColor="text1"/>
        </w:rPr>
        <w:t xml:space="preserve">The police have a new commander and trainers. </w:t>
      </w:r>
      <w:r w:rsidR="009C0709">
        <w:rPr>
          <w:rFonts w:eastAsiaTheme="minorEastAsia"/>
          <w:bCs/>
          <w:color w:val="000000" w:themeColor="text1"/>
        </w:rPr>
        <w:t>Kyle Coleman</w:t>
      </w:r>
    </w:p>
    <w:p w:rsidR="00ED2991" w:rsidRPr="00132B11" w:rsidRDefault="00ED2991"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Enrollment</w:t>
      </w:r>
      <w:r w:rsidR="009C0709">
        <w:rPr>
          <w:rFonts w:eastAsiaTheme="minorEastAsia"/>
          <w:bCs/>
          <w:color w:val="000000" w:themeColor="text1"/>
        </w:rPr>
        <w:t>: Aaron Wachhaus</w:t>
      </w:r>
    </w:p>
    <w:p w:rsidR="00132B11" w:rsidRPr="00375C94" w:rsidRDefault="00132B11" w:rsidP="009C0709">
      <w:pPr>
        <w:pStyle w:val="ListParagraph"/>
        <w:numPr>
          <w:ilvl w:val="1"/>
          <w:numId w:val="6"/>
        </w:numPr>
        <w:spacing w:line="257" w:lineRule="auto"/>
        <w:rPr>
          <w:rFonts w:eastAsiaTheme="minorEastAsia"/>
          <w:b/>
          <w:bCs/>
          <w:color w:val="000000" w:themeColor="text1"/>
        </w:rPr>
      </w:pPr>
      <w:r>
        <w:rPr>
          <w:rFonts w:eastAsiaTheme="minorEastAsia"/>
          <w:bCs/>
          <w:color w:val="000000" w:themeColor="text1"/>
        </w:rPr>
        <w:t>The Joint Fall Meeting</w:t>
      </w:r>
    </w:p>
    <w:p w:rsidR="00375C94" w:rsidRPr="00132B11" w:rsidRDefault="00375C94" w:rsidP="009C0709">
      <w:pPr>
        <w:pStyle w:val="ListParagraph"/>
        <w:numPr>
          <w:ilvl w:val="2"/>
          <w:numId w:val="6"/>
        </w:numPr>
        <w:spacing w:line="257" w:lineRule="auto"/>
        <w:rPr>
          <w:rFonts w:eastAsiaTheme="minorEastAsia"/>
          <w:b/>
          <w:bCs/>
          <w:color w:val="000000" w:themeColor="text1"/>
        </w:rPr>
      </w:pPr>
      <w:r>
        <w:rPr>
          <w:rFonts w:eastAsiaTheme="minorEastAsia"/>
          <w:bCs/>
          <w:color w:val="000000" w:themeColor="text1"/>
        </w:rPr>
        <w:t xml:space="preserve">This has been tabled for now. </w:t>
      </w:r>
    </w:p>
    <w:p w:rsidR="00132B11" w:rsidRDefault="00132B11" w:rsidP="00132B11">
      <w:pPr>
        <w:pStyle w:val="ListParagraph"/>
        <w:numPr>
          <w:ilvl w:val="1"/>
          <w:numId w:val="6"/>
        </w:numPr>
        <w:spacing w:line="257" w:lineRule="auto"/>
        <w:rPr>
          <w:rFonts w:eastAsiaTheme="minorEastAsia"/>
          <w:b/>
          <w:bCs/>
          <w:color w:val="000000" w:themeColor="text1"/>
        </w:rPr>
      </w:pPr>
      <w:r>
        <w:rPr>
          <w:rFonts w:eastAsiaTheme="minorEastAsia"/>
          <w:bCs/>
          <w:color w:val="000000" w:themeColor="text1"/>
        </w:rPr>
        <w:t>Pandemic and Reopening Concerns</w:t>
      </w:r>
      <w:r w:rsidR="0024189A">
        <w:rPr>
          <w:rFonts w:eastAsiaTheme="minorEastAsia"/>
          <w:bCs/>
          <w:color w:val="000000" w:themeColor="text1"/>
        </w:rPr>
        <w:t xml:space="preserve">: addressed above in reports from meeting participants. </w:t>
      </w:r>
    </w:p>
    <w:p w:rsidR="00132B11" w:rsidRDefault="00132B11" w:rsidP="00132B11">
      <w:pPr>
        <w:pStyle w:val="ListParagraph"/>
        <w:numPr>
          <w:ilvl w:val="1"/>
          <w:numId w:val="6"/>
        </w:numPr>
        <w:spacing w:line="257" w:lineRule="auto"/>
        <w:rPr>
          <w:color w:val="000000" w:themeColor="text1"/>
        </w:rPr>
      </w:pPr>
      <w:r>
        <w:rPr>
          <w:color w:val="000000" w:themeColor="text1"/>
        </w:rPr>
        <w:t>The Chair and Vice Chair</w:t>
      </w:r>
    </w:p>
    <w:p w:rsidR="0024189A" w:rsidRDefault="0024189A" w:rsidP="0024189A">
      <w:pPr>
        <w:pStyle w:val="ListParagraph"/>
        <w:numPr>
          <w:ilvl w:val="2"/>
          <w:numId w:val="6"/>
        </w:numPr>
        <w:spacing w:line="257" w:lineRule="auto"/>
        <w:rPr>
          <w:color w:val="000000" w:themeColor="text1"/>
        </w:rPr>
      </w:pPr>
      <w:r>
        <w:rPr>
          <w:color w:val="000000" w:themeColor="text1"/>
        </w:rPr>
        <w:t>Chair: Mike Kiel</w:t>
      </w:r>
    </w:p>
    <w:p w:rsidR="0024189A" w:rsidRDefault="0024189A" w:rsidP="0024189A">
      <w:pPr>
        <w:pStyle w:val="ListParagraph"/>
        <w:numPr>
          <w:ilvl w:val="2"/>
          <w:numId w:val="6"/>
        </w:numPr>
        <w:spacing w:line="257" w:lineRule="auto"/>
        <w:rPr>
          <w:color w:val="000000" w:themeColor="text1"/>
        </w:rPr>
      </w:pPr>
      <w:r>
        <w:rPr>
          <w:color w:val="000000" w:themeColor="text1"/>
        </w:rPr>
        <w:t xml:space="preserve">Vice Chair: </w:t>
      </w:r>
      <w:proofErr w:type="gramStart"/>
      <w:r>
        <w:rPr>
          <w:color w:val="000000" w:themeColor="text1"/>
        </w:rPr>
        <w:t xml:space="preserve">Randy </w:t>
      </w:r>
      <w:r w:rsidR="000E7994">
        <w:rPr>
          <w:color w:val="000000" w:themeColor="text1"/>
        </w:rPr>
        <w:t xml:space="preserve"> Wells</w:t>
      </w:r>
      <w:proofErr w:type="gramEnd"/>
    </w:p>
    <w:p w:rsidR="0024189A" w:rsidRDefault="0024189A" w:rsidP="00132B11">
      <w:pPr>
        <w:pStyle w:val="ListParagraph"/>
        <w:numPr>
          <w:ilvl w:val="1"/>
          <w:numId w:val="6"/>
        </w:numPr>
        <w:spacing w:line="257" w:lineRule="auto"/>
        <w:rPr>
          <w:color w:val="000000" w:themeColor="text1"/>
        </w:rPr>
      </w:pPr>
      <w:r>
        <w:rPr>
          <w:color w:val="000000" w:themeColor="text1"/>
        </w:rPr>
        <w:t>New Business</w:t>
      </w:r>
    </w:p>
    <w:p w:rsidR="0024189A" w:rsidRPr="00132B11" w:rsidRDefault="0024189A" w:rsidP="0024189A">
      <w:pPr>
        <w:pStyle w:val="ListParagraph"/>
        <w:numPr>
          <w:ilvl w:val="2"/>
          <w:numId w:val="6"/>
        </w:numPr>
        <w:spacing w:line="257" w:lineRule="auto"/>
        <w:rPr>
          <w:color w:val="000000" w:themeColor="text1"/>
        </w:rPr>
      </w:pPr>
      <w:r>
        <w:rPr>
          <w:color w:val="000000" w:themeColor="text1"/>
        </w:rPr>
        <w:t xml:space="preserve">Creating a central repository for GSC documents is a needed task for this FY; TBD on what this will look like/how it looks. </w:t>
      </w:r>
    </w:p>
    <w:sectPr w:rsidR="0024189A" w:rsidRPr="00132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493F"/>
    <w:multiLevelType w:val="hybridMultilevel"/>
    <w:tmpl w:val="69D47EFA"/>
    <w:lvl w:ilvl="0" w:tplc="CDFAAE6C">
      <w:start w:val="1"/>
      <w:numFmt w:val="bullet"/>
      <w:lvlText w:val=""/>
      <w:lvlJc w:val="left"/>
      <w:pPr>
        <w:ind w:left="720" w:hanging="360"/>
      </w:pPr>
      <w:rPr>
        <w:rFonts w:ascii="Symbol" w:hAnsi="Symbol" w:hint="default"/>
      </w:rPr>
    </w:lvl>
    <w:lvl w:ilvl="1" w:tplc="E3944614">
      <w:start w:val="1"/>
      <w:numFmt w:val="bullet"/>
      <w:lvlText w:val="o"/>
      <w:lvlJc w:val="left"/>
      <w:pPr>
        <w:ind w:left="1440" w:hanging="360"/>
      </w:pPr>
      <w:rPr>
        <w:rFonts w:ascii="Courier New" w:hAnsi="Courier New" w:hint="default"/>
      </w:rPr>
    </w:lvl>
    <w:lvl w:ilvl="2" w:tplc="CD5AA560">
      <w:start w:val="1"/>
      <w:numFmt w:val="bullet"/>
      <w:lvlText w:val=""/>
      <w:lvlJc w:val="left"/>
      <w:pPr>
        <w:ind w:left="2160" w:hanging="360"/>
      </w:pPr>
      <w:rPr>
        <w:rFonts w:ascii="Wingdings" w:hAnsi="Wingdings" w:hint="default"/>
      </w:rPr>
    </w:lvl>
    <w:lvl w:ilvl="3" w:tplc="06F2E096">
      <w:start w:val="1"/>
      <w:numFmt w:val="bullet"/>
      <w:lvlText w:val=""/>
      <w:lvlJc w:val="left"/>
      <w:pPr>
        <w:ind w:left="2880" w:hanging="360"/>
      </w:pPr>
      <w:rPr>
        <w:rFonts w:ascii="Symbol" w:hAnsi="Symbol" w:hint="default"/>
      </w:rPr>
    </w:lvl>
    <w:lvl w:ilvl="4" w:tplc="75CA4B72">
      <w:start w:val="1"/>
      <w:numFmt w:val="bullet"/>
      <w:lvlText w:val="o"/>
      <w:lvlJc w:val="left"/>
      <w:pPr>
        <w:ind w:left="3600" w:hanging="360"/>
      </w:pPr>
      <w:rPr>
        <w:rFonts w:ascii="Courier New" w:hAnsi="Courier New" w:hint="default"/>
      </w:rPr>
    </w:lvl>
    <w:lvl w:ilvl="5" w:tplc="C58C0706">
      <w:start w:val="1"/>
      <w:numFmt w:val="bullet"/>
      <w:lvlText w:val=""/>
      <w:lvlJc w:val="left"/>
      <w:pPr>
        <w:ind w:left="4320" w:hanging="360"/>
      </w:pPr>
      <w:rPr>
        <w:rFonts w:ascii="Wingdings" w:hAnsi="Wingdings" w:hint="default"/>
      </w:rPr>
    </w:lvl>
    <w:lvl w:ilvl="6" w:tplc="BF56DE00">
      <w:start w:val="1"/>
      <w:numFmt w:val="bullet"/>
      <w:lvlText w:val=""/>
      <w:lvlJc w:val="left"/>
      <w:pPr>
        <w:ind w:left="5040" w:hanging="360"/>
      </w:pPr>
      <w:rPr>
        <w:rFonts w:ascii="Symbol" w:hAnsi="Symbol" w:hint="default"/>
      </w:rPr>
    </w:lvl>
    <w:lvl w:ilvl="7" w:tplc="5EA07B72">
      <w:start w:val="1"/>
      <w:numFmt w:val="bullet"/>
      <w:lvlText w:val="o"/>
      <w:lvlJc w:val="left"/>
      <w:pPr>
        <w:ind w:left="5760" w:hanging="360"/>
      </w:pPr>
      <w:rPr>
        <w:rFonts w:ascii="Courier New" w:hAnsi="Courier New" w:hint="default"/>
      </w:rPr>
    </w:lvl>
    <w:lvl w:ilvl="8" w:tplc="43267F22">
      <w:start w:val="1"/>
      <w:numFmt w:val="bullet"/>
      <w:lvlText w:val=""/>
      <w:lvlJc w:val="left"/>
      <w:pPr>
        <w:ind w:left="6480" w:hanging="360"/>
      </w:pPr>
      <w:rPr>
        <w:rFonts w:ascii="Wingdings" w:hAnsi="Wingdings" w:hint="default"/>
      </w:rPr>
    </w:lvl>
  </w:abstractNum>
  <w:abstractNum w:abstractNumId="1" w15:restartNumberingAfterBreak="0">
    <w:nsid w:val="48EB31DB"/>
    <w:multiLevelType w:val="hybridMultilevel"/>
    <w:tmpl w:val="BF3AC156"/>
    <w:lvl w:ilvl="0" w:tplc="B0FC4958">
      <w:start w:val="1"/>
      <w:numFmt w:val="decimal"/>
      <w:lvlText w:val="%1."/>
      <w:lvlJc w:val="left"/>
      <w:pPr>
        <w:ind w:left="720" w:hanging="360"/>
      </w:pPr>
    </w:lvl>
    <w:lvl w:ilvl="1" w:tplc="0A920112">
      <w:start w:val="1"/>
      <w:numFmt w:val="lowerLetter"/>
      <w:lvlText w:val="%2."/>
      <w:lvlJc w:val="left"/>
      <w:pPr>
        <w:ind w:left="1440" w:hanging="360"/>
      </w:pPr>
    </w:lvl>
    <w:lvl w:ilvl="2" w:tplc="51A8FE70">
      <w:start w:val="1"/>
      <w:numFmt w:val="lowerRoman"/>
      <w:lvlText w:val="%3."/>
      <w:lvlJc w:val="right"/>
      <w:pPr>
        <w:ind w:left="2160" w:hanging="180"/>
      </w:pPr>
    </w:lvl>
    <w:lvl w:ilvl="3" w:tplc="9A5AF22E">
      <w:start w:val="1"/>
      <w:numFmt w:val="decimal"/>
      <w:lvlText w:val="%4."/>
      <w:lvlJc w:val="left"/>
      <w:pPr>
        <w:ind w:left="2880" w:hanging="360"/>
      </w:pPr>
    </w:lvl>
    <w:lvl w:ilvl="4" w:tplc="4E626014">
      <w:start w:val="1"/>
      <w:numFmt w:val="lowerLetter"/>
      <w:lvlText w:val="%5."/>
      <w:lvlJc w:val="left"/>
      <w:pPr>
        <w:ind w:left="3600" w:hanging="360"/>
      </w:pPr>
    </w:lvl>
    <w:lvl w:ilvl="5" w:tplc="73202A1E">
      <w:start w:val="1"/>
      <w:numFmt w:val="lowerRoman"/>
      <w:lvlText w:val="%6."/>
      <w:lvlJc w:val="right"/>
      <w:pPr>
        <w:ind w:left="4320" w:hanging="180"/>
      </w:pPr>
    </w:lvl>
    <w:lvl w:ilvl="6" w:tplc="13F03722">
      <w:start w:val="1"/>
      <w:numFmt w:val="decimal"/>
      <w:lvlText w:val="%7."/>
      <w:lvlJc w:val="left"/>
      <w:pPr>
        <w:ind w:left="5040" w:hanging="360"/>
      </w:pPr>
    </w:lvl>
    <w:lvl w:ilvl="7" w:tplc="9F2AA3EA">
      <w:start w:val="1"/>
      <w:numFmt w:val="lowerLetter"/>
      <w:lvlText w:val="%8."/>
      <w:lvlJc w:val="left"/>
      <w:pPr>
        <w:ind w:left="5760" w:hanging="360"/>
      </w:pPr>
    </w:lvl>
    <w:lvl w:ilvl="8" w:tplc="B352D4EA">
      <w:start w:val="1"/>
      <w:numFmt w:val="lowerRoman"/>
      <w:lvlText w:val="%9."/>
      <w:lvlJc w:val="right"/>
      <w:pPr>
        <w:ind w:left="6480" w:hanging="180"/>
      </w:pPr>
    </w:lvl>
  </w:abstractNum>
  <w:abstractNum w:abstractNumId="2" w15:restartNumberingAfterBreak="0">
    <w:nsid w:val="4B165C16"/>
    <w:multiLevelType w:val="hybridMultilevel"/>
    <w:tmpl w:val="14D0DD6A"/>
    <w:lvl w:ilvl="0" w:tplc="BDD2BDDE">
      <w:start w:val="1"/>
      <w:numFmt w:val="bullet"/>
      <w:lvlText w:val=""/>
      <w:lvlJc w:val="left"/>
      <w:pPr>
        <w:ind w:left="720" w:hanging="360"/>
      </w:pPr>
      <w:rPr>
        <w:rFonts w:ascii="Symbol" w:hAnsi="Symbol" w:hint="default"/>
      </w:rPr>
    </w:lvl>
    <w:lvl w:ilvl="1" w:tplc="979E14DC">
      <w:start w:val="1"/>
      <w:numFmt w:val="bullet"/>
      <w:lvlText w:val="o"/>
      <w:lvlJc w:val="left"/>
      <w:pPr>
        <w:ind w:left="1440" w:hanging="360"/>
      </w:pPr>
      <w:rPr>
        <w:rFonts w:ascii="Courier New" w:hAnsi="Courier New" w:hint="default"/>
      </w:rPr>
    </w:lvl>
    <w:lvl w:ilvl="2" w:tplc="C33A2856">
      <w:start w:val="1"/>
      <w:numFmt w:val="bullet"/>
      <w:lvlText w:val=""/>
      <w:lvlJc w:val="left"/>
      <w:pPr>
        <w:ind w:left="2160" w:hanging="360"/>
      </w:pPr>
      <w:rPr>
        <w:rFonts w:ascii="Wingdings" w:hAnsi="Wingdings" w:hint="default"/>
      </w:rPr>
    </w:lvl>
    <w:lvl w:ilvl="3" w:tplc="CFB28A5A">
      <w:start w:val="1"/>
      <w:numFmt w:val="bullet"/>
      <w:lvlText w:val=""/>
      <w:lvlJc w:val="left"/>
      <w:pPr>
        <w:ind w:left="2880" w:hanging="360"/>
      </w:pPr>
      <w:rPr>
        <w:rFonts w:ascii="Symbol" w:hAnsi="Symbol" w:hint="default"/>
      </w:rPr>
    </w:lvl>
    <w:lvl w:ilvl="4" w:tplc="11042162">
      <w:start w:val="1"/>
      <w:numFmt w:val="bullet"/>
      <w:lvlText w:val="o"/>
      <w:lvlJc w:val="left"/>
      <w:pPr>
        <w:ind w:left="3600" w:hanging="360"/>
      </w:pPr>
      <w:rPr>
        <w:rFonts w:ascii="Courier New" w:hAnsi="Courier New" w:hint="default"/>
      </w:rPr>
    </w:lvl>
    <w:lvl w:ilvl="5" w:tplc="1770ACFE">
      <w:start w:val="1"/>
      <w:numFmt w:val="bullet"/>
      <w:lvlText w:val=""/>
      <w:lvlJc w:val="left"/>
      <w:pPr>
        <w:ind w:left="4320" w:hanging="360"/>
      </w:pPr>
      <w:rPr>
        <w:rFonts w:ascii="Wingdings" w:hAnsi="Wingdings" w:hint="default"/>
      </w:rPr>
    </w:lvl>
    <w:lvl w:ilvl="6" w:tplc="073E558A">
      <w:start w:val="1"/>
      <w:numFmt w:val="bullet"/>
      <w:lvlText w:val=""/>
      <w:lvlJc w:val="left"/>
      <w:pPr>
        <w:ind w:left="5040" w:hanging="360"/>
      </w:pPr>
      <w:rPr>
        <w:rFonts w:ascii="Symbol" w:hAnsi="Symbol" w:hint="default"/>
      </w:rPr>
    </w:lvl>
    <w:lvl w:ilvl="7" w:tplc="F91E8E08">
      <w:start w:val="1"/>
      <w:numFmt w:val="bullet"/>
      <w:lvlText w:val="o"/>
      <w:lvlJc w:val="left"/>
      <w:pPr>
        <w:ind w:left="5760" w:hanging="360"/>
      </w:pPr>
      <w:rPr>
        <w:rFonts w:ascii="Courier New" w:hAnsi="Courier New" w:hint="default"/>
      </w:rPr>
    </w:lvl>
    <w:lvl w:ilvl="8" w:tplc="576EAB6A">
      <w:start w:val="1"/>
      <w:numFmt w:val="bullet"/>
      <w:lvlText w:val=""/>
      <w:lvlJc w:val="left"/>
      <w:pPr>
        <w:ind w:left="6480" w:hanging="360"/>
      </w:pPr>
      <w:rPr>
        <w:rFonts w:ascii="Wingdings" w:hAnsi="Wingdings" w:hint="default"/>
      </w:rPr>
    </w:lvl>
  </w:abstractNum>
  <w:abstractNum w:abstractNumId="3" w15:restartNumberingAfterBreak="0">
    <w:nsid w:val="527A478E"/>
    <w:multiLevelType w:val="hybridMultilevel"/>
    <w:tmpl w:val="A0A67620"/>
    <w:lvl w:ilvl="0" w:tplc="0D12B4D0">
      <w:start w:val="1"/>
      <w:numFmt w:val="bullet"/>
      <w:lvlText w:val=""/>
      <w:lvlJc w:val="left"/>
      <w:pPr>
        <w:ind w:left="720" w:hanging="360"/>
      </w:pPr>
      <w:rPr>
        <w:rFonts w:ascii="Symbol" w:hAnsi="Symbol" w:hint="default"/>
      </w:rPr>
    </w:lvl>
    <w:lvl w:ilvl="1" w:tplc="3918D444">
      <w:start w:val="1"/>
      <w:numFmt w:val="bullet"/>
      <w:lvlText w:val="o"/>
      <w:lvlJc w:val="left"/>
      <w:pPr>
        <w:ind w:left="1440" w:hanging="360"/>
      </w:pPr>
      <w:rPr>
        <w:rFonts w:ascii="Courier New" w:hAnsi="Courier New" w:hint="default"/>
      </w:rPr>
    </w:lvl>
    <w:lvl w:ilvl="2" w:tplc="B566789E">
      <w:start w:val="1"/>
      <w:numFmt w:val="bullet"/>
      <w:lvlText w:val=""/>
      <w:lvlJc w:val="left"/>
      <w:pPr>
        <w:ind w:left="2160" w:hanging="360"/>
      </w:pPr>
      <w:rPr>
        <w:rFonts w:ascii="Wingdings" w:hAnsi="Wingdings" w:hint="default"/>
      </w:rPr>
    </w:lvl>
    <w:lvl w:ilvl="3" w:tplc="CB3C4D1E">
      <w:start w:val="1"/>
      <w:numFmt w:val="bullet"/>
      <w:lvlText w:val=""/>
      <w:lvlJc w:val="left"/>
      <w:pPr>
        <w:ind w:left="2880" w:hanging="360"/>
      </w:pPr>
      <w:rPr>
        <w:rFonts w:ascii="Symbol" w:hAnsi="Symbol" w:hint="default"/>
      </w:rPr>
    </w:lvl>
    <w:lvl w:ilvl="4" w:tplc="C6F07232">
      <w:start w:val="1"/>
      <w:numFmt w:val="bullet"/>
      <w:lvlText w:val="o"/>
      <w:lvlJc w:val="left"/>
      <w:pPr>
        <w:ind w:left="3600" w:hanging="360"/>
      </w:pPr>
      <w:rPr>
        <w:rFonts w:ascii="Courier New" w:hAnsi="Courier New" w:hint="default"/>
      </w:rPr>
    </w:lvl>
    <w:lvl w:ilvl="5" w:tplc="8084CF0A">
      <w:start w:val="1"/>
      <w:numFmt w:val="bullet"/>
      <w:lvlText w:val=""/>
      <w:lvlJc w:val="left"/>
      <w:pPr>
        <w:ind w:left="4320" w:hanging="360"/>
      </w:pPr>
      <w:rPr>
        <w:rFonts w:ascii="Wingdings" w:hAnsi="Wingdings" w:hint="default"/>
      </w:rPr>
    </w:lvl>
    <w:lvl w:ilvl="6" w:tplc="55F88368">
      <w:start w:val="1"/>
      <w:numFmt w:val="bullet"/>
      <w:lvlText w:val=""/>
      <w:lvlJc w:val="left"/>
      <w:pPr>
        <w:ind w:left="5040" w:hanging="360"/>
      </w:pPr>
      <w:rPr>
        <w:rFonts w:ascii="Symbol" w:hAnsi="Symbol" w:hint="default"/>
      </w:rPr>
    </w:lvl>
    <w:lvl w:ilvl="7" w:tplc="9CF255AE">
      <w:start w:val="1"/>
      <w:numFmt w:val="bullet"/>
      <w:lvlText w:val="o"/>
      <w:lvlJc w:val="left"/>
      <w:pPr>
        <w:ind w:left="5760" w:hanging="360"/>
      </w:pPr>
      <w:rPr>
        <w:rFonts w:ascii="Courier New" w:hAnsi="Courier New" w:hint="default"/>
      </w:rPr>
    </w:lvl>
    <w:lvl w:ilvl="8" w:tplc="85DCD5C8">
      <w:start w:val="1"/>
      <w:numFmt w:val="bullet"/>
      <w:lvlText w:val=""/>
      <w:lvlJc w:val="left"/>
      <w:pPr>
        <w:ind w:left="6480" w:hanging="360"/>
      </w:pPr>
      <w:rPr>
        <w:rFonts w:ascii="Wingdings" w:hAnsi="Wingdings" w:hint="default"/>
      </w:rPr>
    </w:lvl>
  </w:abstractNum>
  <w:abstractNum w:abstractNumId="4" w15:restartNumberingAfterBreak="0">
    <w:nsid w:val="54226648"/>
    <w:multiLevelType w:val="hybridMultilevel"/>
    <w:tmpl w:val="7028256A"/>
    <w:lvl w:ilvl="0" w:tplc="C3B0C1AA">
      <w:start w:val="1"/>
      <w:numFmt w:val="bullet"/>
      <w:lvlText w:val=""/>
      <w:lvlJc w:val="left"/>
      <w:pPr>
        <w:ind w:left="720" w:hanging="360"/>
      </w:pPr>
      <w:rPr>
        <w:rFonts w:ascii="Symbol" w:hAnsi="Symbol" w:hint="default"/>
      </w:rPr>
    </w:lvl>
    <w:lvl w:ilvl="1" w:tplc="1C426094">
      <w:start w:val="1"/>
      <w:numFmt w:val="bullet"/>
      <w:lvlText w:val="o"/>
      <w:lvlJc w:val="left"/>
      <w:pPr>
        <w:ind w:left="1440" w:hanging="360"/>
      </w:pPr>
      <w:rPr>
        <w:rFonts w:ascii="Courier New" w:hAnsi="Courier New" w:hint="default"/>
      </w:rPr>
    </w:lvl>
    <w:lvl w:ilvl="2" w:tplc="852C5DD0">
      <w:start w:val="1"/>
      <w:numFmt w:val="bullet"/>
      <w:lvlText w:val=""/>
      <w:lvlJc w:val="left"/>
      <w:pPr>
        <w:ind w:left="2160" w:hanging="360"/>
      </w:pPr>
      <w:rPr>
        <w:rFonts w:ascii="Wingdings" w:hAnsi="Wingdings" w:hint="default"/>
      </w:rPr>
    </w:lvl>
    <w:lvl w:ilvl="3" w:tplc="4FA26AA0">
      <w:start w:val="1"/>
      <w:numFmt w:val="bullet"/>
      <w:lvlText w:val=""/>
      <w:lvlJc w:val="left"/>
      <w:pPr>
        <w:ind w:left="2880" w:hanging="360"/>
      </w:pPr>
      <w:rPr>
        <w:rFonts w:ascii="Symbol" w:hAnsi="Symbol" w:hint="default"/>
      </w:rPr>
    </w:lvl>
    <w:lvl w:ilvl="4" w:tplc="D93436BE">
      <w:start w:val="1"/>
      <w:numFmt w:val="bullet"/>
      <w:lvlText w:val="o"/>
      <w:lvlJc w:val="left"/>
      <w:pPr>
        <w:ind w:left="3600" w:hanging="360"/>
      </w:pPr>
      <w:rPr>
        <w:rFonts w:ascii="Courier New" w:hAnsi="Courier New" w:hint="default"/>
      </w:rPr>
    </w:lvl>
    <w:lvl w:ilvl="5" w:tplc="8C16A890">
      <w:start w:val="1"/>
      <w:numFmt w:val="bullet"/>
      <w:lvlText w:val=""/>
      <w:lvlJc w:val="left"/>
      <w:pPr>
        <w:ind w:left="4320" w:hanging="360"/>
      </w:pPr>
      <w:rPr>
        <w:rFonts w:ascii="Wingdings" w:hAnsi="Wingdings" w:hint="default"/>
      </w:rPr>
    </w:lvl>
    <w:lvl w:ilvl="6" w:tplc="29F8981C">
      <w:start w:val="1"/>
      <w:numFmt w:val="bullet"/>
      <w:lvlText w:val=""/>
      <w:lvlJc w:val="left"/>
      <w:pPr>
        <w:ind w:left="5040" w:hanging="360"/>
      </w:pPr>
      <w:rPr>
        <w:rFonts w:ascii="Symbol" w:hAnsi="Symbol" w:hint="default"/>
      </w:rPr>
    </w:lvl>
    <w:lvl w:ilvl="7" w:tplc="018E18EA">
      <w:start w:val="1"/>
      <w:numFmt w:val="bullet"/>
      <w:lvlText w:val="o"/>
      <w:lvlJc w:val="left"/>
      <w:pPr>
        <w:ind w:left="5760" w:hanging="360"/>
      </w:pPr>
      <w:rPr>
        <w:rFonts w:ascii="Courier New" w:hAnsi="Courier New" w:hint="default"/>
      </w:rPr>
    </w:lvl>
    <w:lvl w:ilvl="8" w:tplc="2E9EEF24">
      <w:start w:val="1"/>
      <w:numFmt w:val="bullet"/>
      <w:lvlText w:val=""/>
      <w:lvlJc w:val="left"/>
      <w:pPr>
        <w:ind w:left="6480" w:hanging="360"/>
      </w:pPr>
      <w:rPr>
        <w:rFonts w:ascii="Wingdings" w:hAnsi="Wingdings" w:hint="default"/>
      </w:rPr>
    </w:lvl>
  </w:abstractNum>
  <w:abstractNum w:abstractNumId="5" w15:restartNumberingAfterBreak="0">
    <w:nsid w:val="7F6B02CD"/>
    <w:multiLevelType w:val="hybridMultilevel"/>
    <w:tmpl w:val="3EEE7B8E"/>
    <w:lvl w:ilvl="0" w:tplc="97A29EB8">
      <w:start w:val="1"/>
      <w:numFmt w:val="bullet"/>
      <w:lvlText w:val=""/>
      <w:lvlJc w:val="left"/>
      <w:pPr>
        <w:ind w:left="720" w:hanging="360"/>
      </w:pPr>
      <w:rPr>
        <w:rFonts w:ascii="Symbol" w:hAnsi="Symbol" w:hint="default"/>
      </w:rPr>
    </w:lvl>
    <w:lvl w:ilvl="1" w:tplc="7B5AB486">
      <w:start w:val="1"/>
      <w:numFmt w:val="bullet"/>
      <w:lvlText w:val="o"/>
      <w:lvlJc w:val="left"/>
      <w:pPr>
        <w:ind w:left="1440" w:hanging="360"/>
      </w:pPr>
      <w:rPr>
        <w:rFonts w:ascii="Courier New" w:hAnsi="Courier New" w:hint="default"/>
      </w:rPr>
    </w:lvl>
    <w:lvl w:ilvl="2" w:tplc="199E29FC">
      <w:start w:val="1"/>
      <w:numFmt w:val="bullet"/>
      <w:lvlText w:val=""/>
      <w:lvlJc w:val="left"/>
      <w:pPr>
        <w:ind w:left="2160" w:hanging="360"/>
      </w:pPr>
      <w:rPr>
        <w:rFonts w:ascii="Wingdings" w:hAnsi="Wingdings" w:hint="default"/>
      </w:rPr>
    </w:lvl>
    <w:lvl w:ilvl="3" w:tplc="36001C7A">
      <w:start w:val="1"/>
      <w:numFmt w:val="bullet"/>
      <w:lvlText w:val=""/>
      <w:lvlJc w:val="left"/>
      <w:pPr>
        <w:ind w:left="2880" w:hanging="360"/>
      </w:pPr>
      <w:rPr>
        <w:rFonts w:ascii="Symbol" w:hAnsi="Symbol" w:hint="default"/>
      </w:rPr>
    </w:lvl>
    <w:lvl w:ilvl="4" w:tplc="F7983F0C">
      <w:start w:val="1"/>
      <w:numFmt w:val="bullet"/>
      <w:lvlText w:val="o"/>
      <w:lvlJc w:val="left"/>
      <w:pPr>
        <w:ind w:left="3600" w:hanging="360"/>
      </w:pPr>
      <w:rPr>
        <w:rFonts w:ascii="Courier New" w:hAnsi="Courier New" w:hint="default"/>
      </w:rPr>
    </w:lvl>
    <w:lvl w:ilvl="5" w:tplc="FE6AD2A4">
      <w:start w:val="1"/>
      <w:numFmt w:val="bullet"/>
      <w:lvlText w:val=""/>
      <w:lvlJc w:val="left"/>
      <w:pPr>
        <w:ind w:left="4320" w:hanging="360"/>
      </w:pPr>
      <w:rPr>
        <w:rFonts w:ascii="Wingdings" w:hAnsi="Wingdings" w:hint="default"/>
      </w:rPr>
    </w:lvl>
    <w:lvl w:ilvl="6" w:tplc="5A888F6E">
      <w:start w:val="1"/>
      <w:numFmt w:val="bullet"/>
      <w:lvlText w:val=""/>
      <w:lvlJc w:val="left"/>
      <w:pPr>
        <w:ind w:left="5040" w:hanging="360"/>
      </w:pPr>
      <w:rPr>
        <w:rFonts w:ascii="Symbol" w:hAnsi="Symbol" w:hint="default"/>
      </w:rPr>
    </w:lvl>
    <w:lvl w:ilvl="7" w:tplc="173E02D8">
      <w:start w:val="1"/>
      <w:numFmt w:val="bullet"/>
      <w:lvlText w:val="o"/>
      <w:lvlJc w:val="left"/>
      <w:pPr>
        <w:ind w:left="5760" w:hanging="360"/>
      </w:pPr>
      <w:rPr>
        <w:rFonts w:ascii="Courier New" w:hAnsi="Courier New" w:hint="default"/>
      </w:rPr>
    </w:lvl>
    <w:lvl w:ilvl="8" w:tplc="7974DBF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F81D1"/>
    <w:rsid w:val="000E7994"/>
    <w:rsid w:val="00132B11"/>
    <w:rsid w:val="0024189A"/>
    <w:rsid w:val="002D5E0A"/>
    <w:rsid w:val="002E8DED"/>
    <w:rsid w:val="00375C94"/>
    <w:rsid w:val="00416507"/>
    <w:rsid w:val="0042644A"/>
    <w:rsid w:val="00614E52"/>
    <w:rsid w:val="00625DE6"/>
    <w:rsid w:val="00757FDE"/>
    <w:rsid w:val="009C0709"/>
    <w:rsid w:val="00AB0DA0"/>
    <w:rsid w:val="00B220B1"/>
    <w:rsid w:val="00C006E7"/>
    <w:rsid w:val="00D8743D"/>
    <w:rsid w:val="00DE4709"/>
    <w:rsid w:val="00ED2991"/>
    <w:rsid w:val="011F5970"/>
    <w:rsid w:val="013743F6"/>
    <w:rsid w:val="019212F6"/>
    <w:rsid w:val="01B135F1"/>
    <w:rsid w:val="01C8B9B8"/>
    <w:rsid w:val="025A8875"/>
    <w:rsid w:val="02D31457"/>
    <w:rsid w:val="03381D7B"/>
    <w:rsid w:val="035FDD6C"/>
    <w:rsid w:val="03FDA749"/>
    <w:rsid w:val="0484F84C"/>
    <w:rsid w:val="04C1341A"/>
    <w:rsid w:val="0543B61E"/>
    <w:rsid w:val="05B6DD40"/>
    <w:rsid w:val="05F4BA67"/>
    <w:rsid w:val="0665EE89"/>
    <w:rsid w:val="0694C081"/>
    <w:rsid w:val="06CA0FCF"/>
    <w:rsid w:val="073ECE10"/>
    <w:rsid w:val="078DCCB4"/>
    <w:rsid w:val="07FC6FC2"/>
    <w:rsid w:val="087B56E0"/>
    <w:rsid w:val="087C37EE"/>
    <w:rsid w:val="08BA887E"/>
    <w:rsid w:val="08FA1C76"/>
    <w:rsid w:val="099E78F6"/>
    <w:rsid w:val="09CBDD8A"/>
    <w:rsid w:val="0A01F153"/>
    <w:rsid w:val="0A773BCA"/>
    <w:rsid w:val="0AC93326"/>
    <w:rsid w:val="0B29FE42"/>
    <w:rsid w:val="0B2C798F"/>
    <w:rsid w:val="0B3E652E"/>
    <w:rsid w:val="0B966787"/>
    <w:rsid w:val="0BB2F7A2"/>
    <w:rsid w:val="0BFC3BB6"/>
    <w:rsid w:val="0C26AE59"/>
    <w:rsid w:val="0CE7AF46"/>
    <w:rsid w:val="0CEA63D3"/>
    <w:rsid w:val="0D837C8A"/>
    <w:rsid w:val="0DE1E565"/>
    <w:rsid w:val="0DF27BDD"/>
    <w:rsid w:val="0E2D0D62"/>
    <w:rsid w:val="0E348D19"/>
    <w:rsid w:val="0E4C9BAE"/>
    <w:rsid w:val="0F0412AB"/>
    <w:rsid w:val="0F1F4CEB"/>
    <w:rsid w:val="0F206987"/>
    <w:rsid w:val="1016B0B1"/>
    <w:rsid w:val="104EDE37"/>
    <w:rsid w:val="11172727"/>
    <w:rsid w:val="12D1F7E7"/>
    <w:rsid w:val="1350E24A"/>
    <w:rsid w:val="13E351BA"/>
    <w:rsid w:val="146DBEAA"/>
    <w:rsid w:val="154444C3"/>
    <w:rsid w:val="17EC8DA6"/>
    <w:rsid w:val="182F7606"/>
    <w:rsid w:val="1896C680"/>
    <w:rsid w:val="18FC64EA"/>
    <w:rsid w:val="19351A37"/>
    <w:rsid w:val="1963CD3E"/>
    <w:rsid w:val="198C5A00"/>
    <w:rsid w:val="1AF9E7C4"/>
    <w:rsid w:val="1B17C1C3"/>
    <w:rsid w:val="1BB31FD4"/>
    <w:rsid w:val="1BB9F186"/>
    <w:rsid w:val="1C94A28A"/>
    <w:rsid w:val="1D1134E7"/>
    <w:rsid w:val="1D5C4AC5"/>
    <w:rsid w:val="1DDE11EA"/>
    <w:rsid w:val="1E5C3297"/>
    <w:rsid w:val="1EAC9A66"/>
    <w:rsid w:val="1F171105"/>
    <w:rsid w:val="20E0796B"/>
    <w:rsid w:val="21A87FDA"/>
    <w:rsid w:val="21FE9158"/>
    <w:rsid w:val="228EEEBA"/>
    <w:rsid w:val="22AD5C25"/>
    <w:rsid w:val="22B56450"/>
    <w:rsid w:val="23B26255"/>
    <w:rsid w:val="2402D58B"/>
    <w:rsid w:val="24340E45"/>
    <w:rsid w:val="24B0D8D8"/>
    <w:rsid w:val="24B370F8"/>
    <w:rsid w:val="24EB20AE"/>
    <w:rsid w:val="252A2C76"/>
    <w:rsid w:val="2557CFD7"/>
    <w:rsid w:val="2560D3CC"/>
    <w:rsid w:val="25B3DE64"/>
    <w:rsid w:val="25DFBDEF"/>
    <w:rsid w:val="264A9848"/>
    <w:rsid w:val="264B7956"/>
    <w:rsid w:val="268E4134"/>
    <w:rsid w:val="26E9B5AC"/>
    <w:rsid w:val="282ED3F0"/>
    <w:rsid w:val="28537CAC"/>
    <w:rsid w:val="29EE999B"/>
    <w:rsid w:val="2A76304A"/>
    <w:rsid w:val="2A9AA4A9"/>
    <w:rsid w:val="2ACD84F0"/>
    <w:rsid w:val="2AE372B3"/>
    <w:rsid w:val="2BA5A3F0"/>
    <w:rsid w:val="2BB6ECF3"/>
    <w:rsid w:val="2D03DE44"/>
    <w:rsid w:val="2D1F678E"/>
    <w:rsid w:val="2D24C40C"/>
    <w:rsid w:val="2D8D94B2"/>
    <w:rsid w:val="2EA80AB8"/>
    <w:rsid w:val="2F218284"/>
    <w:rsid w:val="2F400496"/>
    <w:rsid w:val="30D7121B"/>
    <w:rsid w:val="32596139"/>
    <w:rsid w:val="32687330"/>
    <w:rsid w:val="326E5293"/>
    <w:rsid w:val="32E81454"/>
    <w:rsid w:val="333BE51B"/>
    <w:rsid w:val="337C66A5"/>
    <w:rsid w:val="33975D0C"/>
    <w:rsid w:val="33F4A26E"/>
    <w:rsid w:val="342FBC05"/>
    <w:rsid w:val="34473A58"/>
    <w:rsid w:val="3471A915"/>
    <w:rsid w:val="3490183F"/>
    <w:rsid w:val="34CF1A12"/>
    <w:rsid w:val="34D0696C"/>
    <w:rsid w:val="34F6FA9D"/>
    <w:rsid w:val="35253BAA"/>
    <w:rsid w:val="352850E9"/>
    <w:rsid w:val="354CBDAB"/>
    <w:rsid w:val="35AB156E"/>
    <w:rsid w:val="3652A6A9"/>
    <w:rsid w:val="3654EA0B"/>
    <w:rsid w:val="37C2C2EB"/>
    <w:rsid w:val="37D04D6C"/>
    <w:rsid w:val="38734377"/>
    <w:rsid w:val="38956FFB"/>
    <w:rsid w:val="38CB9941"/>
    <w:rsid w:val="399DAD11"/>
    <w:rsid w:val="39AB4CA1"/>
    <w:rsid w:val="39B3281C"/>
    <w:rsid w:val="3A034714"/>
    <w:rsid w:val="3A5B4458"/>
    <w:rsid w:val="3A753845"/>
    <w:rsid w:val="3AE13B50"/>
    <w:rsid w:val="3CB98B3A"/>
    <w:rsid w:val="3CEC7C96"/>
    <w:rsid w:val="3D31E9E1"/>
    <w:rsid w:val="3D83A5BE"/>
    <w:rsid w:val="3E3B09A6"/>
    <w:rsid w:val="3E8D44FF"/>
    <w:rsid w:val="3EEB4088"/>
    <w:rsid w:val="3F0C9F05"/>
    <w:rsid w:val="3FAE5B30"/>
    <w:rsid w:val="3FCF4087"/>
    <w:rsid w:val="40B4544F"/>
    <w:rsid w:val="4172DE88"/>
    <w:rsid w:val="418B8C13"/>
    <w:rsid w:val="4238F89B"/>
    <w:rsid w:val="426B0D09"/>
    <w:rsid w:val="42EB1D52"/>
    <w:rsid w:val="434B2404"/>
    <w:rsid w:val="4359EA4F"/>
    <w:rsid w:val="435AE98C"/>
    <w:rsid w:val="4363E581"/>
    <w:rsid w:val="4371DEBD"/>
    <w:rsid w:val="438A8F3F"/>
    <w:rsid w:val="44123F56"/>
    <w:rsid w:val="4428C979"/>
    <w:rsid w:val="44BF094C"/>
    <w:rsid w:val="44D5BB11"/>
    <w:rsid w:val="44E3FC9B"/>
    <w:rsid w:val="4513733C"/>
    <w:rsid w:val="4570995D"/>
    <w:rsid w:val="45F4A1F6"/>
    <w:rsid w:val="4615BFC1"/>
    <w:rsid w:val="4639BCAE"/>
    <w:rsid w:val="464B4DA7"/>
    <w:rsid w:val="46D6AE0D"/>
    <w:rsid w:val="46F64A9F"/>
    <w:rsid w:val="4707AB20"/>
    <w:rsid w:val="470A59E8"/>
    <w:rsid w:val="47C213E6"/>
    <w:rsid w:val="481FE999"/>
    <w:rsid w:val="4838C20F"/>
    <w:rsid w:val="4855610C"/>
    <w:rsid w:val="48995152"/>
    <w:rsid w:val="48C65865"/>
    <w:rsid w:val="491B8BD8"/>
    <w:rsid w:val="4945F89B"/>
    <w:rsid w:val="499534B3"/>
    <w:rsid w:val="49B5256F"/>
    <w:rsid w:val="49E07C41"/>
    <w:rsid w:val="49E10DC6"/>
    <w:rsid w:val="4A7FDE76"/>
    <w:rsid w:val="4B5ED6D8"/>
    <w:rsid w:val="4BB1F6A2"/>
    <w:rsid w:val="4BB6B939"/>
    <w:rsid w:val="4C9BB61F"/>
    <w:rsid w:val="4CEB1ECF"/>
    <w:rsid w:val="4CF180DF"/>
    <w:rsid w:val="4D528559"/>
    <w:rsid w:val="4D5D57B6"/>
    <w:rsid w:val="4EA85069"/>
    <w:rsid w:val="4EDB68CB"/>
    <w:rsid w:val="4F234F59"/>
    <w:rsid w:val="4FA7B67C"/>
    <w:rsid w:val="4FC85897"/>
    <w:rsid w:val="4FEDCC93"/>
    <w:rsid w:val="4FEEB501"/>
    <w:rsid w:val="4FF43FFC"/>
    <w:rsid w:val="5048358F"/>
    <w:rsid w:val="509AB148"/>
    <w:rsid w:val="50FC69D5"/>
    <w:rsid w:val="516EF8B9"/>
    <w:rsid w:val="5194D27F"/>
    <w:rsid w:val="51FBA301"/>
    <w:rsid w:val="520A93DE"/>
    <w:rsid w:val="5258BD63"/>
    <w:rsid w:val="5273DECA"/>
    <w:rsid w:val="52A2FD8C"/>
    <w:rsid w:val="53283DB1"/>
    <w:rsid w:val="5401EF03"/>
    <w:rsid w:val="542A51CA"/>
    <w:rsid w:val="54491A62"/>
    <w:rsid w:val="5458378D"/>
    <w:rsid w:val="554234A0"/>
    <w:rsid w:val="55D3AC64"/>
    <w:rsid w:val="560E4CE0"/>
    <w:rsid w:val="56145E8D"/>
    <w:rsid w:val="57AD846A"/>
    <w:rsid w:val="585B860C"/>
    <w:rsid w:val="58F233C6"/>
    <w:rsid w:val="58F3ADC8"/>
    <w:rsid w:val="5A2C62B5"/>
    <w:rsid w:val="5A4C4D19"/>
    <w:rsid w:val="5A5BB357"/>
    <w:rsid w:val="5A790012"/>
    <w:rsid w:val="5A91D899"/>
    <w:rsid w:val="5BC8F195"/>
    <w:rsid w:val="5C579758"/>
    <w:rsid w:val="5D407B68"/>
    <w:rsid w:val="5DAB4D8B"/>
    <w:rsid w:val="5DFD4179"/>
    <w:rsid w:val="5E2D978C"/>
    <w:rsid w:val="5ED00093"/>
    <w:rsid w:val="60605C75"/>
    <w:rsid w:val="6080F768"/>
    <w:rsid w:val="60AED999"/>
    <w:rsid w:val="60B834F7"/>
    <w:rsid w:val="61939E18"/>
    <w:rsid w:val="61BDA32B"/>
    <w:rsid w:val="61E7E28A"/>
    <w:rsid w:val="6389258D"/>
    <w:rsid w:val="647C7991"/>
    <w:rsid w:val="651995E8"/>
    <w:rsid w:val="653DB079"/>
    <w:rsid w:val="66678965"/>
    <w:rsid w:val="672F4220"/>
    <w:rsid w:val="6780D7C2"/>
    <w:rsid w:val="6869FF30"/>
    <w:rsid w:val="68A80D72"/>
    <w:rsid w:val="68C05E93"/>
    <w:rsid w:val="69BEA2FB"/>
    <w:rsid w:val="69D0E7C9"/>
    <w:rsid w:val="6A0336E6"/>
    <w:rsid w:val="6A6A5E69"/>
    <w:rsid w:val="6ADB0F51"/>
    <w:rsid w:val="6AEA8D94"/>
    <w:rsid w:val="6B14970F"/>
    <w:rsid w:val="6B4B02DF"/>
    <w:rsid w:val="6B57C50F"/>
    <w:rsid w:val="6B6C028D"/>
    <w:rsid w:val="6C7EF2CE"/>
    <w:rsid w:val="6CA23484"/>
    <w:rsid w:val="6D88D6CE"/>
    <w:rsid w:val="6D98AC36"/>
    <w:rsid w:val="6E910F7D"/>
    <w:rsid w:val="6EB66349"/>
    <w:rsid w:val="6F6A93C4"/>
    <w:rsid w:val="6FA89565"/>
    <w:rsid w:val="6FDCB358"/>
    <w:rsid w:val="7084A941"/>
    <w:rsid w:val="709E5E92"/>
    <w:rsid w:val="70BE540B"/>
    <w:rsid w:val="70E12250"/>
    <w:rsid w:val="717514AB"/>
    <w:rsid w:val="71B833AB"/>
    <w:rsid w:val="7269D846"/>
    <w:rsid w:val="728FAFAF"/>
    <w:rsid w:val="74361BEE"/>
    <w:rsid w:val="746ED520"/>
    <w:rsid w:val="7475E47A"/>
    <w:rsid w:val="74C1409D"/>
    <w:rsid w:val="74FF82EF"/>
    <w:rsid w:val="7592B8D0"/>
    <w:rsid w:val="75CED432"/>
    <w:rsid w:val="763D6C62"/>
    <w:rsid w:val="764C0572"/>
    <w:rsid w:val="765D10FE"/>
    <w:rsid w:val="766E0D37"/>
    <w:rsid w:val="76CC12C1"/>
    <w:rsid w:val="77919F86"/>
    <w:rsid w:val="77A3E3B5"/>
    <w:rsid w:val="783ECA84"/>
    <w:rsid w:val="78786499"/>
    <w:rsid w:val="78843EC3"/>
    <w:rsid w:val="78E86A11"/>
    <w:rsid w:val="78E99B75"/>
    <w:rsid w:val="78EF81D1"/>
    <w:rsid w:val="79AC851D"/>
    <w:rsid w:val="79D3AA7A"/>
    <w:rsid w:val="7A130474"/>
    <w:rsid w:val="7A354ADD"/>
    <w:rsid w:val="7A4CA0E2"/>
    <w:rsid w:val="7A610893"/>
    <w:rsid w:val="7A7967FD"/>
    <w:rsid w:val="7BBA422A"/>
    <w:rsid w:val="7C1CA570"/>
    <w:rsid w:val="7C2F75DF"/>
    <w:rsid w:val="7C6877E1"/>
    <w:rsid w:val="7DFF25D9"/>
    <w:rsid w:val="7E6EB5D8"/>
    <w:rsid w:val="7EA594A5"/>
    <w:rsid w:val="7EE3B1F0"/>
    <w:rsid w:val="7EE8B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AC56"/>
  <w15:chartTrackingRefBased/>
  <w15:docId w15:val="{3394BAAF-EC33-4C12-B3D6-244FD411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B0DA0"/>
    <w:rPr>
      <w:sz w:val="16"/>
      <w:szCs w:val="16"/>
    </w:rPr>
  </w:style>
  <w:style w:type="paragraph" w:styleId="CommentText">
    <w:name w:val="annotation text"/>
    <w:basedOn w:val="Normal"/>
    <w:link w:val="CommentTextChar"/>
    <w:uiPriority w:val="99"/>
    <w:semiHidden/>
    <w:unhideWhenUsed/>
    <w:rsid w:val="00AB0DA0"/>
    <w:pPr>
      <w:spacing w:line="240" w:lineRule="auto"/>
    </w:pPr>
    <w:rPr>
      <w:sz w:val="20"/>
      <w:szCs w:val="20"/>
    </w:rPr>
  </w:style>
  <w:style w:type="character" w:customStyle="1" w:styleId="CommentTextChar">
    <w:name w:val="Comment Text Char"/>
    <w:basedOn w:val="DefaultParagraphFont"/>
    <w:link w:val="CommentText"/>
    <w:uiPriority w:val="99"/>
    <w:semiHidden/>
    <w:rsid w:val="00AB0DA0"/>
    <w:rPr>
      <w:sz w:val="20"/>
      <w:szCs w:val="20"/>
    </w:rPr>
  </w:style>
  <w:style w:type="paragraph" w:styleId="CommentSubject">
    <w:name w:val="annotation subject"/>
    <w:basedOn w:val="CommentText"/>
    <w:next w:val="CommentText"/>
    <w:link w:val="CommentSubjectChar"/>
    <w:uiPriority w:val="99"/>
    <w:semiHidden/>
    <w:unhideWhenUsed/>
    <w:rsid w:val="00AB0DA0"/>
    <w:rPr>
      <w:b/>
      <w:bCs/>
    </w:rPr>
  </w:style>
  <w:style w:type="character" w:customStyle="1" w:styleId="CommentSubjectChar">
    <w:name w:val="Comment Subject Char"/>
    <w:basedOn w:val="CommentTextChar"/>
    <w:link w:val="CommentSubject"/>
    <w:uiPriority w:val="99"/>
    <w:semiHidden/>
    <w:rsid w:val="00AB0DA0"/>
    <w:rPr>
      <w:b/>
      <w:bCs/>
      <w:sz w:val="20"/>
      <w:szCs w:val="20"/>
    </w:rPr>
  </w:style>
  <w:style w:type="paragraph" w:styleId="BalloonText">
    <w:name w:val="Balloon Text"/>
    <w:basedOn w:val="Normal"/>
    <w:link w:val="BalloonTextChar"/>
    <w:uiPriority w:val="99"/>
    <w:semiHidden/>
    <w:unhideWhenUsed/>
    <w:rsid w:val="00AB0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49C9830486B40A7E97BF82370DF66" ma:contentTypeVersion="6" ma:contentTypeDescription="Create a new document." ma:contentTypeScope="" ma:versionID="99cf509d77b74b09d156b944fec2ee30">
  <xsd:schema xmlns:xsd="http://www.w3.org/2001/XMLSchema" xmlns:xs="http://www.w3.org/2001/XMLSchema" xmlns:p="http://schemas.microsoft.com/office/2006/metadata/properties" xmlns:ns2="de3543c3-7be9-4a7e-8798-fdfc33419ce3" targetNamespace="http://schemas.microsoft.com/office/2006/metadata/properties" ma:root="true" ma:fieldsID="43b2107dd649e40cf0e7c5196bc5ac88" ns2:_="">
    <xsd:import namespace="de3543c3-7be9-4a7e-8798-fdfc33419c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43c3-7be9-4a7e-8798-fdfc3341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7697D-E3BC-4929-96F6-D12F0D934BD5}">
  <ds:schemaRefs>
    <ds:schemaRef ds:uri="http://schemas.microsoft.com/sharepoint/v3/contenttype/forms"/>
  </ds:schemaRefs>
</ds:datastoreItem>
</file>

<file path=customXml/itemProps2.xml><?xml version="1.0" encoding="utf-8"?>
<ds:datastoreItem xmlns:ds="http://schemas.openxmlformats.org/officeDocument/2006/customXml" ds:itemID="{12A8BC0B-1988-478C-9810-4D14C9659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36BAE-C840-46DE-9177-E32CEE34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543c3-7be9-4a7e-8798-fdfc3341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Purswani</dc:creator>
  <cp:keywords/>
  <dc:description/>
  <cp:lastModifiedBy>Stephen Kiel</cp:lastModifiedBy>
  <cp:revision>6</cp:revision>
  <dcterms:created xsi:type="dcterms:W3CDTF">2021-08-27T16:33:00Z</dcterms:created>
  <dcterms:modified xsi:type="dcterms:W3CDTF">2021-12-02T19:08:00Z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0x01010099949C9830486B40A7E97BF82370DF66</vt:lpwstr>
  </property>
</Properties>
</file>