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ACFA" w14:textId="064DFE5C" w:rsidR="00657F04" w:rsidRPr="001F1743" w:rsidRDefault="5258BD63" w:rsidP="001F1743">
      <w:pPr>
        <w:jc w:val="center"/>
        <w:rPr>
          <w:rFonts w:ascii="Times New Roman" w:eastAsia="Calibri" w:hAnsi="Times New Roman" w:cs="Times New Roman"/>
        </w:rPr>
      </w:pPr>
      <w:r w:rsidRPr="00C959F3">
        <w:rPr>
          <w:rFonts w:ascii="Times New Roman" w:eastAsia="Calibri" w:hAnsi="Times New Roman" w:cs="Times New Roman"/>
          <w:b/>
          <w:bCs/>
          <w:color w:val="000000" w:themeColor="text1"/>
        </w:rPr>
        <w:t>University of Baltimore</w:t>
      </w:r>
      <w:r w:rsidRPr="00C959F3">
        <w:rPr>
          <w:rFonts w:ascii="Times New Roman" w:hAnsi="Times New Roman" w:cs="Times New Roman"/>
        </w:rPr>
        <w:br/>
      </w:r>
      <w:r w:rsidRPr="00C959F3">
        <w:rPr>
          <w:rFonts w:ascii="Times New Roman" w:eastAsia="Calibri" w:hAnsi="Times New Roman" w:cs="Times New Roman"/>
          <w:b/>
          <w:bCs/>
          <w:color w:val="000000" w:themeColor="text1"/>
        </w:rPr>
        <w:t xml:space="preserve"> Governance</w:t>
      </w:r>
      <w:r w:rsidR="69D0E7C9" w:rsidRPr="00C959F3">
        <w:rPr>
          <w:rFonts w:ascii="Times New Roman" w:eastAsia="Calibri" w:hAnsi="Times New Roman" w:cs="Times New Roman"/>
          <w:b/>
          <w:bCs/>
          <w:color w:val="000000" w:themeColor="text1"/>
        </w:rPr>
        <w:t xml:space="preserve"> </w:t>
      </w:r>
      <w:r w:rsidRPr="00C959F3">
        <w:rPr>
          <w:rFonts w:ascii="Times New Roman" w:eastAsia="Calibri" w:hAnsi="Times New Roman" w:cs="Times New Roman"/>
          <w:b/>
          <w:bCs/>
          <w:color w:val="000000" w:themeColor="text1"/>
        </w:rPr>
        <w:t xml:space="preserve">Steering Council </w:t>
      </w:r>
      <w:r w:rsidR="00C959F3">
        <w:rPr>
          <w:rFonts w:ascii="Times New Roman" w:eastAsia="Calibri" w:hAnsi="Times New Roman" w:cs="Times New Roman"/>
          <w:b/>
          <w:bCs/>
          <w:color w:val="000000" w:themeColor="text1"/>
        </w:rPr>
        <w:t xml:space="preserve">- </w:t>
      </w:r>
      <w:r w:rsidRPr="00C959F3">
        <w:rPr>
          <w:rFonts w:ascii="Times New Roman" w:eastAsia="Calibri" w:hAnsi="Times New Roman" w:cs="Times New Roman"/>
          <w:b/>
          <w:bCs/>
          <w:color w:val="000000" w:themeColor="text1"/>
        </w:rPr>
        <w:t>Agenda</w:t>
      </w:r>
      <w:r w:rsidRPr="00C959F3">
        <w:rPr>
          <w:rFonts w:ascii="Times New Roman" w:hAnsi="Times New Roman" w:cs="Times New Roman"/>
        </w:rPr>
        <w:br/>
      </w:r>
      <w:r w:rsidR="00196DC8" w:rsidRPr="00C959F3">
        <w:rPr>
          <w:rFonts w:ascii="Times New Roman" w:eastAsia="Calibri" w:hAnsi="Times New Roman" w:cs="Times New Roman"/>
          <w:b/>
          <w:bCs/>
          <w:color w:val="000000" w:themeColor="text1"/>
        </w:rPr>
        <w:t>Jan</w:t>
      </w:r>
      <w:r w:rsidR="00C959F3">
        <w:rPr>
          <w:rFonts w:ascii="Times New Roman" w:eastAsia="Calibri" w:hAnsi="Times New Roman" w:cs="Times New Roman"/>
          <w:b/>
          <w:bCs/>
          <w:color w:val="000000" w:themeColor="text1"/>
        </w:rPr>
        <w:t>uary</w:t>
      </w:r>
      <w:r w:rsidR="00132B11" w:rsidRPr="00C959F3">
        <w:rPr>
          <w:rFonts w:ascii="Times New Roman" w:eastAsia="Calibri" w:hAnsi="Times New Roman" w:cs="Times New Roman"/>
          <w:b/>
          <w:bCs/>
          <w:color w:val="000000" w:themeColor="text1"/>
        </w:rPr>
        <w:t xml:space="preserve"> </w:t>
      </w:r>
      <w:r w:rsidR="005264F2" w:rsidRPr="00C959F3">
        <w:rPr>
          <w:rFonts w:ascii="Times New Roman" w:eastAsia="Calibri" w:hAnsi="Times New Roman" w:cs="Times New Roman"/>
          <w:b/>
          <w:bCs/>
          <w:color w:val="000000" w:themeColor="text1"/>
        </w:rPr>
        <w:t>1</w:t>
      </w:r>
      <w:r w:rsidR="00196DC8" w:rsidRPr="00C959F3">
        <w:rPr>
          <w:rFonts w:ascii="Times New Roman" w:eastAsia="Calibri" w:hAnsi="Times New Roman" w:cs="Times New Roman"/>
          <w:b/>
          <w:bCs/>
          <w:color w:val="000000" w:themeColor="text1"/>
        </w:rPr>
        <w:t>9</w:t>
      </w:r>
      <w:r w:rsidR="7C1CA570" w:rsidRPr="00C959F3">
        <w:rPr>
          <w:rFonts w:ascii="Times New Roman" w:eastAsia="Calibri" w:hAnsi="Times New Roman" w:cs="Times New Roman"/>
          <w:b/>
          <w:bCs/>
          <w:color w:val="000000" w:themeColor="text1"/>
        </w:rPr>
        <w:t xml:space="preserve">, </w:t>
      </w:r>
      <w:r w:rsidR="005264F2" w:rsidRPr="00C959F3">
        <w:rPr>
          <w:rFonts w:ascii="Times New Roman" w:eastAsia="Calibri" w:hAnsi="Times New Roman" w:cs="Times New Roman"/>
          <w:b/>
          <w:bCs/>
          <w:color w:val="000000" w:themeColor="text1"/>
        </w:rPr>
        <w:t>2</w:t>
      </w:r>
      <w:r w:rsidR="7C1CA570" w:rsidRPr="00C959F3">
        <w:rPr>
          <w:rFonts w:ascii="Times New Roman" w:eastAsia="Calibri" w:hAnsi="Times New Roman" w:cs="Times New Roman"/>
          <w:b/>
          <w:bCs/>
          <w:color w:val="000000" w:themeColor="text1"/>
        </w:rPr>
        <w:t>02</w:t>
      </w:r>
      <w:r w:rsidR="00196DC8" w:rsidRPr="00C959F3">
        <w:rPr>
          <w:rFonts w:ascii="Times New Roman" w:eastAsia="Calibri" w:hAnsi="Times New Roman" w:cs="Times New Roman"/>
          <w:b/>
          <w:bCs/>
          <w:color w:val="000000" w:themeColor="text1"/>
        </w:rPr>
        <w:t>4</w:t>
      </w:r>
      <w:r w:rsidRPr="00C959F3">
        <w:rPr>
          <w:rFonts w:ascii="Times New Roman" w:hAnsi="Times New Roman" w:cs="Times New Roman"/>
        </w:rPr>
        <w:br/>
      </w:r>
    </w:p>
    <w:p w14:paraId="663ED8D5" w14:textId="32BDD680" w:rsidR="00DD7C23" w:rsidRPr="00C959F3" w:rsidRDefault="003D6F02" w:rsidP="009448E2">
      <w:pPr>
        <w:pStyle w:val="ListParagraph"/>
        <w:numPr>
          <w:ilvl w:val="0"/>
          <w:numId w:val="6"/>
        </w:numPr>
        <w:rPr>
          <w:rFonts w:ascii="Times New Roman" w:eastAsiaTheme="minorEastAsia" w:hAnsi="Times New Roman" w:cs="Times New Roman"/>
          <w:b/>
          <w:bCs/>
          <w:color w:val="000000" w:themeColor="text1"/>
        </w:rPr>
      </w:pPr>
      <w:r w:rsidRPr="00C959F3">
        <w:rPr>
          <w:rFonts w:ascii="Times New Roman" w:eastAsia="Calibri" w:hAnsi="Times New Roman" w:cs="Times New Roman"/>
          <w:b/>
          <w:bCs/>
          <w:color w:val="000000" w:themeColor="text1"/>
        </w:rPr>
        <w:t>Updates</w:t>
      </w:r>
      <w:r w:rsidR="00337EA1" w:rsidRPr="00C959F3">
        <w:rPr>
          <w:rFonts w:ascii="Times New Roman" w:eastAsia="Calibri" w:hAnsi="Times New Roman" w:cs="Times New Roman"/>
          <w:b/>
          <w:bCs/>
          <w:color w:val="000000" w:themeColor="text1"/>
        </w:rPr>
        <w:t xml:space="preserve"> </w:t>
      </w:r>
      <w:r w:rsidR="00337EA1" w:rsidRPr="00C959F3">
        <w:rPr>
          <w:rFonts w:ascii="Times New Roman" w:eastAsia="Calibri" w:hAnsi="Times New Roman" w:cs="Times New Roman"/>
          <w:color w:val="000000" w:themeColor="text1"/>
        </w:rPr>
        <w:t>(15 minutes)</w:t>
      </w:r>
    </w:p>
    <w:p w14:paraId="21F333A7" w14:textId="18FFD166" w:rsidR="00600ADF" w:rsidRPr="00C959F3" w:rsidRDefault="00600ADF" w:rsidP="198C5A00">
      <w:pPr>
        <w:pStyle w:val="ListParagraph"/>
        <w:numPr>
          <w:ilvl w:val="1"/>
          <w:numId w:val="6"/>
        </w:numPr>
        <w:rPr>
          <w:rFonts w:ascii="Times New Roman" w:eastAsiaTheme="minorEastAsia" w:hAnsi="Times New Roman" w:cs="Times New Roman"/>
          <w:color w:val="000000" w:themeColor="text1"/>
        </w:rPr>
      </w:pPr>
      <w:r w:rsidRPr="001F1743">
        <w:rPr>
          <w:rFonts w:ascii="Times New Roman" w:eastAsiaTheme="minorEastAsia" w:hAnsi="Times New Roman" w:cs="Times New Roman"/>
          <w:b/>
          <w:i/>
          <w:color w:val="000000" w:themeColor="text1"/>
        </w:rPr>
        <w:t>President Schmoke</w:t>
      </w:r>
      <w:r w:rsidR="001F1743">
        <w:rPr>
          <w:rFonts w:ascii="Times New Roman" w:eastAsiaTheme="minorEastAsia" w:hAnsi="Times New Roman" w:cs="Times New Roman"/>
          <w:color w:val="000000" w:themeColor="text1"/>
        </w:rPr>
        <w:t xml:space="preserve"> – Received a review of the policy from the AGs office this week, but it should be posted for official comment shortly after it can be reviewed with Suzanne.</w:t>
      </w:r>
    </w:p>
    <w:p w14:paraId="4FDCBB3D" w14:textId="0ADF930E" w:rsidR="38CB9941" w:rsidRPr="001F1743" w:rsidRDefault="00710F03" w:rsidP="198C5A00">
      <w:pPr>
        <w:pStyle w:val="ListParagraph"/>
        <w:numPr>
          <w:ilvl w:val="1"/>
          <w:numId w:val="6"/>
        </w:numPr>
        <w:rPr>
          <w:rFonts w:ascii="Times New Roman" w:eastAsiaTheme="minorEastAsia" w:hAnsi="Times New Roman" w:cs="Times New Roman"/>
          <w:b/>
          <w:i/>
          <w:color w:val="000000" w:themeColor="text1"/>
        </w:rPr>
      </w:pPr>
      <w:r w:rsidRPr="001F1743">
        <w:rPr>
          <w:rFonts w:ascii="Times New Roman" w:eastAsia="Calibri" w:hAnsi="Times New Roman" w:cs="Times New Roman"/>
          <w:b/>
          <w:i/>
          <w:color w:val="000000" w:themeColor="text1"/>
        </w:rPr>
        <w:t xml:space="preserve">Provost </w:t>
      </w:r>
      <w:proofErr w:type="gramStart"/>
      <w:r w:rsidRPr="001F1743">
        <w:rPr>
          <w:rFonts w:ascii="Times New Roman" w:eastAsia="Calibri" w:hAnsi="Times New Roman" w:cs="Times New Roman"/>
          <w:b/>
          <w:i/>
          <w:color w:val="000000" w:themeColor="text1"/>
        </w:rPr>
        <w:t>Mueller</w:t>
      </w:r>
      <w:r w:rsidR="001F1743">
        <w:rPr>
          <w:rFonts w:ascii="Times New Roman" w:eastAsia="Calibri" w:hAnsi="Times New Roman" w:cs="Times New Roman"/>
          <w:b/>
          <w:i/>
          <w:color w:val="000000" w:themeColor="text1"/>
        </w:rPr>
        <w:t xml:space="preserve"> </w:t>
      </w:r>
      <w:r w:rsidR="001F1743">
        <w:rPr>
          <w:rFonts w:ascii="Times New Roman" w:eastAsia="Calibri" w:hAnsi="Times New Roman" w:cs="Times New Roman"/>
          <w:color w:val="000000" w:themeColor="text1"/>
        </w:rPr>
        <w:t xml:space="preserve"> -</w:t>
      </w:r>
      <w:proofErr w:type="gramEnd"/>
      <w:r w:rsidR="001F1743">
        <w:rPr>
          <w:rFonts w:ascii="Times New Roman" w:eastAsia="Calibri" w:hAnsi="Times New Roman" w:cs="Times New Roman"/>
          <w:color w:val="000000" w:themeColor="text1"/>
        </w:rPr>
        <w:t xml:space="preserve"> Nothing to share for the moment given the holidays</w:t>
      </w:r>
    </w:p>
    <w:p w14:paraId="6F0ECFD9" w14:textId="614BE503" w:rsidR="38CB9941" w:rsidRPr="001F1743" w:rsidRDefault="38CB9941" w:rsidP="0CEA63D3">
      <w:pPr>
        <w:pStyle w:val="ListParagraph"/>
        <w:numPr>
          <w:ilvl w:val="1"/>
          <w:numId w:val="6"/>
        </w:numPr>
        <w:rPr>
          <w:rFonts w:ascii="Times New Roman" w:eastAsiaTheme="minorEastAsia" w:hAnsi="Times New Roman" w:cs="Times New Roman"/>
          <w:b/>
          <w:i/>
          <w:color w:val="000000" w:themeColor="text1"/>
        </w:rPr>
      </w:pPr>
      <w:r w:rsidRPr="001F1743">
        <w:rPr>
          <w:rFonts w:ascii="Times New Roman" w:eastAsia="Calibri" w:hAnsi="Times New Roman" w:cs="Times New Roman"/>
          <w:b/>
          <w:i/>
          <w:color w:val="000000" w:themeColor="text1"/>
        </w:rPr>
        <w:t>Student Government Association</w:t>
      </w:r>
      <w:r w:rsidR="001F1743">
        <w:rPr>
          <w:rFonts w:ascii="Times New Roman" w:eastAsia="Calibri" w:hAnsi="Times New Roman" w:cs="Times New Roman"/>
          <w:b/>
          <w:i/>
          <w:color w:val="000000" w:themeColor="text1"/>
        </w:rPr>
        <w:t xml:space="preserve"> </w:t>
      </w:r>
      <w:r w:rsidR="001F1743">
        <w:rPr>
          <w:rFonts w:ascii="Times New Roman" w:eastAsia="Calibri" w:hAnsi="Times New Roman" w:cs="Times New Roman"/>
          <w:color w:val="000000" w:themeColor="text1"/>
        </w:rPr>
        <w:t>– Working on drafting and revising the constitution and are working on planning our elections as well. This hopefully will be done soon and will be structured differently than previous elections, including debates.</w:t>
      </w:r>
    </w:p>
    <w:p w14:paraId="379D8EA4" w14:textId="15D313FE" w:rsidR="001F1743" w:rsidRPr="0015225E" w:rsidRDefault="001F1743" w:rsidP="001F1743">
      <w:pPr>
        <w:pStyle w:val="ListParagraph"/>
        <w:numPr>
          <w:ilvl w:val="2"/>
          <w:numId w:val="6"/>
        </w:numPr>
        <w:rPr>
          <w:rFonts w:ascii="Times New Roman" w:eastAsiaTheme="minorEastAsia" w:hAnsi="Times New Roman" w:cs="Times New Roman"/>
          <w:b/>
          <w:i/>
          <w:color w:val="000000" w:themeColor="text1"/>
        </w:rPr>
      </w:pPr>
      <w:r>
        <w:rPr>
          <w:rFonts w:ascii="Times New Roman" w:eastAsia="Calibri" w:hAnsi="Times New Roman" w:cs="Times New Roman"/>
          <w:color w:val="000000" w:themeColor="text1"/>
        </w:rPr>
        <w:t>How was this done previously? There were just some general requirements to get on the ballot and that’s it. Some of these requirements are changing to be more inclusive in addition to the other changes.</w:t>
      </w:r>
    </w:p>
    <w:p w14:paraId="7AED9E3F" w14:textId="0E4E6441" w:rsidR="0015225E" w:rsidRPr="0015225E" w:rsidRDefault="0015225E" w:rsidP="0015225E">
      <w:pPr>
        <w:pStyle w:val="ListParagraph"/>
        <w:numPr>
          <w:ilvl w:val="2"/>
          <w:numId w:val="6"/>
        </w:numPr>
        <w:rPr>
          <w:rFonts w:ascii="Times New Roman" w:eastAsiaTheme="minorEastAsia" w:hAnsi="Times New Roman" w:cs="Times New Roman"/>
          <w:b/>
          <w:i/>
          <w:color w:val="000000" w:themeColor="text1"/>
        </w:rPr>
      </w:pPr>
      <w:r>
        <w:rPr>
          <w:rFonts w:ascii="Times New Roman" w:eastAsiaTheme="minorEastAsia" w:hAnsi="Times New Roman" w:cs="Times New Roman"/>
          <w:color w:val="000000" w:themeColor="text1"/>
        </w:rPr>
        <w:t>SGA is also working on promoting the gym, textbook accessibility, and potential building name changes</w:t>
      </w:r>
    </w:p>
    <w:p w14:paraId="6751B669" w14:textId="2D9E22E9" w:rsidR="00132B11" w:rsidRPr="001F1743" w:rsidRDefault="38CB9941" w:rsidP="56145E8D">
      <w:pPr>
        <w:pStyle w:val="ListParagraph"/>
        <w:numPr>
          <w:ilvl w:val="1"/>
          <w:numId w:val="6"/>
        </w:numPr>
        <w:rPr>
          <w:rFonts w:ascii="Times New Roman" w:eastAsiaTheme="minorEastAsia" w:hAnsi="Times New Roman" w:cs="Times New Roman"/>
          <w:b/>
          <w:i/>
          <w:color w:val="000000" w:themeColor="text1"/>
        </w:rPr>
      </w:pPr>
      <w:r w:rsidRPr="001F1743">
        <w:rPr>
          <w:rFonts w:ascii="Times New Roman" w:eastAsia="Calibri" w:hAnsi="Times New Roman" w:cs="Times New Roman"/>
          <w:b/>
          <w:i/>
          <w:color w:val="000000" w:themeColor="text1"/>
        </w:rPr>
        <w:t xml:space="preserve">Student Bar </w:t>
      </w:r>
      <w:proofErr w:type="gramStart"/>
      <w:r w:rsidRPr="001F1743">
        <w:rPr>
          <w:rFonts w:ascii="Times New Roman" w:eastAsia="Calibri" w:hAnsi="Times New Roman" w:cs="Times New Roman"/>
          <w:b/>
          <w:i/>
          <w:color w:val="000000" w:themeColor="text1"/>
        </w:rPr>
        <w:t xml:space="preserve">Association </w:t>
      </w:r>
      <w:r w:rsidR="001F1743">
        <w:rPr>
          <w:rFonts w:ascii="Times New Roman" w:eastAsia="Calibri" w:hAnsi="Times New Roman" w:cs="Times New Roman"/>
          <w:color w:val="000000" w:themeColor="text1"/>
        </w:rPr>
        <w:t xml:space="preserve"> -</w:t>
      </w:r>
      <w:proofErr w:type="gramEnd"/>
      <w:r w:rsidR="001F1743">
        <w:rPr>
          <w:rFonts w:ascii="Times New Roman" w:eastAsia="Calibri" w:hAnsi="Times New Roman" w:cs="Times New Roman"/>
          <w:color w:val="000000" w:themeColor="text1"/>
        </w:rPr>
        <w:t xml:space="preserve"> In response to the townhall meeting last semester, UBalt PD have acquired wheel locks for high theft target cars. These will be made available to the community as part of an event. </w:t>
      </w:r>
      <w:proofErr w:type="gramStart"/>
      <w:r w:rsidR="001F1743">
        <w:rPr>
          <w:rFonts w:ascii="Times New Roman" w:eastAsia="Calibri" w:hAnsi="Times New Roman" w:cs="Times New Roman"/>
          <w:color w:val="000000" w:themeColor="text1"/>
        </w:rPr>
        <w:t>Also</w:t>
      </w:r>
      <w:proofErr w:type="gramEnd"/>
      <w:r w:rsidR="001F1743">
        <w:rPr>
          <w:rFonts w:ascii="Times New Roman" w:eastAsia="Calibri" w:hAnsi="Times New Roman" w:cs="Times New Roman"/>
          <w:color w:val="000000" w:themeColor="text1"/>
        </w:rPr>
        <w:t xml:space="preserve"> we have passed forward the resolution on gender-neutral bathrooms, we know there are concerns about it. </w:t>
      </w:r>
      <w:proofErr w:type="spellStart"/>
      <w:r w:rsidR="001F1743">
        <w:rPr>
          <w:rFonts w:ascii="Times New Roman" w:eastAsia="Calibri" w:hAnsi="Times New Roman" w:cs="Times New Roman"/>
          <w:color w:val="000000" w:themeColor="text1"/>
        </w:rPr>
        <w:t>Preseident</w:t>
      </w:r>
      <w:proofErr w:type="spellEnd"/>
      <w:r w:rsidR="001F1743">
        <w:rPr>
          <w:rFonts w:ascii="Times New Roman" w:eastAsia="Calibri" w:hAnsi="Times New Roman" w:cs="Times New Roman"/>
          <w:color w:val="000000" w:themeColor="text1"/>
        </w:rPr>
        <w:t xml:space="preserve"> Schmoke should respond soon. </w:t>
      </w:r>
    </w:p>
    <w:p w14:paraId="26AE1EDC" w14:textId="635240BF" w:rsidR="001F1743" w:rsidRPr="001F1743" w:rsidRDefault="001F1743" w:rsidP="001F1743">
      <w:pPr>
        <w:pStyle w:val="ListParagraph"/>
        <w:numPr>
          <w:ilvl w:val="2"/>
          <w:numId w:val="6"/>
        </w:numPr>
        <w:rPr>
          <w:rFonts w:ascii="Times New Roman" w:eastAsiaTheme="minorEastAsia" w:hAnsi="Times New Roman" w:cs="Times New Roman"/>
          <w:b/>
          <w:i/>
          <w:color w:val="000000" w:themeColor="text1"/>
        </w:rPr>
      </w:pPr>
      <w:r>
        <w:rPr>
          <w:rFonts w:ascii="Times New Roman" w:eastAsia="Calibri" w:hAnsi="Times New Roman" w:cs="Times New Roman"/>
          <w:color w:val="000000" w:themeColor="text1"/>
        </w:rPr>
        <w:t>The faculty and staff do support this philosophically.</w:t>
      </w:r>
    </w:p>
    <w:p w14:paraId="46728253" w14:textId="14C24C49" w:rsidR="38CB9941" w:rsidRPr="00B711B2" w:rsidRDefault="38CB9941" w:rsidP="342FBC05">
      <w:pPr>
        <w:pStyle w:val="ListParagraph"/>
        <w:numPr>
          <w:ilvl w:val="1"/>
          <w:numId w:val="6"/>
        </w:numPr>
        <w:rPr>
          <w:rFonts w:ascii="Times New Roman" w:eastAsiaTheme="minorEastAsia" w:hAnsi="Times New Roman" w:cs="Times New Roman"/>
          <w:b/>
          <w:i/>
          <w:color w:val="000000" w:themeColor="text1"/>
        </w:rPr>
      </w:pPr>
      <w:r w:rsidRPr="001F1743">
        <w:rPr>
          <w:rFonts w:ascii="Times New Roman" w:eastAsia="Calibri" w:hAnsi="Times New Roman" w:cs="Times New Roman"/>
          <w:b/>
          <w:i/>
          <w:color w:val="000000" w:themeColor="text1"/>
        </w:rPr>
        <w:t>UB</w:t>
      </w:r>
      <w:r w:rsidR="154444C3" w:rsidRPr="001F1743">
        <w:rPr>
          <w:rFonts w:ascii="Times New Roman" w:eastAsia="Calibri" w:hAnsi="Times New Roman" w:cs="Times New Roman"/>
          <w:b/>
          <w:i/>
          <w:color w:val="000000" w:themeColor="text1"/>
        </w:rPr>
        <w:t xml:space="preserve">alt </w:t>
      </w:r>
      <w:r w:rsidRPr="001F1743">
        <w:rPr>
          <w:rFonts w:ascii="Times New Roman" w:eastAsia="Calibri" w:hAnsi="Times New Roman" w:cs="Times New Roman"/>
          <w:b/>
          <w:i/>
          <w:color w:val="000000" w:themeColor="text1"/>
        </w:rPr>
        <w:t xml:space="preserve">Staff Senate </w:t>
      </w:r>
      <w:r w:rsidR="001F1743">
        <w:rPr>
          <w:rFonts w:ascii="Times New Roman" w:eastAsia="Calibri" w:hAnsi="Times New Roman" w:cs="Times New Roman"/>
          <w:color w:val="000000" w:themeColor="text1"/>
        </w:rPr>
        <w:t xml:space="preserve">– The President came to the CUSS meeting we hosted at UBalt. At our last meeting we discussed the potential development timeline for the postal site, and the gym reopening. We also discussed the out of state work policy and the process for responding to it, in addition we discussed the exit interview process. Often it is not helpful or useful. </w:t>
      </w:r>
      <w:proofErr w:type="gramStart"/>
      <w:r w:rsidR="001F1743">
        <w:rPr>
          <w:rFonts w:ascii="Times New Roman" w:eastAsia="Calibri" w:hAnsi="Times New Roman" w:cs="Times New Roman"/>
          <w:color w:val="000000" w:themeColor="text1"/>
        </w:rPr>
        <w:t>Lastly</w:t>
      </w:r>
      <w:proofErr w:type="gramEnd"/>
      <w:r w:rsidR="001F1743">
        <w:rPr>
          <w:rFonts w:ascii="Times New Roman" w:eastAsia="Calibri" w:hAnsi="Times New Roman" w:cs="Times New Roman"/>
          <w:color w:val="000000" w:themeColor="text1"/>
        </w:rPr>
        <w:t xml:space="preserve"> we celebrated some </w:t>
      </w:r>
      <w:proofErr w:type="spellStart"/>
      <w:r w:rsidR="001F1743">
        <w:rPr>
          <w:rFonts w:ascii="Times New Roman" w:eastAsia="Calibri" w:hAnsi="Times New Roman" w:cs="Times New Roman"/>
          <w:color w:val="000000" w:themeColor="text1"/>
        </w:rPr>
        <w:t>actitivies</w:t>
      </w:r>
      <w:proofErr w:type="spellEnd"/>
      <w:r w:rsidR="001F1743">
        <w:rPr>
          <w:rFonts w:ascii="Times New Roman" w:eastAsia="Calibri" w:hAnsi="Times New Roman" w:cs="Times New Roman"/>
          <w:color w:val="000000" w:themeColor="text1"/>
        </w:rPr>
        <w:t xml:space="preserve"> before the break including a shoe drive.</w:t>
      </w:r>
    </w:p>
    <w:p w14:paraId="263CCBF0" w14:textId="77777777" w:rsidR="00B711B2" w:rsidRPr="00B711B2" w:rsidRDefault="00B711B2" w:rsidP="00B711B2">
      <w:pPr>
        <w:pStyle w:val="ListParagraph"/>
        <w:numPr>
          <w:ilvl w:val="2"/>
          <w:numId w:val="6"/>
        </w:numPr>
        <w:rPr>
          <w:rFonts w:ascii="Times New Roman" w:eastAsiaTheme="minorEastAsia" w:hAnsi="Times New Roman" w:cs="Times New Roman"/>
          <w:b/>
          <w:i/>
          <w:color w:val="000000" w:themeColor="text1"/>
        </w:rPr>
      </w:pPr>
      <w:r>
        <w:rPr>
          <w:rFonts w:ascii="Times New Roman" w:eastAsia="Calibri" w:hAnsi="Times New Roman" w:cs="Times New Roman"/>
          <w:color w:val="000000" w:themeColor="text1"/>
        </w:rPr>
        <w:t xml:space="preserve">There was also a discussion with auxiliary services about events. The outcome is that a </w:t>
      </w:r>
      <w:proofErr w:type="spellStart"/>
      <w:proofErr w:type="gramStart"/>
      <w:r>
        <w:rPr>
          <w:rFonts w:ascii="Times New Roman" w:eastAsia="Calibri" w:hAnsi="Times New Roman" w:cs="Times New Roman"/>
          <w:color w:val="000000" w:themeColor="text1"/>
        </w:rPr>
        <w:t>teams</w:t>
      </w:r>
      <w:proofErr w:type="spellEnd"/>
      <w:proofErr w:type="gramEnd"/>
      <w:r>
        <w:rPr>
          <w:rFonts w:ascii="Times New Roman" w:eastAsia="Calibri" w:hAnsi="Times New Roman" w:cs="Times New Roman"/>
          <w:color w:val="000000" w:themeColor="text1"/>
        </w:rPr>
        <w:t xml:space="preserve"> site will be made to share more information and help the community understand the process. </w:t>
      </w:r>
    </w:p>
    <w:p w14:paraId="7CF54251" w14:textId="2F4874CB" w:rsidR="00B711B2" w:rsidRPr="001F1743" w:rsidRDefault="00B711B2" w:rsidP="00B711B2">
      <w:pPr>
        <w:pStyle w:val="ListParagraph"/>
        <w:numPr>
          <w:ilvl w:val="2"/>
          <w:numId w:val="6"/>
        </w:numPr>
        <w:rPr>
          <w:rFonts w:ascii="Times New Roman" w:eastAsiaTheme="minorEastAsia" w:hAnsi="Times New Roman" w:cs="Times New Roman"/>
          <w:b/>
          <w:i/>
          <w:color w:val="000000" w:themeColor="text1"/>
        </w:rPr>
      </w:pPr>
      <w:r>
        <w:rPr>
          <w:rFonts w:ascii="Times New Roman" w:eastAsia="Calibri" w:hAnsi="Times New Roman" w:cs="Times New Roman"/>
          <w:color w:val="000000" w:themeColor="text1"/>
        </w:rPr>
        <w:t>President Schmoke noted there is a similar meeting planned with the faculty next week and that there were some reductions in this area as we needed to make some cuts during the pandemic. An effort was made to reduce direct impact on faculty and student services.</w:t>
      </w:r>
    </w:p>
    <w:p w14:paraId="0FC09D69" w14:textId="12A32822" w:rsidR="00CC2150" w:rsidRPr="001F1743" w:rsidRDefault="00132B11" w:rsidP="009448E2">
      <w:pPr>
        <w:pStyle w:val="ListParagraph"/>
        <w:numPr>
          <w:ilvl w:val="1"/>
          <w:numId w:val="6"/>
        </w:numPr>
        <w:rPr>
          <w:rFonts w:ascii="Times New Roman" w:eastAsiaTheme="minorEastAsia" w:hAnsi="Times New Roman" w:cs="Times New Roman"/>
          <w:b/>
          <w:i/>
          <w:color w:val="000000" w:themeColor="text1"/>
        </w:rPr>
      </w:pPr>
      <w:r w:rsidRPr="001F1743">
        <w:rPr>
          <w:rFonts w:ascii="Times New Roman" w:eastAsia="Calibri" w:hAnsi="Times New Roman" w:cs="Times New Roman"/>
          <w:b/>
          <w:i/>
          <w:color w:val="000000" w:themeColor="text1"/>
        </w:rPr>
        <w:t>UBalt</w:t>
      </w:r>
      <w:r w:rsidR="00DD7C23" w:rsidRPr="001F1743">
        <w:rPr>
          <w:rFonts w:ascii="Times New Roman" w:eastAsia="Calibri" w:hAnsi="Times New Roman" w:cs="Times New Roman"/>
          <w:b/>
          <w:i/>
          <w:color w:val="000000" w:themeColor="text1"/>
        </w:rPr>
        <w:t xml:space="preserve"> Faculty Senate</w:t>
      </w:r>
      <w:r w:rsidR="001F1743">
        <w:rPr>
          <w:rFonts w:ascii="Times New Roman" w:eastAsia="Calibri" w:hAnsi="Times New Roman" w:cs="Times New Roman"/>
          <w:b/>
          <w:i/>
          <w:color w:val="000000" w:themeColor="text1"/>
        </w:rPr>
        <w:t xml:space="preserve"> </w:t>
      </w:r>
      <w:r w:rsidR="00B711B2">
        <w:rPr>
          <w:rFonts w:ascii="Times New Roman" w:eastAsia="Calibri" w:hAnsi="Times New Roman" w:cs="Times New Roman"/>
          <w:color w:val="000000" w:themeColor="text1"/>
        </w:rPr>
        <w:t>– We approved many programmatic changes in the recent meeting, especially in the school of business with an AI related program. There was a website update, and a briefing on the student success council. Enrollment next time might be an exciting discussion.</w:t>
      </w:r>
    </w:p>
    <w:p w14:paraId="537BCDA6" w14:textId="77777777" w:rsidR="00CC2150" w:rsidRPr="00C959F3" w:rsidRDefault="00CC2150" w:rsidP="00CC2150">
      <w:pPr>
        <w:pStyle w:val="ListParagraph"/>
        <w:ind w:left="1440"/>
        <w:rPr>
          <w:rFonts w:ascii="Times New Roman" w:eastAsiaTheme="minorEastAsia" w:hAnsi="Times New Roman" w:cs="Times New Roman"/>
          <w:color w:val="000000" w:themeColor="text1"/>
        </w:rPr>
      </w:pPr>
    </w:p>
    <w:p w14:paraId="21DD9CAB" w14:textId="266C1076" w:rsidR="00CC2150" w:rsidRPr="00C959F3" w:rsidRDefault="00CC2150" w:rsidP="00CC2150">
      <w:pPr>
        <w:pStyle w:val="ListParagraph"/>
        <w:numPr>
          <w:ilvl w:val="0"/>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b/>
          <w:bCs/>
          <w:color w:val="000000" w:themeColor="text1"/>
        </w:rPr>
        <w:t>New Business</w:t>
      </w:r>
      <w:r w:rsidRPr="00C959F3">
        <w:rPr>
          <w:rFonts w:ascii="Times New Roman" w:eastAsiaTheme="minorEastAsia" w:hAnsi="Times New Roman" w:cs="Times New Roman"/>
          <w:color w:val="000000" w:themeColor="text1"/>
        </w:rPr>
        <w:t xml:space="preserve"> (1</w:t>
      </w:r>
      <w:r w:rsidR="004D0130" w:rsidRPr="00C959F3">
        <w:rPr>
          <w:rFonts w:ascii="Times New Roman" w:eastAsiaTheme="minorEastAsia" w:hAnsi="Times New Roman" w:cs="Times New Roman"/>
          <w:color w:val="000000" w:themeColor="text1"/>
        </w:rPr>
        <w:t>5</w:t>
      </w:r>
      <w:r w:rsidRPr="00C959F3">
        <w:rPr>
          <w:rFonts w:ascii="Times New Roman" w:eastAsiaTheme="minorEastAsia" w:hAnsi="Times New Roman" w:cs="Times New Roman"/>
          <w:color w:val="000000" w:themeColor="text1"/>
        </w:rPr>
        <w:t xml:space="preserve"> minutes)</w:t>
      </w:r>
    </w:p>
    <w:p w14:paraId="0203FE53" w14:textId="77777777" w:rsidR="0015225E" w:rsidRDefault="003E6DE0" w:rsidP="0015225E">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color w:val="000000" w:themeColor="text1"/>
        </w:rPr>
        <w:t>GSC Bylaws</w:t>
      </w:r>
      <w:r w:rsidR="0015225E">
        <w:rPr>
          <w:rFonts w:ascii="Times New Roman" w:eastAsiaTheme="minorEastAsia" w:hAnsi="Times New Roman" w:cs="Times New Roman"/>
          <w:color w:val="000000" w:themeColor="text1"/>
        </w:rPr>
        <w:t xml:space="preserve"> – Two documents from the last Middle States review were shared. Essentially the commission said that our governance was good, but it’s unclear how to begin reviewing and discussing bylaws changes. What is our process here?</w:t>
      </w:r>
    </w:p>
    <w:p w14:paraId="7F7F3039" w14:textId="77777777" w:rsidR="0015225E" w:rsidRPr="0015225E" w:rsidRDefault="0015225E" w:rsidP="0015225E">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Could we have a little subgroup take a look and suggest what kind of updates to make? Yes, we could suggest edits to the governance plan and the bylaws itself.</w:t>
      </w:r>
    </w:p>
    <w:p w14:paraId="65ED09FE" w14:textId="1F8B6957" w:rsidR="0015225E" w:rsidRPr="0015225E" w:rsidRDefault="0015225E" w:rsidP="0015225E">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lastRenderedPageBreak/>
        <w:t>Erin will talk to Kate about how to get this going, this is a great opportunity to show improvement and reflection</w:t>
      </w:r>
      <w:r w:rsidR="00084230">
        <w:rPr>
          <w:rFonts w:ascii="Times New Roman" w:eastAsia="Calibri" w:hAnsi="Times New Roman" w:cs="Times New Roman"/>
          <w:color w:val="000000" w:themeColor="text1"/>
        </w:rPr>
        <w:t xml:space="preserve"> for Middle States review</w:t>
      </w:r>
    </w:p>
    <w:p w14:paraId="4B3E8B01" w14:textId="77777777" w:rsidR="00084230" w:rsidRPr="00084230" w:rsidRDefault="00084230" w:rsidP="0015225E">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Al wondered if there was student representation on the middle states review for shared governance. Peter can help get some representatives.</w:t>
      </w:r>
    </w:p>
    <w:p w14:paraId="51F43F8B" w14:textId="77777777" w:rsidR="00084230" w:rsidRPr="00084230" w:rsidRDefault="00084230" w:rsidP="0015225E">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Between now and February, Erin can compile and send documents to others. Subgroup membership should be noted in the minutes. John can assist in reading the documents.</w:t>
      </w:r>
    </w:p>
    <w:p w14:paraId="2AF45A71" w14:textId="77777777" w:rsidR="00084230" w:rsidRPr="00084230" w:rsidRDefault="00084230" w:rsidP="0015225E">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Mike noted that the two key issues tend to be:</w:t>
      </w:r>
    </w:p>
    <w:p w14:paraId="5A08DFFA" w14:textId="77777777" w:rsidR="00084230" w:rsidRPr="00084230" w:rsidRDefault="00084230" w:rsidP="00084230">
      <w:pPr>
        <w:pStyle w:val="ListParagraph"/>
        <w:numPr>
          <w:ilvl w:val="3"/>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Is the GSC a governance group or not? The documents want to have it both ways and that is confusing</w:t>
      </w:r>
    </w:p>
    <w:p w14:paraId="696F271F" w14:textId="12DE1444" w:rsidR="00084230" w:rsidRPr="00084230" w:rsidRDefault="00084230" w:rsidP="00084230">
      <w:pPr>
        <w:pStyle w:val="ListParagraph"/>
        <w:numPr>
          <w:ilvl w:val="3"/>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What is the best way to create and make work a university wide committee with faculty, staff, and students?</w:t>
      </w:r>
    </w:p>
    <w:p w14:paraId="57101AF2" w14:textId="77777777" w:rsidR="00084230" w:rsidRPr="00084230" w:rsidRDefault="00084230" w:rsidP="00084230">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 xml:space="preserve">The Provost noted as an outsider that this group is very helpful as a communication body, but that it is hard to make such a group function as a </w:t>
      </w:r>
      <w:proofErr w:type="gramStart"/>
      <w:r>
        <w:rPr>
          <w:rFonts w:ascii="Times New Roman" w:eastAsia="Calibri" w:hAnsi="Times New Roman" w:cs="Times New Roman"/>
          <w:color w:val="000000" w:themeColor="text1"/>
        </w:rPr>
        <w:t>decision making</w:t>
      </w:r>
      <w:proofErr w:type="gramEnd"/>
      <w:r>
        <w:rPr>
          <w:rFonts w:ascii="Times New Roman" w:eastAsia="Calibri" w:hAnsi="Times New Roman" w:cs="Times New Roman"/>
          <w:color w:val="000000" w:themeColor="text1"/>
        </w:rPr>
        <w:t xml:space="preserve"> body. In other </w:t>
      </w:r>
      <w:proofErr w:type="gramStart"/>
      <w:r>
        <w:rPr>
          <w:rFonts w:ascii="Times New Roman" w:eastAsia="Calibri" w:hAnsi="Times New Roman" w:cs="Times New Roman"/>
          <w:color w:val="000000" w:themeColor="text1"/>
        </w:rPr>
        <w:t>words</w:t>
      </w:r>
      <w:proofErr w:type="gramEnd"/>
      <w:r>
        <w:rPr>
          <w:rFonts w:ascii="Times New Roman" w:eastAsia="Calibri" w:hAnsi="Times New Roman" w:cs="Times New Roman"/>
          <w:color w:val="000000" w:themeColor="text1"/>
        </w:rPr>
        <w:t xml:space="preserve"> it seems like a coordination body.</w:t>
      </w:r>
    </w:p>
    <w:p w14:paraId="3EDA3F48" w14:textId="77777777" w:rsidR="000C28A3" w:rsidRPr="000C28A3" w:rsidRDefault="00084230" w:rsidP="00084230">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One possibility would be to restrict decision making to only issues that are identified as affecting all groups.</w:t>
      </w:r>
    </w:p>
    <w:p w14:paraId="40B7B636" w14:textId="77777777" w:rsidR="000C28A3" w:rsidRPr="000C28A3" w:rsidRDefault="000C28A3" w:rsidP="000C28A3">
      <w:pPr>
        <w:pStyle w:val="ListParagraph"/>
        <w:numPr>
          <w:ilvl w:val="1"/>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Snow Day Messaging</w:t>
      </w:r>
    </w:p>
    <w:p w14:paraId="4A605FDA" w14:textId="77777777" w:rsidR="000C28A3" w:rsidRPr="000C28A3" w:rsidRDefault="000C28A3" w:rsidP="000C28A3">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The communication was confusing. If it happened during the semester it would have been really unclear as to who was supposed to do what. For example, would classes be online? How?</w:t>
      </w:r>
    </w:p>
    <w:p w14:paraId="676D2A5C" w14:textId="77777777" w:rsidR="000C28A3" w:rsidRPr="000C28A3" w:rsidRDefault="000C28A3" w:rsidP="000C28A3">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 xml:space="preserve">The Provost noted that a draft has already been created with greater detail about course meetings for subsequent snow events. </w:t>
      </w:r>
    </w:p>
    <w:p w14:paraId="013330C8" w14:textId="28852493" w:rsidR="00DD7C23" w:rsidRPr="00084230" w:rsidRDefault="000C28A3" w:rsidP="000C28A3">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 xml:space="preserve">There were many messages to the staff senate about this topic, so we reached out to HR. It’s difficult without a new remote work policy, but there should be an update in the February meeting. </w:t>
      </w:r>
      <w:bookmarkStart w:id="0" w:name="_GoBack"/>
      <w:bookmarkEnd w:id="0"/>
      <w:r w:rsidR="00132B11" w:rsidRPr="00084230">
        <w:rPr>
          <w:rFonts w:ascii="Times New Roman" w:eastAsia="Calibri" w:hAnsi="Times New Roman" w:cs="Times New Roman"/>
          <w:color w:val="000000" w:themeColor="text1"/>
        </w:rPr>
        <w:br/>
      </w:r>
    </w:p>
    <w:p w14:paraId="44E07C4E" w14:textId="28C9FF25" w:rsidR="009448E2" w:rsidRPr="00C959F3" w:rsidRDefault="009448E2" w:rsidP="009448E2">
      <w:pPr>
        <w:pStyle w:val="ListParagraph"/>
        <w:numPr>
          <w:ilvl w:val="0"/>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b/>
          <w:bCs/>
          <w:color w:val="000000" w:themeColor="text1"/>
        </w:rPr>
        <w:t>Old Business</w:t>
      </w:r>
      <w:r w:rsidR="009E50CE" w:rsidRPr="00C959F3">
        <w:rPr>
          <w:rFonts w:ascii="Times New Roman" w:eastAsiaTheme="minorEastAsia" w:hAnsi="Times New Roman" w:cs="Times New Roman"/>
          <w:b/>
          <w:bCs/>
          <w:color w:val="000000" w:themeColor="text1"/>
        </w:rPr>
        <w:t xml:space="preserve"> </w:t>
      </w:r>
      <w:r w:rsidR="009E50CE" w:rsidRPr="00C959F3">
        <w:rPr>
          <w:rFonts w:ascii="Times New Roman" w:eastAsiaTheme="minorEastAsia" w:hAnsi="Times New Roman" w:cs="Times New Roman"/>
          <w:color w:val="000000" w:themeColor="text1"/>
        </w:rPr>
        <w:t>(</w:t>
      </w:r>
      <w:r w:rsidR="004D0130" w:rsidRPr="00C959F3">
        <w:rPr>
          <w:rFonts w:ascii="Times New Roman" w:eastAsiaTheme="minorEastAsia" w:hAnsi="Times New Roman" w:cs="Times New Roman"/>
          <w:color w:val="000000" w:themeColor="text1"/>
        </w:rPr>
        <w:t>25</w:t>
      </w:r>
      <w:r w:rsidR="008A5325" w:rsidRPr="00C959F3">
        <w:rPr>
          <w:rFonts w:ascii="Times New Roman" w:eastAsiaTheme="minorEastAsia" w:hAnsi="Times New Roman" w:cs="Times New Roman"/>
          <w:color w:val="000000" w:themeColor="text1"/>
        </w:rPr>
        <w:t xml:space="preserve"> minutes</w:t>
      </w:r>
      <w:r w:rsidR="009E50CE" w:rsidRPr="00C959F3">
        <w:rPr>
          <w:rFonts w:ascii="Times New Roman" w:eastAsiaTheme="minorEastAsia" w:hAnsi="Times New Roman" w:cs="Times New Roman"/>
          <w:color w:val="000000" w:themeColor="text1"/>
        </w:rPr>
        <w:t>)</w:t>
      </w:r>
    </w:p>
    <w:p w14:paraId="5424A476" w14:textId="6CBC3F1B" w:rsidR="00196DC8" w:rsidRPr="00084230" w:rsidRDefault="00196DC8" w:rsidP="00196DC8">
      <w:pPr>
        <w:pStyle w:val="ListParagraph"/>
        <w:numPr>
          <w:ilvl w:val="1"/>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color w:val="000000" w:themeColor="text1"/>
        </w:rPr>
        <w:t>University Work-Life Committee – Nico Gleason</w:t>
      </w:r>
    </w:p>
    <w:p w14:paraId="0CCDD6D0" w14:textId="737CFA29" w:rsidR="00084230" w:rsidRPr="00C959F3" w:rsidRDefault="00084230" w:rsidP="00084230">
      <w:pPr>
        <w:pStyle w:val="ListParagraph"/>
        <w:numPr>
          <w:ilvl w:val="2"/>
          <w:numId w:val="6"/>
        </w:numPr>
        <w:rPr>
          <w:rFonts w:ascii="Times New Roman" w:eastAsiaTheme="minorEastAsia" w:hAnsi="Times New Roman" w:cs="Times New Roman"/>
          <w:b/>
          <w:bCs/>
          <w:color w:val="000000" w:themeColor="text1"/>
        </w:rPr>
      </w:pPr>
      <w:r>
        <w:rPr>
          <w:rFonts w:ascii="Times New Roman" w:eastAsiaTheme="minorEastAsia" w:hAnsi="Times New Roman" w:cs="Times New Roman"/>
          <w:bCs/>
          <w:color w:val="000000" w:themeColor="text1"/>
        </w:rPr>
        <w:t xml:space="preserve">No </w:t>
      </w:r>
      <w:r w:rsidR="000C28A3">
        <w:rPr>
          <w:rFonts w:ascii="Times New Roman" w:eastAsiaTheme="minorEastAsia" w:hAnsi="Times New Roman" w:cs="Times New Roman"/>
          <w:bCs/>
          <w:color w:val="000000" w:themeColor="text1"/>
        </w:rPr>
        <w:t>update other than this is the “Climate and Culture” committee. There was no ask from the group. They just want to make sure we support and promote them.</w:t>
      </w:r>
    </w:p>
    <w:p w14:paraId="6A8325FB" w14:textId="7BB3180F" w:rsidR="009448E2" w:rsidRDefault="009448E2" w:rsidP="009448E2">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color w:val="000000" w:themeColor="text1"/>
        </w:rPr>
        <w:t>Out-of-State Work Policy</w:t>
      </w:r>
    </w:p>
    <w:p w14:paraId="20AEE585" w14:textId="2F479562" w:rsidR="000C28A3" w:rsidRPr="000C28A3" w:rsidRDefault="000C28A3" w:rsidP="000C28A3">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Discussed earlier in group updates</w:t>
      </w:r>
    </w:p>
    <w:p w14:paraId="6AD0DD7F" w14:textId="683A954F" w:rsidR="00723B7F" w:rsidRDefault="008A5325" w:rsidP="009448E2">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color w:val="000000" w:themeColor="text1"/>
        </w:rPr>
        <w:t>SBA Resolution re: All-Gender Restrooms</w:t>
      </w:r>
    </w:p>
    <w:p w14:paraId="2A7EE732" w14:textId="7CD6A0D0" w:rsidR="000C28A3" w:rsidRPr="000C28A3" w:rsidRDefault="000C28A3" w:rsidP="000C28A3">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Discussed earlier in group updates</w:t>
      </w:r>
    </w:p>
    <w:p w14:paraId="0730125D" w14:textId="50E441A6" w:rsidR="008A5325" w:rsidRDefault="008A5325" w:rsidP="009448E2">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color w:val="000000" w:themeColor="text1"/>
        </w:rPr>
        <w:t>DEI Committee – Unconscious Bias Recommendations</w:t>
      </w:r>
    </w:p>
    <w:p w14:paraId="5FB76155" w14:textId="3EE6FC7E" w:rsidR="000C28A3" w:rsidRDefault="000C28A3" w:rsidP="000C28A3">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This was endorsed at UFS, Staff Senate shared it. Human Resources is already working on some parts of their </w:t>
      </w:r>
      <w:proofErr w:type="spellStart"/>
      <w:r>
        <w:rPr>
          <w:rFonts w:ascii="Times New Roman" w:eastAsiaTheme="minorEastAsia" w:hAnsi="Times New Roman" w:cs="Times New Roman"/>
          <w:color w:val="000000" w:themeColor="text1"/>
        </w:rPr>
        <w:t>reccomendations</w:t>
      </w:r>
      <w:proofErr w:type="spellEnd"/>
      <w:r>
        <w:rPr>
          <w:rFonts w:ascii="Times New Roman" w:eastAsiaTheme="minorEastAsia" w:hAnsi="Times New Roman" w:cs="Times New Roman"/>
          <w:color w:val="000000" w:themeColor="text1"/>
        </w:rPr>
        <w:t xml:space="preserve">. </w:t>
      </w:r>
    </w:p>
    <w:p w14:paraId="3E714417" w14:textId="77777777" w:rsidR="000C28A3" w:rsidRPr="00C959F3" w:rsidRDefault="000C28A3" w:rsidP="000C28A3">
      <w:pPr>
        <w:pStyle w:val="ListParagraph"/>
        <w:ind w:left="2160"/>
        <w:rPr>
          <w:rFonts w:ascii="Times New Roman" w:eastAsiaTheme="minorEastAsia" w:hAnsi="Times New Roman" w:cs="Times New Roman"/>
          <w:color w:val="000000" w:themeColor="text1"/>
        </w:rPr>
      </w:pPr>
    </w:p>
    <w:p w14:paraId="3D9BA9DC" w14:textId="17D02C20" w:rsidR="00B051D9" w:rsidRPr="00C959F3" w:rsidRDefault="00B051D9" w:rsidP="00B051D9">
      <w:pPr>
        <w:spacing w:line="257" w:lineRule="auto"/>
        <w:rPr>
          <w:rFonts w:ascii="Times New Roman" w:hAnsi="Times New Roman" w:cs="Times New Roman"/>
          <w:color w:val="000000" w:themeColor="text1"/>
        </w:rPr>
      </w:pPr>
    </w:p>
    <w:sectPr w:rsidR="00B051D9" w:rsidRPr="00C9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3493F"/>
    <w:multiLevelType w:val="hybridMultilevel"/>
    <w:tmpl w:val="69D47EFA"/>
    <w:lvl w:ilvl="0" w:tplc="CDFAAE6C">
      <w:start w:val="1"/>
      <w:numFmt w:val="bullet"/>
      <w:lvlText w:val=""/>
      <w:lvlJc w:val="left"/>
      <w:pPr>
        <w:ind w:left="720" w:hanging="360"/>
      </w:pPr>
      <w:rPr>
        <w:rFonts w:ascii="Symbol" w:hAnsi="Symbol" w:hint="default"/>
      </w:rPr>
    </w:lvl>
    <w:lvl w:ilvl="1" w:tplc="E3944614">
      <w:start w:val="1"/>
      <w:numFmt w:val="bullet"/>
      <w:lvlText w:val="o"/>
      <w:lvlJc w:val="left"/>
      <w:pPr>
        <w:ind w:left="1440" w:hanging="360"/>
      </w:pPr>
      <w:rPr>
        <w:rFonts w:ascii="Courier New" w:hAnsi="Courier New" w:hint="default"/>
      </w:rPr>
    </w:lvl>
    <w:lvl w:ilvl="2" w:tplc="CD5AA560">
      <w:start w:val="1"/>
      <w:numFmt w:val="bullet"/>
      <w:lvlText w:val=""/>
      <w:lvlJc w:val="left"/>
      <w:pPr>
        <w:ind w:left="2160" w:hanging="360"/>
      </w:pPr>
      <w:rPr>
        <w:rFonts w:ascii="Wingdings" w:hAnsi="Wingdings" w:hint="default"/>
      </w:rPr>
    </w:lvl>
    <w:lvl w:ilvl="3" w:tplc="06F2E096">
      <w:start w:val="1"/>
      <w:numFmt w:val="bullet"/>
      <w:lvlText w:val=""/>
      <w:lvlJc w:val="left"/>
      <w:pPr>
        <w:ind w:left="2880" w:hanging="360"/>
      </w:pPr>
      <w:rPr>
        <w:rFonts w:ascii="Symbol" w:hAnsi="Symbol" w:hint="default"/>
      </w:rPr>
    </w:lvl>
    <w:lvl w:ilvl="4" w:tplc="75CA4B72">
      <w:start w:val="1"/>
      <w:numFmt w:val="bullet"/>
      <w:lvlText w:val="o"/>
      <w:lvlJc w:val="left"/>
      <w:pPr>
        <w:ind w:left="3600" w:hanging="360"/>
      </w:pPr>
      <w:rPr>
        <w:rFonts w:ascii="Courier New" w:hAnsi="Courier New" w:hint="default"/>
      </w:rPr>
    </w:lvl>
    <w:lvl w:ilvl="5" w:tplc="C58C0706">
      <w:start w:val="1"/>
      <w:numFmt w:val="bullet"/>
      <w:lvlText w:val=""/>
      <w:lvlJc w:val="left"/>
      <w:pPr>
        <w:ind w:left="4320" w:hanging="360"/>
      </w:pPr>
      <w:rPr>
        <w:rFonts w:ascii="Wingdings" w:hAnsi="Wingdings" w:hint="default"/>
      </w:rPr>
    </w:lvl>
    <w:lvl w:ilvl="6" w:tplc="BF56DE00">
      <w:start w:val="1"/>
      <w:numFmt w:val="bullet"/>
      <w:lvlText w:val=""/>
      <w:lvlJc w:val="left"/>
      <w:pPr>
        <w:ind w:left="5040" w:hanging="360"/>
      </w:pPr>
      <w:rPr>
        <w:rFonts w:ascii="Symbol" w:hAnsi="Symbol" w:hint="default"/>
      </w:rPr>
    </w:lvl>
    <w:lvl w:ilvl="7" w:tplc="5EA07B72">
      <w:start w:val="1"/>
      <w:numFmt w:val="bullet"/>
      <w:lvlText w:val="o"/>
      <w:lvlJc w:val="left"/>
      <w:pPr>
        <w:ind w:left="5760" w:hanging="360"/>
      </w:pPr>
      <w:rPr>
        <w:rFonts w:ascii="Courier New" w:hAnsi="Courier New" w:hint="default"/>
      </w:rPr>
    </w:lvl>
    <w:lvl w:ilvl="8" w:tplc="43267F22">
      <w:start w:val="1"/>
      <w:numFmt w:val="bullet"/>
      <w:lvlText w:val=""/>
      <w:lvlJc w:val="left"/>
      <w:pPr>
        <w:ind w:left="6480" w:hanging="360"/>
      </w:pPr>
      <w:rPr>
        <w:rFonts w:ascii="Wingdings" w:hAnsi="Wingdings" w:hint="default"/>
      </w:rPr>
    </w:lvl>
  </w:abstractNum>
  <w:abstractNum w:abstractNumId="1" w15:restartNumberingAfterBreak="0">
    <w:nsid w:val="48EB31DB"/>
    <w:multiLevelType w:val="hybridMultilevel"/>
    <w:tmpl w:val="BF3AC156"/>
    <w:lvl w:ilvl="0" w:tplc="B0FC4958">
      <w:start w:val="1"/>
      <w:numFmt w:val="decimal"/>
      <w:lvlText w:val="%1."/>
      <w:lvlJc w:val="left"/>
      <w:pPr>
        <w:ind w:left="720" w:hanging="360"/>
      </w:pPr>
    </w:lvl>
    <w:lvl w:ilvl="1" w:tplc="0A920112">
      <w:start w:val="1"/>
      <w:numFmt w:val="lowerLetter"/>
      <w:lvlText w:val="%2."/>
      <w:lvlJc w:val="left"/>
      <w:pPr>
        <w:ind w:left="1440" w:hanging="360"/>
      </w:pPr>
    </w:lvl>
    <w:lvl w:ilvl="2" w:tplc="51A8FE70">
      <w:start w:val="1"/>
      <w:numFmt w:val="lowerRoman"/>
      <w:lvlText w:val="%3."/>
      <w:lvlJc w:val="right"/>
      <w:pPr>
        <w:ind w:left="2160" w:hanging="180"/>
      </w:pPr>
    </w:lvl>
    <w:lvl w:ilvl="3" w:tplc="9A5AF22E">
      <w:start w:val="1"/>
      <w:numFmt w:val="decimal"/>
      <w:lvlText w:val="%4."/>
      <w:lvlJc w:val="left"/>
      <w:pPr>
        <w:ind w:left="2880" w:hanging="360"/>
      </w:pPr>
    </w:lvl>
    <w:lvl w:ilvl="4" w:tplc="4E626014">
      <w:start w:val="1"/>
      <w:numFmt w:val="lowerLetter"/>
      <w:lvlText w:val="%5."/>
      <w:lvlJc w:val="left"/>
      <w:pPr>
        <w:ind w:left="3600" w:hanging="360"/>
      </w:pPr>
    </w:lvl>
    <w:lvl w:ilvl="5" w:tplc="73202A1E">
      <w:start w:val="1"/>
      <w:numFmt w:val="lowerRoman"/>
      <w:lvlText w:val="%6."/>
      <w:lvlJc w:val="right"/>
      <w:pPr>
        <w:ind w:left="4320" w:hanging="180"/>
      </w:pPr>
    </w:lvl>
    <w:lvl w:ilvl="6" w:tplc="13F03722">
      <w:start w:val="1"/>
      <w:numFmt w:val="decimal"/>
      <w:lvlText w:val="%7."/>
      <w:lvlJc w:val="left"/>
      <w:pPr>
        <w:ind w:left="5040" w:hanging="360"/>
      </w:pPr>
    </w:lvl>
    <w:lvl w:ilvl="7" w:tplc="9F2AA3EA">
      <w:start w:val="1"/>
      <w:numFmt w:val="lowerLetter"/>
      <w:lvlText w:val="%8."/>
      <w:lvlJc w:val="left"/>
      <w:pPr>
        <w:ind w:left="5760" w:hanging="360"/>
      </w:pPr>
    </w:lvl>
    <w:lvl w:ilvl="8" w:tplc="B352D4EA">
      <w:start w:val="1"/>
      <w:numFmt w:val="lowerRoman"/>
      <w:lvlText w:val="%9."/>
      <w:lvlJc w:val="right"/>
      <w:pPr>
        <w:ind w:left="6480" w:hanging="180"/>
      </w:pPr>
    </w:lvl>
  </w:abstractNum>
  <w:abstractNum w:abstractNumId="2" w15:restartNumberingAfterBreak="0">
    <w:nsid w:val="4B165C16"/>
    <w:multiLevelType w:val="hybridMultilevel"/>
    <w:tmpl w:val="14D0DD6A"/>
    <w:lvl w:ilvl="0" w:tplc="BDD2BDDE">
      <w:start w:val="1"/>
      <w:numFmt w:val="bullet"/>
      <w:lvlText w:val=""/>
      <w:lvlJc w:val="left"/>
      <w:pPr>
        <w:ind w:left="720" w:hanging="360"/>
      </w:pPr>
      <w:rPr>
        <w:rFonts w:ascii="Symbol" w:hAnsi="Symbol" w:hint="default"/>
      </w:rPr>
    </w:lvl>
    <w:lvl w:ilvl="1" w:tplc="979E14DC">
      <w:start w:val="1"/>
      <w:numFmt w:val="bullet"/>
      <w:lvlText w:val="o"/>
      <w:lvlJc w:val="left"/>
      <w:pPr>
        <w:ind w:left="1440" w:hanging="360"/>
      </w:pPr>
      <w:rPr>
        <w:rFonts w:ascii="Courier New" w:hAnsi="Courier New" w:hint="default"/>
      </w:rPr>
    </w:lvl>
    <w:lvl w:ilvl="2" w:tplc="C33A2856">
      <w:start w:val="1"/>
      <w:numFmt w:val="bullet"/>
      <w:lvlText w:val=""/>
      <w:lvlJc w:val="left"/>
      <w:pPr>
        <w:ind w:left="2160" w:hanging="360"/>
      </w:pPr>
      <w:rPr>
        <w:rFonts w:ascii="Wingdings" w:hAnsi="Wingdings" w:hint="default"/>
      </w:rPr>
    </w:lvl>
    <w:lvl w:ilvl="3" w:tplc="CFB28A5A">
      <w:start w:val="1"/>
      <w:numFmt w:val="bullet"/>
      <w:lvlText w:val=""/>
      <w:lvlJc w:val="left"/>
      <w:pPr>
        <w:ind w:left="2880" w:hanging="360"/>
      </w:pPr>
      <w:rPr>
        <w:rFonts w:ascii="Symbol" w:hAnsi="Symbol" w:hint="default"/>
      </w:rPr>
    </w:lvl>
    <w:lvl w:ilvl="4" w:tplc="11042162">
      <w:start w:val="1"/>
      <w:numFmt w:val="bullet"/>
      <w:lvlText w:val="o"/>
      <w:lvlJc w:val="left"/>
      <w:pPr>
        <w:ind w:left="3600" w:hanging="360"/>
      </w:pPr>
      <w:rPr>
        <w:rFonts w:ascii="Courier New" w:hAnsi="Courier New" w:hint="default"/>
      </w:rPr>
    </w:lvl>
    <w:lvl w:ilvl="5" w:tplc="1770ACFE">
      <w:start w:val="1"/>
      <w:numFmt w:val="bullet"/>
      <w:lvlText w:val=""/>
      <w:lvlJc w:val="left"/>
      <w:pPr>
        <w:ind w:left="4320" w:hanging="360"/>
      </w:pPr>
      <w:rPr>
        <w:rFonts w:ascii="Wingdings" w:hAnsi="Wingdings" w:hint="default"/>
      </w:rPr>
    </w:lvl>
    <w:lvl w:ilvl="6" w:tplc="073E558A">
      <w:start w:val="1"/>
      <w:numFmt w:val="bullet"/>
      <w:lvlText w:val=""/>
      <w:lvlJc w:val="left"/>
      <w:pPr>
        <w:ind w:left="5040" w:hanging="360"/>
      </w:pPr>
      <w:rPr>
        <w:rFonts w:ascii="Symbol" w:hAnsi="Symbol" w:hint="default"/>
      </w:rPr>
    </w:lvl>
    <w:lvl w:ilvl="7" w:tplc="F91E8E08">
      <w:start w:val="1"/>
      <w:numFmt w:val="bullet"/>
      <w:lvlText w:val="o"/>
      <w:lvlJc w:val="left"/>
      <w:pPr>
        <w:ind w:left="5760" w:hanging="360"/>
      </w:pPr>
      <w:rPr>
        <w:rFonts w:ascii="Courier New" w:hAnsi="Courier New" w:hint="default"/>
      </w:rPr>
    </w:lvl>
    <w:lvl w:ilvl="8" w:tplc="576EAB6A">
      <w:start w:val="1"/>
      <w:numFmt w:val="bullet"/>
      <w:lvlText w:val=""/>
      <w:lvlJc w:val="left"/>
      <w:pPr>
        <w:ind w:left="6480" w:hanging="360"/>
      </w:pPr>
      <w:rPr>
        <w:rFonts w:ascii="Wingdings" w:hAnsi="Wingdings" w:hint="default"/>
      </w:rPr>
    </w:lvl>
  </w:abstractNum>
  <w:abstractNum w:abstractNumId="3" w15:restartNumberingAfterBreak="0">
    <w:nsid w:val="4FD6068E"/>
    <w:multiLevelType w:val="hybridMultilevel"/>
    <w:tmpl w:val="47166B98"/>
    <w:lvl w:ilvl="0" w:tplc="F17E0E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A478E"/>
    <w:multiLevelType w:val="hybridMultilevel"/>
    <w:tmpl w:val="A0A67620"/>
    <w:lvl w:ilvl="0" w:tplc="0D12B4D0">
      <w:start w:val="1"/>
      <w:numFmt w:val="bullet"/>
      <w:lvlText w:val=""/>
      <w:lvlJc w:val="left"/>
      <w:pPr>
        <w:ind w:left="720" w:hanging="360"/>
      </w:pPr>
      <w:rPr>
        <w:rFonts w:ascii="Symbol" w:hAnsi="Symbol" w:hint="default"/>
      </w:rPr>
    </w:lvl>
    <w:lvl w:ilvl="1" w:tplc="3918D444">
      <w:start w:val="1"/>
      <w:numFmt w:val="bullet"/>
      <w:lvlText w:val="o"/>
      <w:lvlJc w:val="left"/>
      <w:pPr>
        <w:ind w:left="1440" w:hanging="360"/>
      </w:pPr>
      <w:rPr>
        <w:rFonts w:ascii="Courier New" w:hAnsi="Courier New" w:hint="default"/>
      </w:rPr>
    </w:lvl>
    <w:lvl w:ilvl="2" w:tplc="B566789E">
      <w:start w:val="1"/>
      <w:numFmt w:val="bullet"/>
      <w:lvlText w:val=""/>
      <w:lvlJc w:val="left"/>
      <w:pPr>
        <w:ind w:left="2160" w:hanging="360"/>
      </w:pPr>
      <w:rPr>
        <w:rFonts w:ascii="Wingdings" w:hAnsi="Wingdings" w:hint="default"/>
      </w:rPr>
    </w:lvl>
    <w:lvl w:ilvl="3" w:tplc="CB3C4D1E">
      <w:start w:val="1"/>
      <w:numFmt w:val="bullet"/>
      <w:lvlText w:val=""/>
      <w:lvlJc w:val="left"/>
      <w:pPr>
        <w:ind w:left="2880" w:hanging="360"/>
      </w:pPr>
      <w:rPr>
        <w:rFonts w:ascii="Symbol" w:hAnsi="Symbol" w:hint="default"/>
      </w:rPr>
    </w:lvl>
    <w:lvl w:ilvl="4" w:tplc="C6F07232">
      <w:start w:val="1"/>
      <w:numFmt w:val="bullet"/>
      <w:lvlText w:val="o"/>
      <w:lvlJc w:val="left"/>
      <w:pPr>
        <w:ind w:left="3600" w:hanging="360"/>
      </w:pPr>
      <w:rPr>
        <w:rFonts w:ascii="Courier New" w:hAnsi="Courier New" w:hint="default"/>
      </w:rPr>
    </w:lvl>
    <w:lvl w:ilvl="5" w:tplc="8084CF0A">
      <w:start w:val="1"/>
      <w:numFmt w:val="bullet"/>
      <w:lvlText w:val=""/>
      <w:lvlJc w:val="left"/>
      <w:pPr>
        <w:ind w:left="4320" w:hanging="360"/>
      </w:pPr>
      <w:rPr>
        <w:rFonts w:ascii="Wingdings" w:hAnsi="Wingdings" w:hint="default"/>
      </w:rPr>
    </w:lvl>
    <w:lvl w:ilvl="6" w:tplc="55F88368">
      <w:start w:val="1"/>
      <w:numFmt w:val="bullet"/>
      <w:lvlText w:val=""/>
      <w:lvlJc w:val="left"/>
      <w:pPr>
        <w:ind w:left="5040" w:hanging="360"/>
      </w:pPr>
      <w:rPr>
        <w:rFonts w:ascii="Symbol" w:hAnsi="Symbol" w:hint="default"/>
      </w:rPr>
    </w:lvl>
    <w:lvl w:ilvl="7" w:tplc="9CF255AE">
      <w:start w:val="1"/>
      <w:numFmt w:val="bullet"/>
      <w:lvlText w:val="o"/>
      <w:lvlJc w:val="left"/>
      <w:pPr>
        <w:ind w:left="5760" w:hanging="360"/>
      </w:pPr>
      <w:rPr>
        <w:rFonts w:ascii="Courier New" w:hAnsi="Courier New" w:hint="default"/>
      </w:rPr>
    </w:lvl>
    <w:lvl w:ilvl="8" w:tplc="85DCD5C8">
      <w:start w:val="1"/>
      <w:numFmt w:val="bullet"/>
      <w:lvlText w:val=""/>
      <w:lvlJc w:val="left"/>
      <w:pPr>
        <w:ind w:left="6480" w:hanging="360"/>
      </w:pPr>
      <w:rPr>
        <w:rFonts w:ascii="Wingdings" w:hAnsi="Wingdings" w:hint="default"/>
      </w:rPr>
    </w:lvl>
  </w:abstractNum>
  <w:abstractNum w:abstractNumId="5" w15:restartNumberingAfterBreak="0">
    <w:nsid w:val="54226648"/>
    <w:multiLevelType w:val="hybridMultilevel"/>
    <w:tmpl w:val="BAA87454"/>
    <w:lvl w:ilvl="0" w:tplc="C3B0C1AA">
      <w:start w:val="1"/>
      <w:numFmt w:val="bullet"/>
      <w:lvlText w:val=""/>
      <w:lvlJc w:val="left"/>
      <w:pPr>
        <w:ind w:left="720" w:hanging="360"/>
      </w:pPr>
      <w:rPr>
        <w:rFonts w:ascii="Symbol" w:hAnsi="Symbol" w:hint="default"/>
      </w:rPr>
    </w:lvl>
    <w:lvl w:ilvl="1" w:tplc="1C426094">
      <w:start w:val="1"/>
      <w:numFmt w:val="bullet"/>
      <w:lvlText w:val="o"/>
      <w:lvlJc w:val="left"/>
      <w:pPr>
        <w:ind w:left="1440" w:hanging="360"/>
      </w:pPr>
      <w:rPr>
        <w:rFonts w:ascii="Courier New" w:hAnsi="Courier New" w:hint="default"/>
      </w:rPr>
    </w:lvl>
    <w:lvl w:ilvl="2" w:tplc="852C5DD0">
      <w:start w:val="1"/>
      <w:numFmt w:val="bullet"/>
      <w:lvlText w:val=""/>
      <w:lvlJc w:val="left"/>
      <w:pPr>
        <w:ind w:left="2160" w:hanging="360"/>
      </w:pPr>
      <w:rPr>
        <w:rFonts w:ascii="Wingdings" w:hAnsi="Wingdings" w:hint="default"/>
      </w:rPr>
    </w:lvl>
    <w:lvl w:ilvl="3" w:tplc="4FA26AA0">
      <w:start w:val="1"/>
      <w:numFmt w:val="bullet"/>
      <w:lvlText w:val=""/>
      <w:lvlJc w:val="left"/>
      <w:pPr>
        <w:ind w:left="2880" w:hanging="360"/>
      </w:pPr>
      <w:rPr>
        <w:rFonts w:ascii="Symbol" w:hAnsi="Symbol" w:hint="default"/>
      </w:rPr>
    </w:lvl>
    <w:lvl w:ilvl="4" w:tplc="D93436BE">
      <w:start w:val="1"/>
      <w:numFmt w:val="bullet"/>
      <w:lvlText w:val="o"/>
      <w:lvlJc w:val="left"/>
      <w:pPr>
        <w:ind w:left="3600" w:hanging="360"/>
      </w:pPr>
      <w:rPr>
        <w:rFonts w:ascii="Courier New" w:hAnsi="Courier New" w:hint="default"/>
      </w:rPr>
    </w:lvl>
    <w:lvl w:ilvl="5" w:tplc="8C16A890">
      <w:start w:val="1"/>
      <w:numFmt w:val="bullet"/>
      <w:lvlText w:val=""/>
      <w:lvlJc w:val="left"/>
      <w:pPr>
        <w:ind w:left="4320" w:hanging="360"/>
      </w:pPr>
      <w:rPr>
        <w:rFonts w:ascii="Wingdings" w:hAnsi="Wingdings" w:hint="default"/>
      </w:rPr>
    </w:lvl>
    <w:lvl w:ilvl="6" w:tplc="29F8981C">
      <w:start w:val="1"/>
      <w:numFmt w:val="bullet"/>
      <w:lvlText w:val=""/>
      <w:lvlJc w:val="left"/>
      <w:pPr>
        <w:ind w:left="5040" w:hanging="360"/>
      </w:pPr>
      <w:rPr>
        <w:rFonts w:ascii="Symbol" w:hAnsi="Symbol" w:hint="default"/>
      </w:rPr>
    </w:lvl>
    <w:lvl w:ilvl="7" w:tplc="018E18EA">
      <w:start w:val="1"/>
      <w:numFmt w:val="bullet"/>
      <w:lvlText w:val="o"/>
      <w:lvlJc w:val="left"/>
      <w:pPr>
        <w:ind w:left="5760" w:hanging="360"/>
      </w:pPr>
      <w:rPr>
        <w:rFonts w:ascii="Courier New" w:hAnsi="Courier New" w:hint="default"/>
      </w:rPr>
    </w:lvl>
    <w:lvl w:ilvl="8" w:tplc="2E9EEF24">
      <w:start w:val="1"/>
      <w:numFmt w:val="bullet"/>
      <w:lvlText w:val=""/>
      <w:lvlJc w:val="left"/>
      <w:pPr>
        <w:ind w:left="6480" w:hanging="360"/>
      </w:pPr>
      <w:rPr>
        <w:rFonts w:ascii="Wingdings" w:hAnsi="Wingdings" w:hint="default"/>
      </w:rPr>
    </w:lvl>
  </w:abstractNum>
  <w:abstractNum w:abstractNumId="6" w15:restartNumberingAfterBreak="0">
    <w:nsid w:val="7F6B02CD"/>
    <w:multiLevelType w:val="hybridMultilevel"/>
    <w:tmpl w:val="3EEE7B8E"/>
    <w:lvl w:ilvl="0" w:tplc="97A29EB8">
      <w:start w:val="1"/>
      <w:numFmt w:val="bullet"/>
      <w:lvlText w:val=""/>
      <w:lvlJc w:val="left"/>
      <w:pPr>
        <w:ind w:left="720" w:hanging="360"/>
      </w:pPr>
      <w:rPr>
        <w:rFonts w:ascii="Symbol" w:hAnsi="Symbol" w:hint="default"/>
      </w:rPr>
    </w:lvl>
    <w:lvl w:ilvl="1" w:tplc="7B5AB486">
      <w:start w:val="1"/>
      <w:numFmt w:val="bullet"/>
      <w:lvlText w:val="o"/>
      <w:lvlJc w:val="left"/>
      <w:pPr>
        <w:ind w:left="1440" w:hanging="360"/>
      </w:pPr>
      <w:rPr>
        <w:rFonts w:ascii="Courier New" w:hAnsi="Courier New" w:hint="default"/>
      </w:rPr>
    </w:lvl>
    <w:lvl w:ilvl="2" w:tplc="199E29FC">
      <w:start w:val="1"/>
      <w:numFmt w:val="bullet"/>
      <w:lvlText w:val=""/>
      <w:lvlJc w:val="left"/>
      <w:pPr>
        <w:ind w:left="2160" w:hanging="360"/>
      </w:pPr>
      <w:rPr>
        <w:rFonts w:ascii="Wingdings" w:hAnsi="Wingdings" w:hint="default"/>
      </w:rPr>
    </w:lvl>
    <w:lvl w:ilvl="3" w:tplc="36001C7A">
      <w:start w:val="1"/>
      <w:numFmt w:val="bullet"/>
      <w:lvlText w:val=""/>
      <w:lvlJc w:val="left"/>
      <w:pPr>
        <w:ind w:left="2880" w:hanging="360"/>
      </w:pPr>
      <w:rPr>
        <w:rFonts w:ascii="Symbol" w:hAnsi="Symbol" w:hint="default"/>
      </w:rPr>
    </w:lvl>
    <w:lvl w:ilvl="4" w:tplc="F7983F0C">
      <w:start w:val="1"/>
      <w:numFmt w:val="bullet"/>
      <w:lvlText w:val="o"/>
      <w:lvlJc w:val="left"/>
      <w:pPr>
        <w:ind w:left="3600" w:hanging="360"/>
      </w:pPr>
      <w:rPr>
        <w:rFonts w:ascii="Courier New" w:hAnsi="Courier New" w:hint="default"/>
      </w:rPr>
    </w:lvl>
    <w:lvl w:ilvl="5" w:tplc="FE6AD2A4">
      <w:start w:val="1"/>
      <w:numFmt w:val="bullet"/>
      <w:lvlText w:val=""/>
      <w:lvlJc w:val="left"/>
      <w:pPr>
        <w:ind w:left="4320" w:hanging="360"/>
      </w:pPr>
      <w:rPr>
        <w:rFonts w:ascii="Wingdings" w:hAnsi="Wingdings" w:hint="default"/>
      </w:rPr>
    </w:lvl>
    <w:lvl w:ilvl="6" w:tplc="5A888F6E">
      <w:start w:val="1"/>
      <w:numFmt w:val="bullet"/>
      <w:lvlText w:val=""/>
      <w:lvlJc w:val="left"/>
      <w:pPr>
        <w:ind w:left="5040" w:hanging="360"/>
      </w:pPr>
      <w:rPr>
        <w:rFonts w:ascii="Symbol" w:hAnsi="Symbol" w:hint="default"/>
      </w:rPr>
    </w:lvl>
    <w:lvl w:ilvl="7" w:tplc="173E02D8">
      <w:start w:val="1"/>
      <w:numFmt w:val="bullet"/>
      <w:lvlText w:val="o"/>
      <w:lvlJc w:val="left"/>
      <w:pPr>
        <w:ind w:left="5760" w:hanging="360"/>
      </w:pPr>
      <w:rPr>
        <w:rFonts w:ascii="Courier New" w:hAnsi="Courier New" w:hint="default"/>
      </w:rPr>
    </w:lvl>
    <w:lvl w:ilvl="8" w:tplc="7974DBF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F81D1"/>
    <w:rsid w:val="00054B75"/>
    <w:rsid w:val="00084230"/>
    <w:rsid w:val="000C28A3"/>
    <w:rsid w:val="00132B11"/>
    <w:rsid w:val="0015225E"/>
    <w:rsid w:val="00196DC8"/>
    <w:rsid w:val="001F1743"/>
    <w:rsid w:val="002153A9"/>
    <w:rsid w:val="00216CCC"/>
    <w:rsid w:val="002D5E0A"/>
    <w:rsid w:val="002E8DED"/>
    <w:rsid w:val="0032575F"/>
    <w:rsid w:val="00337EA1"/>
    <w:rsid w:val="00364520"/>
    <w:rsid w:val="003D6F02"/>
    <w:rsid w:val="003E6DE0"/>
    <w:rsid w:val="00416507"/>
    <w:rsid w:val="0042644A"/>
    <w:rsid w:val="00445FF5"/>
    <w:rsid w:val="00446D79"/>
    <w:rsid w:val="004D0130"/>
    <w:rsid w:val="005264F2"/>
    <w:rsid w:val="0052776C"/>
    <w:rsid w:val="005654A6"/>
    <w:rsid w:val="00571750"/>
    <w:rsid w:val="00600ADF"/>
    <w:rsid w:val="00610EE8"/>
    <w:rsid w:val="006150D8"/>
    <w:rsid w:val="00657F04"/>
    <w:rsid w:val="00710F03"/>
    <w:rsid w:val="00723B7F"/>
    <w:rsid w:val="007503A9"/>
    <w:rsid w:val="00757FDE"/>
    <w:rsid w:val="007F4E55"/>
    <w:rsid w:val="0088157E"/>
    <w:rsid w:val="008A5325"/>
    <w:rsid w:val="008D082B"/>
    <w:rsid w:val="0091193F"/>
    <w:rsid w:val="009448E2"/>
    <w:rsid w:val="009E50CE"/>
    <w:rsid w:val="00A34AC8"/>
    <w:rsid w:val="00AD64E2"/>
    <w:rsid w:val="00B051D9"/>
    <w:rsid w:val="00B711B2"/>
    <w:rsid w:val="00BD3F9B"/>
    <w:rsid w:val="00BE27BD"/>
    <w:rsid w:val="00C959F3"/>
    <w:rsid w:val="00CC2150"/>
    <w:rsid w:val="00DD7C23"/>
    <w:rsid w:val="00DE4709"/>
    <w:rsid w:val="00E20F58"/>
    <w:rsid w:val="00E23DC6"/>
    <w:rsid w:val="00E83688"/>
    <w:rsid w:val="00EA0E79"/>
    <w:rsid w:val="00ED2991"/>
    <w:rsid w:val="00EE6C90"/>
    <w:rsid w:val="00F502E1"/>
    <w:rsid w:val="00FB6B6A"/>
    <w:rsid w:val="011F5970"/>
    <w:rsid w:val="013743F6"/>
    <w:rsid w:val="019212F6"/>
    <w:rsid w:val="01B135F1"/>
    <w:rsid w:val="01C8B9B8"/>
    <w:rsid w:val="025A8875"/>
    <w:rsid w:val="02D31457"/>
    <w:rsid w:val="03381D7B"/>
    <w:rsid w:val="035FDD6C"/>
    <w:rsid w:val="03FDA749"/>
    <w:rsid w:val="0484F84C"/>
    <w:rsid w:val="04C1341A"/>
    <w:rsid w:val="0543B61E"/>
    <w:rsid w:val="05B6DD40"/>
    <w:rsid w:val="05F4BA67"/>
    <w:rsid w:val="0665EE89"/>
    <w:rsid w:val="0694C081"/>
    <w:rsid w:val="06CA0FCF"/>
    <w:rsid w:val="073ECE10"/>
    <w:rsid w:val="078DCCB4"/>
    <w:rsid w:val="07FC6FC2"/>
    <w:rsid w:val="087B56E0"/>
    <w:rsid w:val="087C37EE"/>
    <w:rsid w:val="08BA887E"/>
    <w:rsid w:val="08FA1C76"/>
    <w:rsid w:val="099E78F6"/>
    <w:rsid w:val="09CBDD8A"/>
    <w:rsid w:val="0A01F153"/>
    <w:rsid w:val="0A773BCA"/>
    <w:rsid w:val="0AC93326"/>
    <w:rsid w:val="0B29FE42"/>
    <w:rsid w:val="0B2C798F"/>
    <w:rsid w:val="0B3E652E"/>
    <w:rsid w:val="0B966787"/>
    <w:rsid w:val="0BB2F7A2"/>
    <w:rsid w:val="0BFC3BB6"/>
    <w:rsid w:val="0C26AE59"/>
    <w:rsid w:val="0CE7AF46"/>
    <w:rsid w:val="0CEA63D3"/>
    <w:rsid w:val="0D837C8A"/>
    <w:rsid w:val="0DE1E565"/>
    <w:rsid w:val="0DF27BDD"/>
    <w:rsid w:val="0E2D0D62"/>
    <w:rsid w:val="0E348D19"/>
    <w:rsid w:val="0E4C9BAE"/>
    <w:rsid w:val="0F0412AB"/>
    <w:rsid w:val="0F1F4CEB"/>
    <w:rsid w:val="0F206987"/>
    <w:rsid w:val="1016B0B1"/>
    <w:rsid w:val="104EDE37"/>
    <w:rsid w:val="11172727"/>
    <w:rsid w:val="12D1F7E7"/>
    <w:rsid w:val="1350E24A"/>
    <w:rsid w:val="13E351BA"/>
    <w:rsid w:val="146DBEAA"/>
    <w:rsid w:val="154444C3"/>
    <w:rsid w:val="17EC8DA6"/>
    <w:rsid w:val="182F7606"/>
    <w:rsid w:val="1896C680"/>
    <w:rsid w:val="18FC64EA"/>
    <w:rsid w:val="19351A37"/>
    <w:rsid w:val="1963CD3E"/>
    <w:rsid w:val="198C5A00"/>
    <w:rsid w:val="1AF9E7C4"/>
    <w:rsid w:val="1B17C1C3"/>
    <w:rsid w:val="1BB31FD4"/>
    <w:rsid w:val="1BB9F186"/>
    <w:rsid w:val="1C94A28A"/>
    <w:rsid w:val="1D1134E7"/>
    <w:rsid w:val="1D5C4AC5"/>
    <w:rsid w:val="1DDE11EA"/>
    <w:rsid w:val="1E5C3297"/>
    <w:rsid w:val="1EAC9A66"/>
    <w:rsid w:val="1F171105"/>
    <w:rsid w:val="20E0796B"/>
    <w:rsid w:val="21A87FDA"/>
    <w:rsid w:val="21FE9158"/>
    <w:rsid w:val="228EEEBA"/>
    <w:rsid w:val="22AD5C25"/>
    <w:rsid w:val="22B56450"/>
    <w:rsid w:val="23B26255"/>
    <w:rsid w:val="2402D58B"/>
    <w:rsid w:val="24340E45"/>
    <w:rsid w:val="24B0D8D8"/>
    <w:rsid w:val="24B370F8"/>
    <w:rsid w:val="24EB20AE"/>
    <w:rsid w:val="252A2C76"/>
    <w:rsid w:val="2557CFD7"/>
    <w:rsid w:val="2560D3CC"/>
    <w:rsid w:val="25B3DE64"/>
    <w:rsid w:val="25DFBDEF"/>
    <w:rsid w:val="264A9848"/>
    <w:rsid w:val="264B7956"/>
    <w:rsid w:val="268E4134"/>
    <w:rsid w:val="26E9B5AC"/>
    <w:rsid w:val="282ED3F0"/>
    <w:rsid w:val="28537CAC"/>
    <w:rsid w:val="29EE999B"/>
    <w:rsid w:val="2A76304A"/>
    <w:rsid w:val="2A9AA4A9"/>
    <w:rsid w:val="2ACD84F0"/>
    <w:rsid w:val="2AE372B3"/>
    <w:rsid w:val="2BA5A3F0"/>
    <w:rsid w:val="2BB6ECF3"/>
    <w:rsid w:val="2D03DE44"/>
    <w:rsid w:val="2D1F678E"/>
    <w:rsid w:val="2D24C40C"/>
    <w:rsid w:val="2D8D94B2"/>
    <w:rsid w:val="2EA80AB8"/>
    <w:rsid w:val="2F218284"/>
    <w:rsid w:val="2F400496"/>
    <w:rsid w:val="30D7121B"/>
    <w:rsid w:val="32596139"/>
    <w:rsid w:val="32687330"/>
    <w:rsid w:val="326E5293"/>
    <w:rsid w:val="32E81454"/>
    <w:rsid w:val="333BE51B"/>
    <w:rsid w:val="337C66A5"/>
    <w:rsid w:val="33975D0C"/>
    <w:rsid w:val="33F4A26E"/>
    <w:rsid w:val="342FBC05"/>
    <w:rsid w:val="34473A58"/>
    <w:rsid w:val="3471A915"/>
    <w:rsid w:val="3490183F"/>
    <w:rsid w:val="34CF1A12"/>
    <w:rsid w:val="34D0696C"/>
    <w:rsid w:val="34F6FA9D"/>
    <w:rsid w:val="35253BAA"/>
    <w:rsid w:val="352850E9"/>
    <w:rsid w:val="354CBDAB"/>
    <w:rsid w:val="35AB156E"/>
    <w:rsid w:val="3652A6A9"/>
    <w:rsid w:val="3654EA0B"/>
    <w:rsid w:val="37C2C2EB"/>
    <w:rsid w:val="37D04D6C"/>
    <w:rsid w:val="38734377"/>
    <w:rsid w:val="38956FFB"/>
    <w:rsid w:val="38CB9941"/>
    <w:rsid w:val="399DAD11"/>
    <w:rsid w:val="39AB4CA1"/>
    <w:rsid w:val="39B3281C"/>
    <w:rsid w:val="3A034714"/>
    <w:rsid w:val="3A5B4458"/>
    <w:rsid w:val="3A753845"/>
    <w:rsid w:val="3AE13B50"/>
    <w:rsid w:val="3CB98B3A"/>
    <w:rsid w:val="3CEC7C96"/>
    <w:rsid w:val="3D31E9E1"/>
    <w:rsid w:val="3D83A5BE"/>
    <w:rsid w:val="3E3B09A6"/>
    <w:rsid w:val="3E8D44FF"/>
    <w:rsid w:val="3EEB4088"/>
    <w:rsid w:val="3F0C9F05"/>
    <w:rsid w:val="3FAE5B30"/>
    <w:rsid w:val="3FCF4087"/>
    <w:rsid w:val="40B4544F"/>
    <w:rsid w:val="4172DE88"/>
    <w:rsid w:val="418B8C13"/>
    <w:rsid w:val="4238F89B"/>
    <w:rsid w:val="426B0D09"/>
    <w:rsid w:val="42EB1D52"/>
    <w:rsid w:val="434B2404"/>
    <w:rsid w:val="4359EA4F"/>
    <w:rsid w:val="435AE98C"/>
    <w:rsid w:val="4363E581"/>
    <w:rsid w:val="4371DEBD"/>
    <w:rsid w:val="438A8F3F"/>
    <w:rsid w:val="44123F56"/>
    <w:rsid w:val="4428C979"/>
    <w:rsid w:val="44BF094C"/>
    <w:rsid w:val="44D5BB11"/>
    <w:rsid w:val="44E3FC9B"/>
    <w:rsid w:val="4513733C"/>
    <w:rsid w:val="4570995D"/>
    <w:rsid w:val="45F4A1F6"/>
    <w:rsid w:val="4615BFC1"/>
    <w:rsid w:val="4639BCAE"/>
    <w:rsid w:val="464B4DA7"/>
    <w:rsid w:val="46D6AE0D"/>
    <w:rsid w:val="46F64A9F"/>
    <w:rsid w:val="4707AB20"/>
    <w:rsid w:val="470A59E8"/>
    <w:rsid w:val="47C213E6"/>
    <w:rsid w:val="481FE999"/>
    <w:rsid w:val="4838C20F"/>
    <w:rsid w:val="4855610C"/>
    <w:rsid w:val="48995152"/>
    <w:rsid w:val="48C65865"/>
    <w:rsid w:val="491B8BD8"/>
    <w:rsid w:val="4945F89B"/>
    <w:rsid w:val="499534B3"/>
    <w:rsid w:val="49B5256F"/>
    <w:rsid w:val="49E07C41"/>
    <w:rsid w:val="49E10DC6"/>
    <w:rsid w:val="4A7FDE76"/>
    <w:rsid w:val="4B5ED6D8"/>
    <w:rsid w:val="4BB1F6A2"/>
    <w:rsid w:val="4BB6B939"/>
    <w:rsid w:val="4C9BB61F"/>
    <w:rsid w:val="4CEB1ECF"/>
    <w:rsid w:val="4CF180DF"/>
    <w:rsid w:val="4D528559"/>
    <w:rsid w:val="4D5D57B6"/>
    <w:rsid w:val="4EA85069"/>
    <w:rsid w:val="4EDB68CB"/>
    <w:rsid w:val="4F234F59"/>
    <w:rsid w:val="4FA7B67C"/>
    <w:rsid w:val="4FC85897"/>
    <w:rsid w:val="4FEDCC93"/>
    <w:rsid w:val="4FEEB501"/>
    <w:rsid w:val="4FF43FFC"/>
    <w:rsid w:val="5048358F"/>
    <w:rsid w:val="509AB148"/>
    <w:rsid w:val="50FC69D5"/>
    <w:rsid w:val="516EF8B9"/>
    <w:rsid w:val="5194D27F"/>
    <w:rsid w:val="51FBA301"/>
    <w:rsid w:val="520A93DE"/>
    <w:rsid w:val="5258BD63"/>
    <w:rsid w:val="5273DECA"/>
    <w:rsid w:val="52A2FD8C"/>
    <w:rsid w:val="53283DB1"/>
    <w:rsid w:val="5401EF03"/>
    <w:rsid w:val="542A51CA"/>
    <w:rsid w:val="54491A62"/>
    <w:rsid w:val="5458378D"/>
    <w:rsid w:val="554234A0"/>
    <w:rsid w:val="55D3AC64"/>
    <w:rsid w:val="560E4CE0"/>
    <w:rsid w:val="56145E8D"/>
    <w:rsid w:val="57AD846A"/>
    <w:rsid w:val="585B860C"/>
    <w:rsid w:val="58F233C6"/>
    <w:rsid w:val="58F3ADC8"/>
    <w:rsid w:val="5A2C62B5"/>
    <w:rsid w:val="5A4C4D19"/>
    <w:rsid w:val="5A5BB357"/>
    <w:rsid w:val="5A790012"/>
    <w:rsid w:val="5A91D899"/>
    <w:rsid w:val="5BC8F195"/>
    <w:rsid w:val="5C579758"/>
    <w:rsid w:val="5D407B68"/>
    <w:rsid w:val="5DAB4D8B"/>
    <w:rsid w:val="5DFD4179"/>
    <w:rsid w:val="5E2D978C"/>
    <w:rsid w:val="5ED00093"/>
    <w:rsid w:val="60605C75"/>
    <w:rsid w:val="6080F768"/>
    <w:rsid w:val="60AED999"/>
    <w:rsid w:val="60B834F7"/>
    <w:rsid w:val="61939E18"/>
    <w:rsid w:val="61BDA32B"/>
    <w:rsid w:val="61E7E28A"/>
    <w:rsid w:val="6389258D"/>
    <w:rsid w:val="647C7991"/>
    <w:rsid w:val="651995E8"/>
    <w:rsid w:val="653DB079"/>
    <w:rsid w:val="66678965"/>
    <w:rsid w:val="672F4220"/>
    <w:rsid w:val="6780D7C2"/>
    <w:rsid w:val="6869FF30"/>
    <w:rsid w:val="68A80D72"/>
    <w:rsid w:val="68C05E93"/>
    <w:rsid w:val="69BEA2FB"/>
    <w:rsid w:val="69D0E7C9"/>
    <w:rsid w:val="6A0336E6"/>
    <w:rsid w:val="6A6A5E69"/>
    <w:rsid w:val="6ADB0F51"/>
    <w:rsid w:val="6AEA8D94"/>
    <w:rsid w:val="6B14970F"/>
    <w:rsid w:val="6B4B02DF"/>
    <w:rsid w:val="6B57C50F"/>
    <w:rsid w:val="6B6C028D"/>
    <w:rsid w:val="6C7EF2CE"/>
    <w:rsid w:val="6CA23484"/>
    <w:rsid w:val="6D88D6CE"/>
    <w:rsid w:val="6D98AC36"/>
    <w:rsid w:val="6E910F7D"/>
    <w:rsid w:val="6EB66349"/>
    <w:rsid w:val="6F6A93C4"/>
    <w:rsid w:val="6FA89565"/>
    <w:rsid w:val="6FDCB358"/>
    <w:rsid w:val="7084A941"/>
    <w:rsid w:val="709E5E92"/>
    <w:rsid w:val="70BE540B"/>
    <w:rsid w:val="70E12250"/>
    <w:rsid w:val="717514AB"/>
    <w:rsid w:val="71B833AB"/>
    <w:rsid w:val="7269D846"/>
    <w:rsid w:val="728FAFAF"/>
    <w:rsid w:val="74361BEE"/>
    <w:rsid w:val="746ED520"/>
    <w:rsid w:val="7475E47A"/>
    <w:rsid w:val="74C1409D"/>
    <w:rsid w:val="74FF82EF"/>
    <w:rsid w:val="7592B8D0"/>
    <w:rsid w:val="75CED432"/>
    <w:rsid w:val="763D6C62"/>
    <w:rsid w:val="764C0572"/>
    <w:rsid w:val="765D10FE"/>
    <w:rsid w:val="766E0D37"/>
    <w:rsid w:val="76CC12C1"/>
    <w:rsid w:val="77919F86"/>
    <w:rsid w:val="77A3E3B5"/>
    <w:rsid w:val="783ECA84"/>
    <w:rsid w:val="78786499"/>
    <w:rsid w:val="78843EC3"/>
    <w:rsid w:val="78E86A11"/>
    <w:rsid w:val="78E99B75"/>
    <w:rsid w:val="78EF81D1"/>
    <w:rsid w:val="79AC851D"/>
    <w:rsid w:val="79D3AA7A"/>
    <w:rsid w:val="7A130474"/>
    <w:rsid w:val="7A354ADD"/>
    <w:rsid w:val="7A4CA0E2"/>
    <w:rsid w:val="7A610893"/>
    <w:rsid w:val="7A7967FD"/>
    <w:rsid w:val="7BBA422A"/>
    <w:rsid w:val="7C1CA570"/>
    <w:rsid w:val="7C2F75DF"/>
    <w:rsid w:val="7C6877E1"/>
    <w:rsid w:val="7DFF25D9"/>
    <w:rsid w:val="7E6EB5D8"/>
    <w:rsid w:val="7EA594A5"/>
    <w:rsid w:val="7EE3B1F0"/>
    <w:rsid w:val="7EE8B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81D1"/>
  <w15:chartTrackingRefBased/>
  <w15:docId w15:val="{3394BAAF-EC33-4C12-B3D6-244FD411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49C9830486B40A7E97BF82370DF66" ma:contentTypeVersion="6" ma:contentTypeDescription="Create a new document." ma:contentTypeScope="" ma:versionID="99cf509d77b74b09d156b944fec2ee30">
  <xsd:schema xmlns:xsd="http://www.w3.org/2001/XMLSchema" xmlns:xs="http://www.w3.org/2001/XMLSchema" xmlns:p="http://schemas.microsoft.com/office/2006/metadata/properties" xmlns:ns2="de3543c3-7be9-4a7e-8798-fdfc33419ce3" targetNamespace="http://schemas.microsoft.com/office/2006/metadata/properties" ma:root="true" ma:fieldsID="43b2107dd649e40cf0e7c5196bc5ac88" ns2:_="">
    <xsd:import namespace="de3543c3-7be9-4a7e-8798-fdfc33419c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43c3-7be9-4a7e-8798-fdfc3341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8BC0B-1988-478C-9810-4D14C9659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36BAE-C840-46DE-9177-E32CEE34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543c3-7be9-4a7e-8798-fdfc33419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7697D-E3BC-4929-96F6-D12F0D934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Purswani</dc:creator>
  <cp:keywords/>
  <dc:description/>
  <cp:lastModifiedBy>Stephen Kiel</cp:lastModifiedBy>
  <cp:revision>2</cp:revision>
  <dcterms:created xsi:type="dcterms:W3CDTF">2024-02-09T22:19:00Z</dcterms:created>
  <dcterms:modified xsi:type="dcterms:W3CDTF">2024-02-09T22:19:00Z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0x01010099949C9830486B40A7E97BF82370DF66</vt:lpwstr>
  </property>
</Properties>
</file>