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92" w:rsidRPr="00B85418" w:rsidRDefault="00471892" w:rsidP="00471892">
      <w:pPr>
        <w:spacing w:after="0"/>
        <w:jc w:val="center"/>
        <w:rPr>
          <w:rFonts w:ascii="Maiandra GD" w:hAnsi="Maiandra GD"/>
          <w:b/>
          <w:sz w:val="28"/>
          <w:szCs w:val="28"/>
        </w:rPr>
      </w:pPr>
      <w:r w:rsidRPr="00B85418">
        <w:rPr>
          <w:rFonts w:ascii="Maiandra GD" w:hAnsi="Maiandra GD"/>
          <w:b/>
          <w:sz w:val="28"/>
          <w:szCs w:val="28"/>
        </w:rPr>
        <w:t>Division of Applied Behavioral Sciences</w:t>
      </w:r>
    </w:p>
    <w:p w:rsidR="00471892" w:rsidRPr="00B85418" w:rsidRDefault="00471892" w:rsidP="00471892">
      <w:pPr>
        <w:pBdr>
          <w:bottom w:val="single" w:sz="12" w:space="1" w:color="auto"/>
        </w:pBdr>
        <w:spacing w:after="0"/>
        <w:jc w:val="center"/>
        <w:rPr>
          <w:rFonts w:ascii="Maiandra GD" w:hAnsi="Maiandra GD"/>
          <w:b/>
          <w:sz w:val="28"/>
          <w:szCs w:val="28"/>
        </w:rPr>
      </w:pPr>
      <w:r w:rsidRPr="00B85418">
        <w:rPr>
          <w:rFonts w:ascii="Maiandra GD" w:hAnsi="Maiandra GD"/>
          <w:b/>
          <w:sz w:val="28"/>
          <w:szCs w:val="28"/>
        </w:rPr>
        <w:t>Academic Advising Syllabus</w:t>
      </w:r>
    </w:p>
    <w:p w:rsidR="00471892" w:rsidRPr="00B85418" w:rsidRDefault="00471892" w:rsidP="0045132D">
      <w:pPr>
        <w:spacing w:after="0"/>
        <w:rPr>
          <w:rFonts w:ascii="Maiandra GD" w:hAnsi="Maiandra GD"/>
          <w:b/>
        </w:rPr>
      </w:pPr>
    </w:p>
    <w:p w:rsidR="00B85418" w:rsidRPr="00B85418" w:rsidRDefault="00B85418" w:rsidP="0045132D">
      <w:pPr>
        <w:spacing w:after="0"/>
        <w:rPr>
          <w:rFonts w:ascii="Maiandra GD" w:hAnsi="Maiandra GD"/>
        </w:rPr>
      </w:pPr>
      <w:r w:rsidRPr="00B85418">
        <w:rPr>
          <w:rFonts w:ascii="Maiandra GD" w:hAnsi="Maiandra GD"/>
        </w:rPr>
        <w:t>Academic Advisor:</w:t>
      </w:r>
      <w:r w:rsidRPr="00B85418">
        <w:rPr>
          <w:rFonts w:ascii="Maiandra GD" w:hAnsi="Maiandra GD"/>
        </w:rPr>
        <w:tab/>
      </w:r>
      <w:r w:rsidR="0045132D" w:rsidRPr="00B85418">
        <w:rPr>
          <w:rFonts w:ascii="Maiandra GD" w:hAnsi="Maiandra GD"/>
        </w:rPr>
        <w:t>Angie Miller</w:t>
      </w:r>
    </w:p>
    <w:p w:rsidR="00B85418" w:rsidRPr="00B85418" w:rsidRDefault="00B85418" w:rsidP="0045132D">
      <w:pPr>
        <w:spacing w:after="0"/>
        <w:rPr>
          <w:rFonts w:ascii="Maiandra GD" w:hAnsi="Maiandra GD"/>
        </w:rPr>
      </w:pPr>
      <w:r w:rsidRPr="00B85418">
        <w:rPr>
          <w:rFonts w:ascii="Maiandra GD" w:hAnsi="Maiandra GD"/>
        </w:rPr>
        <w:t>Office:</w:t>
      </w:r>
      <w:r w:rsidRPr="00B85418">
        <w:rPr>
          <w:rFonts w:ascii="Maiandra GD" w:hAnsi="Maiandra GD"/>
        </w:rPr>
        <w:tab/>
      </w:r>
      <w:r w:rsidRPr="00B85418">
        <w:rPr>
          <w:rFonts w:ascii="Maiandra GD" w:hAnsi="Maiandra GD"/>
        </w:rPr>
        <w:tab/>
      </w:r>
      <w:r w:rsidRPr="00B85418">
        <w:rPr>
          <w:rFonts w:ascii="Maiandra GD" w:hAnsi="Maiandra GD"/>
        </w:rPr>
        <w:tab/>
      </w:r>
      <w:r w:rsidR="00F65A62">
        <w:rPr>
          <w:rFonts w:ascii="Maiandra GD" w:hAnsi="Maiandra GD"/>
        </w:rPr>
        <w:t>Learning Commons</w:t>
      </w:r>
      <w:bookmarkStart w:id="0" w:name="_GoBack"/>
      <w:bookmarkEnd w:id="0"/>
      <w:r w:rsidR="0045132D" w:rsidRPr="00B85418">
        <w:rPr>
          <w:rFonts w:ascii="Maiandra GD" w:hAnsi="Maiandra GD"/>
        </w:rPr>
        <w:t xml:space="preserve">, Room </w:t>
      </w:r>
      <w:r w:rsidR="00F65A62">
        <w:rPr>
          <w:rFonts w:ascii="Maiandra GD" w:hAnsi="Maiandra GD"/>
        </w:rPr>
        <w:t>401</w:t>
      </w:r>
    </w:p>
    <w:p w:rsidR="00B85418" w:rsidRPr="00B85418" w:rsidRDefault="0045132D" w:rsidP="0045132D">
      <w:pPr>
        <w:spacing w:after="0"/>
        <w:rPr>
          <w:rFonts w:ascii="Maiandra GD" w:hAnsi="Maiandra GD"/>
        </w:rPr>
      </w:pPr>
      <w:r w:rsidRPr="00B85418">
        <w:rPr>
          <w:rFonts w:ascii="Maiandra GD" w:hAnsi="Maiandra GD"/>
        </w:rPr>
        <w:t>Hours:</w:t>
      </w:r>
      <w:r w:rsidR="00B85418" w:rsidRPr="00B85418">
        <w:rPr>
          <w:rFonts w:ascii="Maiandra GD" w:hAnsi="Maiandra GD"/>
        </w:rPr>
        <w:tab/>
      </w:r>
      <w:r w:rsidR="00B85418" w:rsidRPr="00B85418">
        <w:rPr>
          <w:rFonts w:ascii="Maiandra GD" w:hAnsi="Maiandra GD"/>
        </w:rPr>
        <w:tab/>
      </w:r>
      <w:r w:rsidR="00B85418" w:rsidRPr="00B85418">
        <w:rPr>
          <w:rFonts w:ascii="Maiandra GD" w:hAnsi="Maiandra GD"/>
        </w:rPr>
        <w:tab/>
      </w:r>
      <w:r w:rsidRPr="00B85418">
        <w:rPr>
          <w:rFonts w:ascii="Maiandra GD" w:hAnsi="Maiandra GD"/>
        </w:rPr>
        <w:t xml:space="preserve">By Appointment </w:t>
      </w:r>
    </w:p>
    <w:p w:rsidR="0045132D" w:rsidRDefault="00B85418" w:rsidP="0045132D">
      <w:pPr>
        <w:spacing w:after="0"/>
        <w:rPr>
          <w:rFonts w:ascii="Maiandra GD" w:hAnsi="Maiandra GD"/>
        </w:rPr>
      </w:pPr>
      <w:r w:rsidRPr="00B85418">
        <w:rPr>
          <w:rFonts w:ascii="Maiandra GD" w:hAnsi="Maiandra GD"/>
        </w:rPr>
        <w:t>Email/Phone:</w:t>
      </w:r>
      <w:r w:rsidRPr="00B85418">
        <w:rPr>
          <w:rFonts w:ascii="Maiandra GD" w:hAnsi="Maiandra GD"/>
        </w:rPr>
        <w:tab/>
      </w:r>
      <w:r w:rsidRPr="00B85418">
        <w:rPr>
          <w:rFonts w:ascii="Maiandra GD" w:hAnsi="Maiandra GD"/>
        </w:rPr>
        <w:tab/>
      </w:r>
      <w:r w:rsidR="0045132D" w:rsidRPr="00B85418">
        <w:rPr>
          <w:rFonts w:ascii="Maiandra GD" w:hAnsi="Maiandra GD"/>
        </w:rPr>
        <w:t>amiller@ubalt.edu; 410-837-6282</w:t>
      </w:r>
    </w:p>
    <w:p w:rsidR="00870462" w:rsidRDefault="00870462" w:rsidP="0045132D">
      <w:pPr>
        <w:spacing w:after="0"/>
        <w:rPr>
          <w:rFonts w:ascii="Maiandra GD" w:hAnsi="Maiandra GD"/>
        </w:rPr>
      </w:pPr>
    </w:p>
    <w:p w:rsidR="00870462" w:rsidRPr="00DA4C64" w:rsidRDefault="00870462" w:rsidP="0045132D">
      <w:pPr>
        <w:spacing w:after="0"/>
        <w:rPr>
          <w:rFonts w:ascii="Maiandra GD" w:hAnsi="Maiandra GD"/>
          <w:b/>
        </w:rPr>
      </w:pPr>
      <w:r w:rsidRPr="00DA4C64">
        <w:rPr>
          <w:rFonts w:ascii="Maiandra GD" w:hAnsi="Maiandra GD"/>
          <w:b/>
        </w:rPr>
        <w:t>My Role as Your Advisor:</w:t>
      </w:r>
    </w:p>
    <w:p w:rsidR="007E67C4" w:rsidRDefault="007E67C4" w:rsidP="0045132D">
      <w:pPr>
        <w:spacing w:after="0"/>
        <w:rPr>
          <w:rFonts w:ascii="Maiandra GD" w:hAnsi="Maiandra GD"/>
        </w:rPr>
      </w:pPr>
    </w:p>
    <w:p w:rsidR="007E67C4" w:rsidRDefault="007E67C4" w:rsidP="0045132D">
      <w:pPr>
        <w:spacing w:after="0"/>
        <w:rPr>
          <w:rFonts w:ascii="Maiandra GD" w:hAnsi="Maiandra GD"/>
        </w:rPr>
      </w:pPr>
      <w:r w:rsidRPr="007E67C4">
        <w:rPr>
          <w:rFonts w:ascii="Maiandra GD" w:hAnsi="Maiandra GD"/>
        </w:rPr>
        <w:t xml:space="preserve">The relationship between advisor and advisee is one of shared responsibility. All new students are assigned an Academic Advisor </w:t>
      </w:r>
      <w:r>
        <w:rPr>
          <w:rFonts w:ascii="Maiandra GD" w:hAnsi="Maiandra GD"/>
        </w:rPr>
        <w:t>according to their declared program of study</w:t>
      </w:r>
      <w:r w:rsidRPr="007E67C4">
        <w:rPr>
          <w:rFonts w:ascii="Maiandra GD" w:hAnsi="Maiandra GD"/>
        </w:rPr>
        <w:t xml:space="preserve">. During your first academic year, you will </w:t>
      </w:r>
      <w:r>
        <w:rPr>
          <w:rFonts w:ascii="Maiandra GD" w:hAnsi="Maiandra GD"/>
        </w:rPr>
        <w:t>need to meet with your advisor for an initial advising session</w:t>
      </w:r>
      <w:r w:rsidRPr="007E67C4">
        <w:rPr>
          <w:rFonts w:ascii="Maiandra GD" w:hAnsi="Maiandra GD"/>
        </w:rPr>
        <w:t xml:space="preserve">. </w:t>
      </w:r>
      <w:r w:rsidR="00BE0173" w:rsidRPr="00BE0173">
        <w:rPr>
          <w:rFonts w:ascii="Maiandra GD" w:hAnsi="Maiandra GD"/>
        </w:rPr>
        <w:t>The initial advising appointment will consist of discussing the program requirements for the major, addressing any questions/concerns that the student may have, discussing placement tests if applicable, and walking students through the registration process. After the</w:t>
      </w:r>
      <w:r w:rsidR="00BE0173">
        <w:rPr>
          <w:sz w:val="20"/>
          <w:szCs w:val="20"/>
        </w:rPr>
        <w:t xml:space="preserve"> </w:t>
      </w:r>
      <w:r w:rsidR="00BE0173" w:rsidRPr="00BE0173">
        <w:rPr>
          <w:rFonts w:ascii="Maiandra GD" w:hAnsi="Maiandra GD"/>
        </w:rPr>
        <w:t xml:space="preserve">initial advising session, students are then responsible for registering </w:t>
      </w:r>
      <w:r w:rsidR="003800CC">
        <w:rPr>
          <w:rFonts w:ascii="Maiandra GD" w:hAnsi="Maiandra GD"/>
        </w:rPr>
        <w:t>on their own and for reviewing/</w:t>
      </w:r>
      <w:r w:rsidR="00BE0173" w:rsidRPr="00BE0173">
        <w:rPr>
          <w:rFonts w:ascii="Maiandra GD" w:hAnsi="Maiandra GD"/>
        </w:rPr>
        <w:t>understanding their major program requirements. The advisor will then act as a guide to assist with scheduling and program requirement concerns.</w:t>
      </w:r>
      <w:r w:rsidR="00BE0173" w:rsidRPr="00BE0173">
        <w:rPr>
          <w:sz w:val="20"/>
          <w:szCs w:val="20"/>
        </w:rPr>
        <w:t xml:space="preserve"> </w:t>
      </w:r>
      <w:r w:rsidRPr="007E67C4">
        <w:rPr>
          <w:rFonts w:ascii="Maiandra GD" w:hAnsi="Maiandra GD"/>
        </w:rPr>
        <w:t>Your advisor is a primary resource and will discuss with you issues such as course options, academic policies, address academic problems or concerns, program options, and refer you to campus resources that will strengthen your experience at UB.</w:t>
      </w:r>
    </w:p>
    <w:p w:rsidR="00870462" w:rsidRDefault="00870462" w:rsidP="0045132D">
      <w:pPr>
        <w:spacing w:after="0"/>
        <w:rPr>
          <w:rFonts w:ascii="Maiandra GD" w:hAnsi="Maiandra GD"/>
        </w:rPr>
      </w:pPr>
    </w:p>
    <w:p w:rsidR="00870462" w:rsidRPr="00DA4C64" w:rsidRDefault="00870462" w:rsidP="0045132D">
      <w:pPr>
        <w:spacing w:after="0"/>
        <w:rPr>
          <w:rFonts w:ascii="Maiandra GD" w:hAnsi="Maiandra GD"/>
          <w:b/>
        </w:rPr>
      </w:pPr>
      <w:r w:rsidRPr="00DA4C64">
        <w:rPr>
          <w:rFonts w:ascii="Maiandra GD" w:hAnsi="Maiandra GD"/>
          <w:b/>
        </w:rPr>
        <w:t>Goals and Objectives of Academic Advising:</w:t>
      </w:r>
    </w:p>
    <w:p w:rsidR="00870462" w:rsidRDefault="00870462" w:rsidP="0045132D">
      <w:pPr>
        <w:spacing w:after="0"/>
        <w:rPr>
          <w:rFonts w:ascii="Maiandra GD" w:hAnsi="Maiandra GD"/>
        </w:rPr>
      </w:pPr>
    </w:p>
    <w:p w:rsidR="00870462" w:rsidRDefault="00BE0173" w:rsidP="0045132D">
      <w:pPr>
        <w:spacing w:after="0"/>
        <w:rPr>
          <w:rFonts w:ascii="Maiandra GD" w:hAnsi="Maiandra GD"/>
        </w:rPr>
      </w:pPr>
      <w:r>
        <w:rPr>
          <w:rFonts w:ascii="Maiandra GD" w:hAnsi="Maiandra GD"/>
        </w:rPr>
        <w:t>Academic a</w:t>
      </w:r>
      <w:r w:rsidR="007E67C4" w:rsidRPr="007E67C4">
        <w:rPr>
          <w:rFonts w:ascii="Maiandra GD" w:hAnsi="Maiandra GD"/>
        </w:rPr>
        <w:t>dvising provides highly individualized advisement for students from the point at which they accept UB’s admissions offer until they are accepted into the major of their choice. The purpose of this advising is to increase students’ persistence, success, retention and to help students to have confidence and clarity about their academic, career and life goals.</w:t>
      </w:r>
    </w:p>
    <w:p w:rsidR="00296086" w:rsidRDefault="00296086" w:rsidP="00296086">
      <w:pPr>
        <w:spacing w:after="0"/>
        <w:rPr>
          <w:rFonts w:ascii="Maiandra GD" w:hAnsi="Maiandra GD"/>
          <w:b/>
        </w:rPr>
      </w:pPr>
    </w:p>
    <w:p w:rsidR="00296086" w:rsidRDefault="00296086" w:rsidP="00296086">
      <w:pPr>
        <w:spacing w:after="0"/>
        <w:rPr>
          <w:rFonts w:ascii="Maiandra GD" w:hAnsi="Maiandra GD"/>
        </w:rPr>
      </w:pPr>
      <w:r w:rsidRPr="00296086">
        <w:rPr>
          <w:rFonts w:ascii="Maiandra GD" w:hAnsi="Maiandra GD"/>
          <w:b/>
        </w:rPr>
        <w:t>Student Learning Outcomes</w:t>
      </w:r>
      <w:r w:rsidRPr="00296086">
        <w:rPr>
          <w:rFonts w:ascii="Maiandra GD" w:hAnsi="Maiandra GD"/>
        </w:rPr>
        <w:t xml:space="preserve">: </w:t>
      </w:r>
    </w:p>
    <w:p w:rsidR="00DA4C64" w:rsidRPr="00296086" w:rsidRDefault="00DA4C64" w:rsidP="00296086">
      <w:pPr>
        <w:spacing w:after="0"/>
        <w:rPr>
          <w:rFonts w:ascii="Maiandra GD" w:hAnsi="Maiandra GD"/>
        </w:rPr>
      </w:pPr>
    </w:p>
    <w:p w:rsidR="00296086" w:rsidRPr="00296086" w:rsidRDefault="00296086" w:rsidP="00296086">
      <w:pPr>
        <w:numPr>
          <w:ilvl w:val="0"/>
          <w:numId w:val="2"/>
        </w:numPr>
        <w:spacing w:after="0"/>
        <w:rPr>
          <w:rFonts w:ascii="Maiandra GD" w:hAnsi="Maiandra GD"/>
        </w:rPr>
      </w:pPr>
      <w:r w:rsidRPr="00296086">
        <w:rPr>
          <w:rFonts w:ascii="Maiandra GD" w:hAnsi="Maiandra GD"/>
        </w:rPr>
        <w:t>Build a relationship with your advisor and view her as a resource that can help you.</w:t>
      </w:r>
    </w:p>
    <w:p w:rsidR="00296086" w:rsidRPr="00296086" w:rsidRDefault="003800CC" w:rsidP="00296086">
      <w:pPr>
        <w:numPr>
          <w:ilvl w:val="0"/>
          <w:numId w:val="2"/>
        </w:numPr>
        <w:spacing w:after="0"/>
        <w:rPr>
          <w:rFonts w:ascii="Maiandra GD" w:hAnsi="Maiandra GD"/>
        </w:rPr>
      </w:pPr>
      <w:r>
        <w:rPr>
          <w:rFonts w:ascii="Maiandra GD" w:hAnsi="Maiandra GD"/>
        </w:rPr>
        <w:t>Navigate and u</w:t>
      </w:r>
      <w:r w:rsidR="00296086" w:rsidRPr="00296086">
        <w:rPr>
          <w:rFonts w:ascii="Maiandra GD" w:hAnsi="Maiandra GD"/>
        </w:rPr>
        <w:t xml:space="preserve">tilize </w:t>
      </w:r>
      <w:proofErr w:type="spellStart"/>
      <w:r w:rsidR="00296086" w:rsidRPr="00296086">
        <w:rPr>
          <w:rFonts w:ascii="Maiandra GD" w:hAnsi="Maiandra GD"/>
        </w:rPr>
        <w:t>MyUB</w:t>
      </w:r>
      <w:proofErr w:type="spellEnd"/>
      <w:r w:rsidR="00296086" w:rsidRPr="00296086">
        <w:rPr>
          <w:rFonts w:ascii="Maiandra GD" w:hAnsi="Maiandra GD"/>
        </w:rPr>
        <w:t xml:space="preserve"> to select appropriate courses including general education requirements.</w:t>
      </w:r>
    </w:p>
    <w:p w:rsidR="00296086" w:rsidRPr="00296086" w:rsidRDefault="00296086" w:rsidP="00296086">
      <w:pPr>
        <w:numPr>
          <w:ilvl w:val="0"/>
          <w:numId w:val="2"/>
        </w:numPr>
        <w:spacing w:after="0"/>
        <w:rPr>
          <w:rFonts w:ascii="Maiandra GD" w:hAnsi="Maiandra GD"/>
        </w:rPr>
      </w:pPr>
      <w:r w:rsidRPr="00296086">
        <w:rPr>
          <w:rFonts w:ascii="Maiandra GD" w:hAnsi="Maiandra GD"/>
        </w:rPr>
        <w:t>Locate information on academic policies.</w:t>
      </w:r>
    </w:p>
    <w:p w:rsidR="00296086" w:rsidRPr="00296086" w:rsidRDefault="00296086" w:rsidP="00296086">
      <w:pPr>
        <w:numPr>
          <w:ilvl w:val="0"/>
          <w:numId w:val="2"/>
        </w:numPr>
        <w:spacing w:after="0"/>
        <w:rPr>
          <w:rFonts w:ascii="Maiandra GD" w:hAnsi="Maiandra GD"/>
        </w:rPr>
      </w:pPr>
      <w:r w:rsidRPr="00296086">
        <w:rPr>
          <w:rFonts w:ascii="Maiandra GD" w:hAnsi="Maiandra GD"/>
        </w:rPr>
        <w:t>Recognize when you need help rather than attempting to deal with overwhelming situations alone</w:t>
      </w:r>
      <w:r w:rsidR="003800CC">
        <w:rPr>
          <w:rFonts w:ascii="Maiandra GD" w:hAnsi="Maiandra GD"/>
        </w:rPr>
        <w:t>.</w:t>
      </w:r>
    </w:p>
    <w:p w:rsidR="00296086" w:rsidRPr="00296086" w:rsidRDefault="00296086" w:rsidP="00296086">
      <w:pPr>
        <w:numPr>
          <w:ilvl w:val="0"/>
          <w:numId w:val="2"/>
        </w:numPr>
        <w:spacing w:after="0"/>
        <w:rPr>
          <w:rFonts w:ascii="Maiandra GD" w:hAnsi="Maiandra GD"/>
        </w:rPr>
      </w:pPr>
      <w:r w:rsidRPr="00296086">
        <w:rPr>
          <w:rFonts w:ascii="Maiandra GD" w:hAnsi="Maiandra GD"/>
        </w:rPr>
        <w:t>Locate and utilize university resources to strengthen and support your learning experiences.</w:t>
      </w:r>
    </w:p>
    <w:p w:rsidR="00870462" w:rsidRPr="00DA4C64" w:rsidRDefault="00296086" w:rsidP="0045132D">
      <w:pPr>
        <w:numPr>
          <w:ilvl w:val="0"/>
          <w:numId w:val="2"/>
        </w:numPr>
        <w:spacing w:after="0"/>
        <w:rPr>
          <w:rFonts w:ascii="Maiandra GD" w:hAnsi="Maiandra GD"/>
        </w:rPr>
      </w:pPr>
      <w:r w:rsidRPr="00296086">
        <w:rPr>
          <w:rFonts w:ascii="Maiandra GD" w:hAnsi="Maiandra GD"/>
        </w:rPr>
        <w:t>Discuss problems you face by assessing what caused them, what can be done to resolve them and how to avoid them in the future.</w:t>
      </w:r>
    </w:p>
    <w:p w:rsidR="00870462" w:rsidRDefault="00870462" w:rsidP="0045132D">
      <w:pPr>
        <w:spacing w:after="0"/>
        <w:rPr>
          <w:rFonts w:ascii="Maiandra GD" w:hAnsi="Maiandra GD"/>
        </w:rPr>
      </w:pPr>
    </w:p>
    <w:p w:rsidR="00870462" w:rsidRDefault="00870462" w:rsidP="0045132D">
      <w:pPr>
        <w:spacing w:after="0"/>
        <w:rPr>
          <w:rFonts w:ascii="Maiandra GD" w:hAnsi="Maiandra GD"/>
        </w:rPr>
      </w:pPr>
    </w:p>
    <w:tbl>
      <w:tblPr>
        <w:tblStyle w:val="TableGrid"/>
        <w:tblW w:w="0" w:type="auto"/>
        <w:tblLook w:val="04A0" w:firstRow="1" w:lastRow="0" w:firstColumn="1" w:lastColumn="0" w:noHBand="0" w:noVBand="1"/>
      </w:tblPr>
      <w:tblGrid>
        <w:gridCol w:w="4788"/>
        <w:gridCol w:w="4788"/>
      </w:tblGrid>
      <w:tr w:rsidR="00870462" w:rsidRPr="00C10C63" w:rsidTr="0044015F">
        <w:tc>
          <w:tcPr>
            <w:tcW w:w="4788" w:type="dxa"/>
            <w:shd w:val="clear" w:color="auto" w:fill="D9D9D9" w:themeFill="background1" w:themeFillShade="D9"/>
          </w:tcPr>
          <w:p w:rsidR="00870462" w:rsidRPr="00036280" w:rsidRDefault="00870462" w:rsidP="0044015F">
            <w:pPr>
              <w:pStyle w:val="Heading2"/>
              <w:jc w:val="center"/>
              <w:outlineLvl w:val="1"/>
            </w:pPr>
            <w:r w:rsidRPr="00036280">
              <w:t>Expectations of Students</w:t>
            </w:r>
          </w:p>
        </w:tc>
        <w:tc>
          <w:tcPr>
            <w:tcW w:w="4788" w:type="dxa"/>
            <w:shd w:val="clear" w:color="auto" w:fill="D9D9D9" w:themeFill="background1" w:themeFillShade="D9"/>
          </w:tcPr>
          <w:p w:rsidR="00870462" w:rsidRPr="00036280" w:rsidRDefault="00870462" w:rsidP="0044015F">
            <w:pPr>
              <w:pStyle w:val="Heading2"/>
              <w:jc w:val="center"/>
              <w:outlineLvl w:val="1"/>
            </w:pPr>
            <w:r w:rsidRPr="00036280">
              <w:t>Expectation of Advisors</w:t>
            </w:r>
          </w:p>
        </w:tc>
      </w:tr>
      <w:tr w:rsidR="00870462" w:rsidRPr="00C10C63" w:rsidTr="0044015F">
        <w:tc>
          <w:tcPr>
            <w:tcW w:w="4788" w:type="dxa"/>
          </w:tcPr>
          <w:p w:rsidR="00870462" w:rsidRPr="00E238E6" w:rsidRDefault="00870462" w:rsidP="0044015F">
            <w:pPr>
              <w:rPr>
                <w:rFonts w:ascii="Times New Roman" w:hAnsi="Times New Roman" w:cs="Times New Roman"/>
                <w:sz w:val="24"/>
                <w:szCs w:val="24"/>
              </w:rPr>
            </w:pPr>
          </w:p>
          <w:p w:rsidR="00870462" w:rsidRPr="00E238E6"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 xml:space="preserve">Schedule </w:t>
            </w:r>
            <w:r>
              <w:rPr>
                <w:rFonts w:ascii="Times New Roman" w:hAnsi="Times New Roman" w:cs="Times New Roman"/>
                <w:sz w:val="24"/>
                <w:szCs w:val="24"/>
              </w:rPr>
              <w:t>appointments as needed to discuss upcoming schedules and program requirements</w:t>
            </w:r>
          </w:p>
          <w:p w:rsidR="00870462" w:rsidRPr="00E238E6" w:rsidRDefault="00870462" w:rsidP="0044015F">
            <w:pPr>
              <w:ind w:left="360"/>
              <w:rPr>
                <w:rFonts w:ascii="Times New Roman" w:hAnsi="Times New Roman" w:cs="Times New Roman"/>
                <w:sz w:val="24"/>
                <w:szCs w:val="24"/>
              </w:rPr>
            </w:pPr>
          </w:p>
          <w:p w:rsidR="00870462" w:rsidRPr="00E238E6"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Come to appointments prepared with your degree requirements checklist and questions</w:t>
            </w:r>
          </w:p>
          <w:p w:rsidR="00870462" w:rsidRPr="00E238E6" w:rsidRDefault="00870462" w:rsidP="0044015F">
            <w:pPr>
              <w:pStyle w:val="ListParagraph"/>
              <w:rPr>
                <w:rFonts w:ascii="Times New Roman" w:hAnsi="Times New Roman" w:cs="Times New Roman"/>
                <w:sz w:val="24"/>
                <w:szCs w:val="24"/>
              </w:rPr>
            </w:pPr>
          </w:p>
          <w:p w:rsidR="00870462" w:rsidRPr="00E238E6"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Accept personal responsibility for your decisions and actions which affect your educational goals</w:t>
            </w:r>
          </w:p>
          <w:p w:rsidR="00870462" w:rsidRPr="00E238E6" w:rsidRDefault="00870462" w:rsidP="0044015F">
            <w:pPr>
              <w:pStyle w:val="ListParagraph"/>
              <w:rPr>
                <w:rFonts w:ascii="Times New Roman" w:hAnsi="Times New Roman" w:cs="Times New Roman"/>
                <w:sz w:val="24"/>
                <w:szCs w:val="24"/>
              </w:rPr>
            </w:pPr>
          </w:p>
          <w:p w:rsidR="00870462" w:rsidRPr="00E238E6"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To become knowledgeable about policies, program requirements, important dates, and campus resources</w:t>
            </w:r>
          </w:p>
          <w:p w:rsidR="00870462" w:rsidRPr="00563016" w:rsidRDefault="00870462" w:rsidP="0044015F">
            <w:pPr>
              <w:rPr>
                <w:rFonts w:ascii="Times New Roman" w:hAnsi="Times New Roman" w:cs="Times New Roman"/>
                <w:sz w:val="24"/>
                <w:szCs w:val="24"/>
              </w:rPr>
            </w:pPr>
          </w:p>
          <w:p w:rsidR="00870462"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To read your UB email and be open to advice from your advisor</w:t>
            </w:r>
          </w:p>
          <w:p w:rsidR="00870462" w:rsidRPr="00E238E6" w:rsidRDefault="00870462" w:rsidP="0044015F">
            <w:pPr>
              <w:pStyle w:val="ListParagraph"/>
              <w:rPr>
                <w:rFonts w:ascii="Times New Roman" w:hAnsi="Times New Roman" w:cs="Times New Roman"/>
                <w:sz w:val="24"/>
                <w:szCs w:val="24"/>
              </w:rPr>
            </w:pPr>
          </w:p>
          <w:p w:rsidR="00870462" w:rsidRPr="00563016"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 xml:space="preserve">Use advising tools such as </w:t>
            </w:r>
            <w:proofErr w:type="spellStart"/>
            <w:r w:rsidRPr="00E238E6">
              <w:rPr>
                <w:rFonts w:ascii="Times New Roman" w:hAnsi="Times New Roman" w:cs="Times New Roman"/>
                <w:sz w:val="24"/>
                <w:szCs w:val="24"/>
              </w:rPr>
              <w:t>MyUB</w:t>
            </w:r>
            <w:proofErr w:type="spellEnd"/>
          </w:p>
          <w:p w:rsidR="00870462" w:rsidRDefault="00870462" w:rsidP="0044015F">
            <w:pPr>
              <w:pStyle w:val="ListParagraph"/>
              <w:rPr>
                <w:rFonts w:ascii="Times New Roman" w:hAnsi="Times New Roman" w:cs="Times New Roman"/>
                <w:sz w:val="24"/>
                <w:szCs w:val="24"/>
              </w:rPr>
            </w:pPr>
          </w:p>
          <w:p w:rsidR="00870462" w:rsidRPr="00563016" w:rsidRDefault="00870462" w:rsidP="0087046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Attend class regularly and maintain contact with your professors</w:t>
            </w:r>
          </w:p>
          <w:p w:rsidR="00870462" w:rsidRPr="00032780" w:rsidRDefault="00870462" w:rsidP="0044015F">
            <w:pPr>
              <w:rPr>
                <w:rFonts w:ascii="Times New Roman" w:hAnsi="Times New Roman" w:cs="Times New Roman"/>
                <w:sz w:val="24"/>
                <w:szCs w:val="24"/>
              </w:rPr>
            </w:pPr>
          </w:p>
          <w:p w:rsidR="00870462" w:rsidRPr="00E238E6"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Review your transcript and grades each semester and track your progress towards degree completion.</w:t>
            </w:r>
          </w:p>
          <w:p w:rsidR="00870462" w:rsidRPr="00E238E6" w:rsidRDefault="00870462" w:rsidP="0044015F">
            <w:pPr>
              <w:rPr>
                <w:rFonts w:ascii="Times New Roman" w:hAnsi="Times New Roman" w:cs="Times New Roman"/>
                <w:sz w:val="24"/>
                <w:szCs w:val="24"/>
              </w:rPr>
            </w:pPr>
          </w:p>
          <w:p w:rsidR="00870462"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Inform your advisor immediately whenever a serious problem (medical, financial, personal) affects your ability to attend class or focus on your education.</w:t>
            </w:r>
          </w:p>
          <w:p w:rsidR="00870462" w:rsidRPr="00E238E6" w:rsidRDefault="00870462" w:rsidP="0044015F">
            <w:pPr>
              <w:rPr>
                <w:rFonts w:ascii="Times New Roman" w:hAnsi="Times New Roman" w:cs="Times New Roman"/>
                <w:sz w:val="24"/>
                <w:szCs w:val="24"/>
              </w:rPr>
            </w:pPr>
          </w:p>
          <w:p w:rsidR="00870462" w:rsidRPr="00E238E6" w:rsidRDefault="00870462" w:rsidP="0087046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Re-evaluate</w:t>
            </w:r>
            <w:r w:rsidRPr="00E238E6">
              <w:rPr>
                <w:rFonts w:ascii="Times New Roman" w:hAnsi="Times New Roman" w:cs="Times New Roman"/>
                <w:sz w:val="24"/>
                <w:szCs w:val="24"/>
              </w:rPr>
              <w:t xml:space="preserve"> goals to continuously motivate you</w:t>
            </w:r>
            <w:r>
              <w:rPr>
                <w:rFonts w:ascii="Times New Roman" w:hAnsi="Times New Roman" w:cs="Times New Roman"/>
                <w:sz w:val="24"/>
                <w:szCs w:val="24"/>
              </w:rPr>
              <w:t>rself</w:t>
            </w:r>
          </w:p>
          <w:p w:rsidR="00870462" w:rsidRPr="00E238E6" w:rsidRDefault="00870462" w:rsidP="0044015F">
            <w:pPr>
              <w:rPr>
                <w:rFonts w:ascii="Times New Roman" w:hAnsi="Times New Roman" w:cs="Times New Roman"/>
                <w:sz w:val="24"/>
                <w:szCs w:val="24"/>
              </w:rPr>
            </w:pPr>
          </w:p>
        </w:tc>
        <w:tc>
          <w:tcPr>
            <w:tcW w:w="4788" w:type="dxa"/>
          </w:tcPr>
          <w:p w:rsidR="00870462" w:rsidRPr="00E238E6" w:rsidRDefault="00870462" w:rsidP="0044015F">
            <w:pPr>
              <w:pStyle w:val="ListParagraph"/>
              <w:rPr>
                <w:rFonts w:ascii="Times New Roman" w:hAnsi="Times New Roman" w:cs="Times New Roman"/>
                <w:sz w:val="24"/>
                <w:szCs w:val="24"/>
              </w:rPr>
            </w:pPr>
          </w:p>
          <w:p w:rsidR="00870462" w:rsidRPr="00E238E6"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Maintain office hours for student visits</w:t>
            </w:r>
          </w:p>
          <w:p w:rsidR="00870462" w:rsidRPr="00563016" w:rsidRDefault="00870462" w:rsidP="0044015F">
            <w:pPr>
              <w:rPr>
                <w:rFonts w:ascii="Times New Roman" w:hAnsi="Times New Roman" w:cs="Times New Roman"/>
                <w:sz w:val="24"/>
                <w:szCs w:val="24"/>
              </w:rPr>
            </w:pPr>
          </w:p>
          <w:p w:rsidR="00870462" w:rsidRPr="00032780"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Provide you with information and support that will enable you to make important decisions</w:t>
            </w:r>
          </w:p>
          <w:p w:rsidR="00870462" w:rsidRDefault="00870462" w:rsidP="0044015F">
            <w:pPr>
              <w:rPr>
                <w:rFonts w:ascii="Times New Roman" w:hAnsi="Times New Roman" w:cs="Times New Roman"/>
                <w:sz w:val="24"/>
                <w:szCs w:val="24"/>
              </w:rPr>
            </w:pPr>
          </w:p>
          <w:p w:rsidR="00870462"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Listen to your concerns and respect your individual values and choices</w:t>
            </w:r>
          </w:p>
          <w:p w:rsidR="00870462" w:rsidRPr="002D7F11" w:rsidRDefault="00870462" w:rsidP="0044015F">
            <w:pPr>
              <w:pStyle w:val="ListParagraph"/>
              <w:rPr>
                <w:rFonts w:ascii="Times New Roman" w:hAnsi="Times New Roman" w:cs="Times New Roman"/>
                <w:sz w:val="24"/>
                <w:szCs w:val="24"/>
              </w:rPr>
            </w:pPr>
          </w:p>
          <w:p w:rsidR="00870462" w:rsidRPr="002D7F11"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Understand and effectively communicate curriculum and university policies and procedures</w:t>
            </w:r>
          </w:p>
          <w:p w:rsidR="00870462" w:rsidRPr="00E238E6" w:rsidRDefault="00870462" w:rsidP="0044015F">
            <w:pPr>
              <w:rPr>
                <w:rFonts w:ascii="Times New Roman" w:hAnsi="Times New Roman" w:cs="Times New Roman"/>
                <w:sz w:val="24"/>
                <w:szCs w:val="24"/>
              </w:rPr>
            </w:pPr>
          </w:p>
          <w:p w:rsidR="00870462"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 xml:space="preserve">Guide you in problem solving and </w:t>
            </w:r>
            <w:r>
              <w:rPr>
                <w:rFonts w:ascii="Times New Roman" w:hAnsi="Times New Roman" w:cs="Times New Roman"/>
                <w:sz w:val="24"/>
                <w:szCs w:val="24"/>
              </w:rPr>
              <w:t>communication</w:t>
            </w:r>
            <w:r w:rsidRPr="00E238E6">
              <w:rPr>
                <w:rFonts w:ascii="Times New Roman" w:hAnsi="Times New Roman" w:cs="Times New Roman"/>
                <w:sz w:val="24"/>
                <w:szCs w:val="24"/>
              </w:rPr>
              <w:t xml:space="preserve"> with</w:t>
            </w:r>
            <w:r>
              <w:rPr>
                <w:rFonts w:ascii="Times New Roman" w:hAnsi="Times New Roman" w:cs="Times New Roman"/>
                <w:sz w:val="24"/>
                <w:szCs w:val="24"/>
              </w:rPr>
              <w:t xml:space="preserve"> your</w:t>
            </w:r>
            <w:r w:rsidRPr="00E238E6">
              <w:rPr>
                <w:rFonts w:ascii="Times New Roman" w:hAnsi="Times New Roman" w:cs="Times New Roman"/>
                <w:sz w:val="24"/>
                <w:szCs w:val="24"/>
              </w:rPr>
              <w:t xml:space="preserve"> professors.</w:t>
            </w:r>
          </w:p>
          <w:p w:rsidR="00870462" w:rsidRPr="00032780" w:rsidRDefault="00870462" w:rsidP="0044015F">
            <w:pPr>
              <w:pStyle w:val="ListParagraph"/>
              <w:rPr>
                <w:rFonts w:ascii="Times New Roman" w:hAnsi="Times New Roman" w:cs="Times New Roman"/>
                <w:sz w:val="24"/>
                <w:szCs w:val="24"/>
              </w:rPr>
            </w:pPr>
          </w:p>
          <w:p w:rsidR="00870462" w:rsidRPr="00032780"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 xml:space="preserve">Demonstrate how to use advising tools such as </w:t>
            </w:r>
            <w:proofErr w:type="spellStart"/>
            <w:r w:rsidRPr="00E238E6">
              <w:rPr>
                <w:rFonts w:ascii="Times New Roman" w:hAnsi="Times New Roman" w:cs="Times New Roman"/>
                <w:sz w:val="24"/>
                <w:szCs w:val="24"/>
              </w:rPr>
              <w:t>MyUB</w:t>
            </w:r>
            <w:proofErr w:type="spellEnd"/>
          </w:p>
          <w:p w:rsidR="00870462" w:rsidRDefault="00870462" w:rsidP="0044015F">
            <w:pPr>
              <w:ind w:left="360"/>
              <w:rPr>
                <w:rFonts w:ascii="Times New Roman" w:hAnsi="Times New Roman" w:cs="Times New Roman"/>
                <w:sz w:val="24"/>
                <w:szCs w:val="24"/>
              </w:rPr>
            </w:pPr>
          </w:p>
          <w:p w:rsidR="00870462"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 xml:space="preserve">Help you develop </w:t>
            </w:r>
            <w:r>
              <w:rPr>
                <w:rFonts w:ascii="Times New Roman" w:hAnsi="Times New Roman" w:cs="Times New Roman"/>
                <w:sz w:val="24"/>
                <w:szCs w:val="24"/>
              </w:rPr>
              <w:t xml:space="preserve">a variety of </w:t>
            </w:r>
            <w:r w:rsidRPr="00E238E6">
              <w:rPr>
                <w:rFonts w:ascii="Times New Roman" w:hAnsi="Times New Roman" w:cs="Times New Roman"/>
                <w:sz w:val="24"/>
                <w:szCs w:val="24"/>
              </w:rPr>
              <w:t xml:space="preserve">strategies that </w:t>
            </w:r>
            <w:r>
              <w:rPr>
                <w:rFonts w:ascii="Times New Roman" w:hAnsi="Times New Roman" w:cs="Times New Roman"/>
                <w:sz w:val="24"/>
                <w:szCs w:val="24"/>
              </w:rPr>
              <w:t>will</w:t>
            </w:r>
            <w:r w:rsidRPr="00E238E6">
              <w:rPr>
                <w:rFonts w:ascii="Times New Roman" w:hAnsi="Times New Roman" w:cs="Times New Roman"/>
                <w:sz w:val="24"/>
                <w:szCs w:val="24"/>
              </w:rPr>
              <w:t xml:space="preserve"> enable you to be academically successful</w:t>
            </w:r>
          </w:p>
          <w:p w:rsidR="00870462" w:rsidRPr="00E238E6" w:rsidRDefault="00870462" w:rsidP="0044015F">
            <w:pPr>
              <w:ind w:left="360"/>
              <w:rPr>
                <w:rFonts w:ascii="Times New Roman" w:hAnsi="Times New Roman" w:cs="Times New Roman"/>
                <w:sz w:val="24"/>
                <w:szCs w:val="24"/>
              </w:rPr>
            </w:pPr>
          </w:p>
          <w:p w:rsidR="00870462"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 xml:space="preserve">Maintain confidentially in accordance with FERPA policies </w:t>
            </w:r>
          </w:p>
          <w:p w:rsidR="00870462" w:rsidRPr="00563016" w:rsidRDefault="00870462" w:rsidP="0044015F">
            <w:pPr>
              <w:rPr>
                <w:rFonts w:ascii="Times New Roman" w:hAnsi="Times New Roman" w:cs="Times New Roman"/>
                <w:sz w:val="24"/>
                <w:szCs w:val="24"/>
              </w:rPr>
            </w:pPr>
          </w:p>
          <w:p w:rsidR="00870462" w:rsidRPr="00563016"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Refer you to campus resources as necessary</w:t>
            </w:r>
          </w:p>
          <w:p w:rsidR="00870462" w:rsidRPr="00E238E6" w:rsidRDefault="00870462" w:rsidP="0044015F">
            <w:pPr>
              <w:pStyle w:val="ListParagraph"/>
              <w:rPr>
                <w:rFonts w:ascii="Times New Roman" w:hAnsi="Times New Roman" w:cs="Times New Roman"/>
                <w:sz w:val="24"/>
                <w:szCs w:val="24"/>
              </w:rPr>
            </w:pPr>
          </w:p>
          <w:p w:rsidR="00870462" w:rsidRPr="00E238E6" w:rsidRDefault="00870462" w:rsidP="00870462">
            <w:pPr>
              <w:pStyle w:val="ListParagraph"/>
              <w:numPr>
                <w:ilvl w:val="0"/>
                <w:numId w:val="1"/>
              </w:numPr>
              <w:rPr>
                <w:rFonts w:ascii="Times New Roman" w:hAnsi="Times New Roman" w:cs="Times New Roman"/>
                <w:sz w:val="24"/>
                <w:szCs w:val="24"/>
              </w:rPr>
            </w:pPr>
            <w:r w:rsidRPr="00E238E6">
              <w:rPr>
                <w:rFonts w:ascii="Times New Roman" w:hAnsi="Times New Roman" w:cs="Times New Roman"/>
                <w:sz w:val="24"/>
                <w:szCs w:val="24"/>
              </w:rPr>
              <w:t xml:space="preserve">Assist you in defining your academic, career, and personal goals </w:t>
            </w:r>
          </w:p>
          <w:p w:rsidR="00870462" w:rsidRPr="00E238E6" w:rsidRDefault="00870462" w:rsidP="0044015F">
            <w:pPr>
              <w:rPr>
                <w:rFonts w:ascii="Times New Roman" w:hAnsi="Times New Roman" w:cs="Times New Roman"/>
                <w:sz w:val="24"/>
                <w:szCs w:val="24"/>
              </w:rPr>
            </w:pPr>
          </w:p>
        </w:tc>
      </w:tr>
    </w:tbl>
    <w:p w:rsidR="00870462" w:rsidRPr="00B85418" w:rsidRDefault="00870462" w:rsidP="0045132D">
      <w:pPr>
        <w:spacing w:after="0"/>
        <w:rPr>
          <w:rFonts w:ascii="Maiandra GD" w:hAnsi="Maiandra GD"/>
        </w:rPr>
      </w:pPr>
    </w:p>
    <w:p w:rsidR="0045132D" w:rsidRPr="00B85418" w:rsidRDefault="0045132D" w:rsidP="0045132D">
      <w:pPr>
        <w:spacing w:after="0"/>
        <w:rPr>
          <w:rFonts w:ascii="Maiandra GD" w:hAnsi="Maiandra GD"/>
        </w:rPr>
      </w:pPr>
    </w:p>
    <w:p w:rsidR="0006473B" w:rsidRPr="0006473B" w:rsidRDefault="0006473B" w:rsidP="0006473B">
      <w:pPr>
        <w:spacing w:after="0"/>
        <w:rPr>
          <w:rFonts w:ascii="Maiandra GD" w:hAnsi="Maiandra GD"/>
          <w:b/>
        </w:rPr>
      </w:pPr>
    </w:p>
    <w:p w:rsidR="0006473B" w:rsidRDefault="0006473B" w:rsidP="0006473B">
      <w:pPr>
        <w:spacing w:after="0"/>
        <w:rPr>
          <w:rFonts w:ascii="Maiandra GD" w:hAnsi="Maiandra GD"/>
          <w:b/>
        </w:rPr>
      </w:pPr>
      <w:r w:rsidRPr="0006473B">
        <w:rPr>
          <w:rFonts w:ascii="Maiandra GD" w:hAnsi="Maiandra GD"/>
          <w:b/>
        </w:rPr>
        <w:lastRenderedPageBreak/>
        <w:t>Registration Holds</w:t>
      </w:r>
    </w:p>
    <w:p w:rsidR="000443C7" w:rsidRPr="0006473B" w:rsidRDefault="000443C7" w:rsidP="0006473B">
      <w:pPr>
        <w:spacing w:after="0"/>
        <w:rPr>
          <w:rFonts w:ascii="Maiandra GD" w:hAnsi="Maiandra GD"/>
          <w:b/>
        </w:rPr>
      </w:pPr>
    </w:p>
    <w:p w:rsidR="0006473B" w:rsidRPr="0006473B" w:rsidRDefault="0006473B" w:rsidP="0006473B">
      <w:pPr>
        <w:spacing w:after="0"/>
        <w:rPr>
          <w:rFonts w:ascii="Maiandra GD" w:hAnsi="Maiandra GD"/>
        </w:rPr>
      </w:pPr>
      <w:r w:rsidRPr="0006473B">
        <w:rPr>
          <w:rFonts w:ascii="Maiandra GD" w:hAnsi="Maiandra GD"/>
        </w:rPr>
        <w:t xml:space="preserve">All </w:t>
      </w:r>
      <w:r w:rsidR="008D26CC">
        <w:rPr>
          <w:rFonts w:ascii="Maiandra GD" w:hAnsi="Maiandra GD"/>
        </w:rPr>
        <w:t xml:space="preserve">new </w:t>
      </w:r>
      <w:r w:rsidRPr="0006473B">
        <w:rPr>
          <w:rFonts w:ascii="Maiandra GD" w:hAnsi="Maiandra GD"/>
        </w:rPr>
        <w:t xml:space="preserve">students </w:t>
      </w:r>
      <w:r w:rsidR="008D26CC">
        <w:rPr>
          <w:rFonts w:ascii="Maiandra GD" w:hAnsi="Maiandra GD"/>
        </w:rPr>
        <w:t>to the University of Baltimore will</w:t>
      </w:r>
      <w:r w:rsidRPr="0006473B">
        <w:rPr>
          <w:rFonts w:ascii="Maiandra GD" w:hAnsi="Maiandra GD"/>
        </w:rPr>
        <w:t xml:space="preserve"> have an “Initial Enrollment Hold”</w:t>
      </w:r>
      <w:r w:rsidR="008D26CC">
        <w:rPr>
          <w:rFonts w:ascii="Maiandra GD" w:hAnsi="Maiandra GD"/>
        </w:rPr>
        <w:t xml:space="preserve"> placed on their account</w:t>
      </w:r>
      <w:r w:rsidRPr="0006473B">
        <w:rPr>
          <w:rFonts w:ascii="Maiandra GD" w:hAnsi="Maiandra GD"/>
        </w:rPr>
        <w:t>. This hold prevents students from registering online</w:t>
      </w:r>
      <w:r w:rsidR="008D26CC">
        <w:rPr>
          <w:rFonts w:ascii="Maiandra GD" w:hAnsi="Maiandra GD"/>
        </w:rPr>
        <w:t xml:space="preserve"> and they must meet with their assigned advisor to have the hold removed</w:t>
      </w:r>
      <w:r w:rsidR="008E78BB">
        <w:rPr>
          <w:rFonts w:ascii="Maiandra GD" w:hAnsi="Maiandra GD"/>
        </w:rPr>
        <w:t xml:space="preserve">. After your initial semester at UB you are not required to meet with your advisor, however, it is recommended to meet with them </w:t>
      </w:r>
      <w:r w:rsidR="00EC009B">
        <w:rPr>
          <w:rFonts w:ascii="Maiandra GD" w:hAnsi="Maiandra GD"/>
        </w:rPr>
        <w:t xml:space="preserve">at least </w:t>
      </w:r>
      <w:r w:rsidR="008E78BB">
        <w:rPr>
          <w:rFonts w:ascii="Maiandra GD" w:hAnsi="Maiandra GD"/>
        </w:rPr>
        <w:t xml:space="preserve">once </w:t>
      </w:r>
      <w:r w:rsidR="00EC009B">
        <w:rPr>
          <w:rFonts w:ascii="Maiandra GD" w:hAnsi="Maiandra GD"/>
        </w:rPr>
        <w:t xml:space="preserve">in </w:t>
      </w:r>
      <w:r w:rsidR="008E78BB">
        <w:rPr>
          <w:rFonts w:ascii="Maiandra GD" w:hAnsi="Maiandra GD"/>
        </w:rPr>
        <w:t>an academic year to make sure that you are on track to graduation. There are a few instances where current UB students are required to meet with an advisor, and they are as follow</w:t>
      </w:r>
      <w:r w:rsidR="00EC009B">
        <w:rPr>
          <w:rFonts w:ascii="Maiandra GD" w:hAnsi="Maiandra GD"/>
        </w:rPr>
        <w:t>s: switching to another major, being</w:t>
      </w:r>
      <w:r w:rsidR="008E78BB">
        <w:rPr>
          <w:rFonts w:ascii="Maiandra GD" w:hAnsi="Maiandra GD"/>
        </w:rPr>
        <w:t xml:space="preserve"> placed on </w:t>
      </w:r>
      <w:r w:rsidR="00EC009B">
        <w:rPr>
          <w:rFonts w:ascii="Maiandra GD" w:hAnsi="Maiandra GD"/>
        </w:rPr>
        <w:t xml:space="preserve">probation, readmitted students, </w:t>
      </w:r>
      <w:r w:rsidR="008E78BB">
        <w:rPr>
          <w:rFonts w:ascii="Maiandra GD" w:hAnsi="Maiandra GD"/>
        </w:rPr>
        <w:t>requesting to take a course at another institution, requesting to take more than 16 credits in a regular semester, and students registering for an independent study.</w:t>
      </w:r>
    </w:p>
    <w:p w:rsidR="0006473B" w:rsidRPr="0006473B" w:rsidRDefault="0006473B" w:rsidP="0006473B">
      <w:pPr>
        <w:spacing w:after="0"/>
        <w:rPr>
          <w:rFonts w:ascii="Maiandra GD" w:hAnsi="Maiandra GD"/>
        </w:rPr>
      </w:pPr>
    </w:p>
    <w:p w:rsidR="0006473B" w:rsidRDefault="0006473B" w:rsidP="0006473B">
      <w:pPr>
        <w:spacing w:after="0"/>
        <w:rPr>
          <w:rFonts w:ascii="Maiandra GD" w:hAnsi="Maiandra GD"/>
          <w:b/>
        </w:rPr>
      </w:pPr>
      <w:r w:rsidRPr="0006473B">
        <w:rPr>
          <w:rFonts w:ascii="Maiandra GD" w:hAnsi="Maiandra GD"/>
          <w:b/>
        </w:rPr>
        <w:t>Scheduling Appointments</w:t>
      </w:r>
    </w:p>
    <w:p w:rsidR="000443C7" w:rsidRPr="0006473B" w:rsidRDefault="000443C7" w:rsidP="0006473B">
      <w:pPr>
        <w:spacing w:after="0"/>
        <w:rPr>
          <w:rFonts w:ascii="Maiandra GD" w:hAnsi="Maiandra GD"/>
          <w:b/>
        </w:rPr>
      </w:pPr>
    </w:p>
    <w:p w:rsidR="0006473B" w:rsidRPr="0006473B" w:rsidRDefault="0006473B" w:rsidP="0006473B">
      <w:pPr>
        <w:spacing w:after="0"/>
        <w:rPr>
          <w:rFonts w:ascii="Maiandra GD" w:hAnsi="Maiandra GD"/>
        </w:rPr>
      </w:pPr>
      <w:r w:rsidRPr="0006473B">
        <w:rPr>
          <w:rFonts w:ascii="Maiandra GD" w:hAnsi="Maiandra GD"/>
        </w:rPr>
        <w:t>In order to schedule an appointment you may contact your Academic Advisor directly to schedule</w:t>
      </w:r>
      <w:r w:rsidR="008D26CC">
        <w:rPr>
          <w:rFonts w:ascii="Maiandra GD" w:hAnsi="Maiandra GD"/>
        </w:rPr>
        <w:t xml:space="preserve"> an appointment (email preferred). </w:t>
      </w:r>
      <w:r w:rsidRPr="0006473B">
        <w:rPr>
          <w:rFonts w:ascii="Maiandra GD" w:hAnsi="Maiandra GD"/>
        </w:rPr>
        <w:t xml:space="preserve">Scheduling an appointment is always </w:t>
      </w:r>
      <w:r w:rsidR="008D26CC">
        <w:rPr>
          <w:rFonts w:ascii="Maiandra GD" w:hAnsi="Maiandra GD"/>
        </w:rPr>
        <w:t>recommended. Please be aware that your advisor</w:t>
      </w:r>
      <w:r w:rsidRPr="0006473B">
        <w:rPr>
          <w:rFonts w:ascii="Maiandra GD" w:hAnsi="Maiandra GD"/>
        </w:rPr>
        <w:t xml:space="preserve"> may already be committed to previously scheduled appointments or meetings</w:t>
      </w:r>
      <w:r w:rsidR="008D26CC">
        <w:rPr>
          <w:rFonts w:ascii="Maiandra GD" w:hAnsi="Maiandra GD"/>
        </w:rPr>
        <w:t>. If you arrive without a scheduled appointment, then you may not have the opportunity to meet with your advisor</w:t>
      </w:r>
      <w:r w:rsidRPr="0006473B">
        <w:rPr>
          <w:rFonts w:ascii="Maiandra GD" w:hAnsi="Maiandra GD"/>
        </w:rPr>
        <w:t>.</w:t>
      </w:r>
    </w:p>
    <w:p w:rsidR="0006473B" w:rsidRPr="0006473B" w:rsidRDefault="0006473B" w:rsidP="0006473B">
      <w:pPr>
        <w:spacing w:after="0"/>
        <w:rPr>
          <w:rFonts w:ascii="Maiandra GD" w:hAnsi="Maiandra GD"/>
        </w:rPr>
      </w:pPr>
    </w:p>
    <w:p w:rsidR="0006473B" w:rsidRDefault="0006473B" w:rsidP="0006473B">
      <w:pPr>
        <w:spacing w:after="0"/>
        <w:rPr>
          <w:rFonts w:ascii="Maiandra GD" w:hAnsi="Maiandra GD"/>
          <w:b/>
        </w:rPr>
      </w:pPr>
      <w:r w:rsidRPr="0006473B">
        <w:rPr>
          <w:rFonts w:ascii="Maiandra GD" w:hAnsi="Maiandra GD"/>
          <w:b/>
        </w:rPr>
        <w:t>Preparing for your Advising Appointment</w:t>
      </w:r>
    </w:p>
    <w:p w:rsidR="00C55D99" w:rsidRPr="0006473B" w:rsidRDefault="00C55D99" w:rsidP="0006473B">
      <w:pPr>
        <w:spacing w:after="0"/>
        <w:rPr>
          <w:rFonts w:ascii="Maiandra GD" w:hAnsi="Maiandra GD"/>
          <w:b/>
        </w:rPr>
      </w:pPr>
    </w:p>
    <w:p w:rsidR="0006473B" w:rsidRPr="0006473B" w:rsidRDefault="0006473B" w:rsidP="0006473B">
      <w:pPr>
        <w:numPr>
          <w:ilvl w:val="0"/>
          <w:numId w:val="3"/>
        </w:numPr>
        <w:spacing w:after="0"/>
        <w:rPr>
          <w:rFonts w:ascii="Maiandra GD" w:hAnsi="Maiandra GD"/>
        </w:rPr>
      </w:pPr>
      <w:r w:rsidRPr="0006473B">
        <w:rPr>
          <w:rFonts w:ascii="Maiandra GD" w:hAnsi="Maiandra GD"/>
        </w:rPr>
        <w:t>Arrive on time</w:t>
      </w:r>
    </w:p>
    <w:p w:rsidR="0006473B" w:rsidRPr="0006473B" w:rsidRDefault="0006473B" w:rsidP="0006473B">
      <w:pPr>
        <w:numPr>
          <w:ilvl w:val="0"/>
          <w:numId w:val="3"/>
        </w:numPr>
        <w:spacing w:after="0"/>
        <w:rPr>
          <w:rFonts w:ascii="Maiandra GD" w:hAnsi="Maiandra GD"/>
        </w:rPr>
      </w:pPr>
      <w:r w:rsidRPr="0006473B">
        <w:rPr>
          <w:rFonts w:ascii="Maiandra GD" w:hAnsi="Maiandra GD"/>
        </w:rPr>
        <w:t>Turn off your cell phone</w:t>
      </w:r>
    </w:p>
    <w:p w:rsidR="0006473B" w:rsidRPr="0006473B" w:rsidRDefault="0006473B" w:rsidP="0006473B">
      <w:pPr>
        <w:numPr>
          <w:ilvl w:val="0"/>
          <w:numId w:val="3"/>
        </w:numPr>
        <w:spacing w:after="0"/>
        <w:rPr>
          <w:rFonts w:ascii="Maiandra GD" w:hAnsi="Maiandra GD"/>
        </w:rPr>
      </w:pPr>
      <w:r w:rsidRPr="0006473B">
        <w:rPr>
          <w:rFonts w:ascii="Maiandra GD" w:hAnsi="Maiandra GD"/>
        </w:rPr>
        <w:t>Make a list of questions you want answered</w:t>
      </w:r>
    </w:p>
    <w:p w:rsidR="0006473B" w:rsidRPr="0006473B" w:rsidRDefault="0006473B" w:rsidP="0006473B">
      <w:pPr>
        <w:numPr>
          <w:ilvl w:val="0"/>
          <w:numId w:val="3"/>
        </w:numPr>
        <w:spacing w:after="0"/>
        <w:rPr>
          <w:rFonts w:ascii="Maiandra GD" w:hAnsi="Maiandra GD"/>
        </w:rPr>
      </w:pPr>
      <w:r w:rsidRPr="0006473B">
        <w:rPr>
          <w:rFonts w:ascii="Maiandra GD" w:hAnsi="Maiandra GD"/>
        </w:rPr>
        <w:t xml:space="preserve">If you are coming to make a class schedule for the next semester please bring </w:t>
      </w:r>
    </w:p>
    <w:p w:rsidR="0006473B" w:rsidRPr="0006473B" w:rsidRDefault="008D26CC" w:rsidP="0006473B">
      <w:pPr>
        <w:numPr>
          <w:ilvl w:val="0"/>
          <w:numId w:val="4"/>
        </w:numPr>
        <w:spacing w:after="0"/>
        <w:rPr>
          <w:rFonts w:ascii="Maiandra GD" w:hAnsi="Maiandra GD"/>
        </w:rPr>
      </w:pPr>
      <w:r>
        <w:rPr>
          <w:rFonts w:ascii="Maiandra GD" w:hAnsi="Maiandra GD"/>
        </w:rPr>
        <w:t>a knowledge of your degree requirements</w:t>
      </w:r>
    </w:p>
    <w:p w:rsidR="0006473B" w:rsidRPr="0006473B" w:rsidRDefault="0006473B" w:rsidP="0006473B">
      <w:pPr>
        <w:numPr>
          <w:ilvl w:val="0"/>
          <w:numId w:val="4"/>
        </w:numPr>
        <w:spacing w:after="0"/>
        <w:rPr>
          <w:rFonts w:ascii="Maiandra GD" w:hAnsi="Maiandra GD"/>
        </w:rPr>
      </w:pPr>
      <w:r w:rsidRPr="0006473B">
        <w:rPr>
          <w:rFonts w:ascii="Maiandra GD" w:hAnsi="Maiandra GD"/>
        </w:rPr>
        <w:t xml:space="preserve">a list of potential courses </w:t>
      </w:r>
    </w:p>
    <w:p w:rsidR="0006473B" w:rsidRPr="0006473B" w:rsidRDefault="0006473B" w:rsidP="0006473B">
      <w:pPr>
        <w:numPr>
          <w:ilvl w:val="0"/>
          <w:numId w:val="4"/>
        </w:numPr>
        <w:spacing w:after="0"/>
        <w:rPr>
          <w:rFonts w:ascii="Maiandra GD" w:hAnsi="Maiandra GD"/>
        </w:rPr>
      </w:pPr>
      <w:r w:rsidRPr="0006473B">
        <w:rPr>
          <w:rFonts w:ascii="Maiandra GD" w:hAnsi="Maiandra GD"/>
        </w:rPr>
        <w:t>a list of questions</w:t>
      </w:r>
    </w:p>
    <w:p w:rsidR="0045132D" w:rsidRPr="00B85418" w:rsidRDefault="0045132D" w:rsidP="0045132D">
      <w:pPr>
        <w:spacing w:after="0"/>
        <w:rPr>
          <w:rFonts w:ascii="Maiandra GD" w:hAnsi="Maiandra GD"/>
        </w:rPr>
      </w:pPr>
    </w:p>
    <w:p w:rsidR="00471892" w:rsidRPr="00B85418" w:rsidRDefault="00471892" w:rsidP="00471892">
      <w:pPr>
        <w:spacing w:after="0"/>
        <w:rPr>
          <w:rFonts w:ascii="Maiandra GD" w:hAnsi="Maiandra GD"/>
        </w:rPr>
      </w:pPr>
    </w:p>
    <w:p w:rsidR="00471892" w:rsidRPr="00B85418" w:rsidRDefault="00471892" w:rsidP="00471892">
      <w:pPr>
        <w:spacing w:after="0"/>
        <w:jc w:val="center"/>
        <w:rPr>
          <w:rFonts w:ascii="Maiandra GD" w:hAnsi="Maiandra GD"/>
          <w:b/>
        </w:rPr>
      </w:pPr>
    </w:p>
    <w:sectPr w:rsidR="00471892" w:rsidRPr="00B85418" w:rsidSect="00254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85324"/>
    <w:multiLevelType w:val="hybridMultilevel"/>
    <w:tmpl w:val="B74EA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2B07E4"/>
    <w:multiLevelType w:val="hybridMultilevel"/>
    <w:tmpl w:val="F1D8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C36614"/>
    <w:multiLevelType w:val="hybridMultilevel"/>
    <w:tmpl w:val="90E063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7A182D8B"/>
    <w:multiLevelType w:val="hybridMultilevel"/>
    <w:tmpl w:val="F3D8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892"/>
    <w:rsid w:val="000443C7"/>
    <w:rsid w:val="0006473B"/>
    <w:rsid w:val="000F3BA0"/>
    <w:rsid w:val="002544F8"/>
    <w:rsid w:val="00274DE4"/>
    <w:rsid w:val="00296086"/>
    <w:rsid w:val="003800CC"/>
    <w:rsid w:val="004247C0"/>
    <w:rsid w:val="0045132D"/>
    <w:rsid w:val="00471892"/>
    <w:rsid w:val="007E67C4"/>
    <w:rsid w:val="00870462"/>
    <w:rsid w:val="008D26CC"/>
    <w:rsid w:val="008E78BB"/>
    <w:rsid w:val="00B85418"/>
    <w:rsid w:val="00BE0173"/>
    <w:rsid w:val="00C55D99"/>
    <w:rsid w:val="00DA4C64"/>
    <w:rsid w:val="00EC009B"/>
    <w:rsid w:val="00F65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704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32D"/>
    <w:rPr>
      <w:color w:val="0000FF" w:themeColor="hyperlink"/>
      <w:u w:val="single"/>
    </w:rPr>
  </w:style>
  <w:style w:type="character" w:customStyle="1" w:styleId="Heading2Char">
    <w:name w:val="Heading 2 Char"/>
    <w:basedOn w:val="DefaultParagraphFont"/>
    <w:link w:val="Heading2"/>
    <w:uiPriority w:val="9"/>
    <w:rsid w:val="0087046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704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704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704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32D"/>
    <w:rPr>
      <w:color w:val="0000FF" w:themeColor="hyperlink"/>
      <w:u w:val="single"/>
    </w:rPr>
  </w:style>
  <w:style w:type="character" w:customStyle="1" w:styleId="Heading2Char">
    <w:name w:val="Heading 2 Char"/>
    <w:basedOn w:val="DefaultParagraphFont"/>
    <w:link w:val="Heading2"/>
    <w:uiPriority w:val="9"/>
    <w:rsid w:val="0087046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704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70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updater</cp:lastModifiedBy>
  <cp:revision>2</cp:revision>
  <cp:lastPrinted>2014-09-09T18:02:00Z</cp:lastPrinted>
  <dcterms:created xsi:type="dcterms:W3CDTF">2014-09-09T18:03:00Z</dcterms:created>
  <dcterms:modified xsi:type="dcterms:W3CDTF">2014-09-09T18:03:00Z</dcterms:modified>
</cp:coreProperties>
</file>