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9F3F" w14:textId="77777777" w:rsidR="00CC4BFC" w:rsidRDefault="001B65DA">
      <w:pPr>
        <w:spacing w:before="58"/>
        <w:ind w:left="1427" w:right="1426"/>
        <w:jc w:val="center"/>
        <w:rPr>
          <w:b/>
          <w:sz w:val="72"/>
          <w:szCs w:val="72"/>
        </w:rPr>
      </w:pPr>
      <w:bookmarkStart w:id="0" w:name="_gjdgxs" w:colFirst="0" w:colLast="0"/>
      <w:bookmarkEnd w:id="0"/>
      <w:r>
        <w:rPr>
          <w:b/>
          <w:color w:val="44536A"/>
          <w:sz w:val="72"/>
          <w:szCs w:val="72"/>
        </w:rPr>
        <w:t>Learning Outcomes Assessment Handbook</w:t>
      </w:r>
    </w:p>
    <w:p w14:paraId="4934DF7F" w14:textId="77777777" w:rsidR="00CC4BFC" w:rsidRDefault="00CC4BFC">
      <w:pPr>
        <w:pBdr>
          <w:top w:val="nil"/>
          <w:left w:val="nil"/>
          <w:bottom w:val="nil"/>
          <w:right w:val="nil"/>
          <w:between w:val="nil"/>
        </w:pBdr>
        <w:rPr>
          <w:b/>
          <w:color w:val="000000"/>
          <w:sz w:val="72"/>
          <w:szCs w:val="72"/>
        </w:rPr>
      </w:pPr>
    </w:p>
    <w:p w14:paraId="0C6EDA0A" w14:textId="77777777" w:rsidR="00CC4BFC" w:rsidRPr="00D5264B" w:rsidRDefault="001B65DA" w:rsidP="00D5264B">
      <w:pPr>
        <w:ind w:left="3088" w:right="3088"/>
        <w:jc w:val="center"/>
        <w:rPr>
          <w:b/>
          <w:color w:val="44536A"/>
          <w:sz w:val="36"/>
          <w:szCs w:val="36"/>
        </w:rPr>
      </w:pPr>
      <w:r w:rsidRPr="00D5264B">
        <w:rPr>
          <w:b/>
          <w:color w:val="44536A"/>
          <w:sz w:val="36"/>
          <w:szCs w:val="36"/>
        </w:rPr>
        <w:t>University of Baltimore AY 2015-16</w:t>
      </w:r>
    </w:p>
    <w:p w14:paraId="13AF6F60" w14:textId="77777777" w:rsidR="00CC4BFC" w:rsidRDefault="00CC4BFC">
      <w:pPr>
        <w:pBdr>
          <w:top w:val="nil"/>
          <w:left w:val="nil"/>
          <w:bottom w:val="nil"/>
          <w:right w:val="nil"/>
          <w:between w:val="nil"/>
        </w:pBdr>
        <w:spacing w:before="11"/>
        <w:rPr>
          <w:b/>
          <w:color w:val="000000"/>
          <w:sz w:val="35"/>
          <w:szCs w:val="35"/>
        </w:rPr>
      </w:pPr>
    </w:p>
    <w:p w14:paraId="4C508320" w14:textId="77777777" w:rsidR="00CC4BFC" w:rsidRDefault="001B65DA">
      <w:pPr>
        <w:ind w:left="3088" w:right="3088"/>
        <w:jc w:val="center"/>
        <w:rPr>
          <w:b/>
          <w:sz w:val="36"/>
          <w:szCs w:val="36"/>
        </w:rPr>
      </w:pPr>
      <w:r>
        <w:rPr>
          <w:b/>
          <w:color w:val="44536A"/>
          <w:sz w:val="36"/>
          <w:szCs w:val="36"/>
        </w:rPr>
        <w:t>Updated 2023</w:t>
      </w:r>
    </w:p>
    <w:p w14:paraId="47C346E1" w14:textId="77777777" w:rsidR="00CC4BFC" w:rsidRDefault="00CC4BFC">
      <w:pPr>
        <w:pBdr>
          <w:top w:val="nil"/>
          <w:left w:val="nil"/>
          <w:bottom w:val="nil"/>
          <w:right w:val="nil"/>
          <w:between w:val="nil"/>
        </w:pBdr>
        <w:rPr>
          <w:b/>
          <w:color w:val="000000"/>
          <w:sz w:val="20"/>
          <w:szCs w:val="20"/>
        </w:rPr>
      </w:pPr>
    </w:p>
    <w:p w14:paraId="298300ED" w14:textId="77777777" w:rsidR="00CC4BFC" w:rsidRDefault="001B65DA">
      <w:pPr>
        <w:pBdr>
          <w:top w:val="nil"/>
          <w:left w:val="nil"/>
          <w:bottom w:val="nil"/>
          <w:right w:val="nil"/>
          <w:between w:val="nil"/>
        </w:pBdr>
        <w:spacing w:before="9"/>
        <w:rPr>
          <w:b/>
          <w:color w:val="000000"/>
          <w:sz w:val="12"/>
          <w:szCs w:val="12"/>
        </w:rPr>
      </w:pPr>
      <w:r>
        <w:rPr>
          <w:noProof/>
        </w:rPr>
        <w:drawing>
          <wp:anchor distT="0" distB="0" distL="0" distR="0" simplePos="0" relativeHeight="251658240" behindDoc="0" locked="0" layoutInCell="1" hidden="0" allowOverlap="1" wp14:anchorId="79BE48A7" wp14:editId="13F61C24">
            <wp:simplePos x="0" y="0"/>
            <wp:positionH relativeFrom="column">
              <wp:posOffset>1473200</wp:posOffset>
            </wp:positionH>
            <wp:positionV relativeFrom="paragraph">
              <wp:posOffset>118408</wp:posOffset>
            </wp:positionV>
            <wp:extent cx="3273940" cy="3218688"/>
            <wp:effectExtent l="0" t="0" r="0" b="0"/>
            <wp:wrapTopAndBottom distT="0" dist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273940" cy="3218688"/>
                    </a:xfrm>
                    <a:prstGeom prst="rect">
                      <a:avLst/>
                    </a:prstGeom>
                    <a:ln/>
                  </pic:spPr>
                </pic:pic>
              </a:graphicData>
            </a:graphic>
          </wp:anchor>
        </w:drawing>
      </w:r>
    </w:p>
    <w:p w14:paraId="21C7601D" w14:textId="77777777" w:rsidR="00CC4BFC" w:rsidRDefault="00CC4BFC">
      <w:pPr>
        <w:pBdr>
          <w:top w:val="nil"/>
          <w:left w:val="nil"/>
          <w:bottom w:val="nil"/>
          <w:right w:val="nil"/>
          <w:between w:val="nil"/>
        </w:pBdr>
        <w:rPr>
          <w:b/>
          <w:color w:val="000000"/>
          <w:sz w:val="40"/>
          <w:szCs w:val="40"/>
        </w:rPr>
      </w:pPr>
    </w:p>
    <w:p w14:paraId="78BEEE1B" w14:textId="77777777" w:rsidR="00CC4BFC" w:rsidRDefault="00CC4BFC">
      <w:pPr>
        <w:pBdr>
          <w:top w:val="nil"/>
          <w:left w:val="nil"/>
          <w:bottom w:val="nil"/>
          <w:right w:val="nil"/>
          <w:between w:val="nil"/>
        </w:pBdr>
        <w:rPr>
          <w:b/>
          <w:color w:val="000000"/>
          <w:sz w:val="40"/>
          <w:szCs w:val="40"/>
        </w:rPr>
      </w:pPr>
    </w:p>
    <w:p w14:paraId="4FC17D24" w14:textId="77777777" w:rsidR="00CC4BFC" w:rsidRDefault="00CC4BFC">
      <w:pPr>
        <w:pBdr>
          <w:top w:val="nil"/>
          <w:left w:val="nil"/>
          <w:bottom w:val="nil"/>
          <w:right w:val="nil"/>
          <w:between w:val="nil"/>
        </w:pBdr>
        <w:rPr>
          <w:b/>
          <w:color w:val="000000"/>
          <w:sz w:val="40"/>
          <w:szCs w:val="40"/>
        </w:rPr>
      </w:pPr>
    </w:p>
    <w:p w14:paraId="4CEAA751" w14:textId="441CCE1E" w:rsidR="00CC4BFC" w:rsidRPr="00CC4BFC" w:rsidRDefault="001B65DA">
      <w:pPr>
        <w:spacing w:before="255"/>
        <w:ind w:left="474" w:right="477" w:firstLine="5"/>
        <w:jc w:val="center"/>
        <w:rPr>
          <w:sz w:val="28"/>
          <w:szCs w:val="28"/>
          <w:highlight w:val="yellow"/>
          <w:rPrChange w:id="1" w:author="Aaron Wachhaus" w:date="2023-07-10T14:58:00Z">
            <w:rPr>
              <w:sz w:val="28"/>
              <w:szCs w:val="28"/>
            </w:rPr>
          </w:rPrChange>
        </w:rPr>
        <w:sectPr w:rsidR="00CC4BFC" w:rsidRPr="00CC4BFC">
          <w:footerReference w:type="default" r:id="rId8"/>
          <w:pgSz w:w="12240" w:h="15840"/>
          <w:pgMar w:top="1380" w:right="1220" w:bottom="1200" w:left="1220" w:header="720" w:footer="1015" w:gutter="0"/>
          <w:pgNumType w:start="1"/>
          <w:cols w:space="720"/>
        </w:sectPr>
      </w:pPr>
      <w:r>
        <w:rPr>
          <w:sz w:val="28"/>
          <w:szCs w:val="28"/>
        </w:rPr>
        <w:t xml:space="preserve">Prepared by </w:t>
      </w:r>
      <w:r w:rsidRPr="00D5264B">
        <w:rPr>
          <w:sz w:val="28"/>
          <w:szCs w:val="28"/>
        </w:rPr>
        <w:t xml:space="preserve">Associate </w:t>
      </w:r>
      <w:r w:rsidR="00D5264B" w:rsidRPr="00D5264B">
        <w:rPr>
          <w:sz w:val="28"/>
          <w:szCs w:val="28"/>
        </w:rPr>
        <w:t>Provost for Academic Affairs</w:t>
      </w:r>
    </w:p>
    <w:sdt>
      <w:sdtPr>
        <w:id w:val="571777178"/>
        <w:docPartObj>
          <w:docPartGallery w:val="Table of Contents"/>
          <w:docPartUnique/>
        </w:docPartObj>
      </w:sdtPr>
      <w:sdtEndPr>
        <w:rPr>
          <w:rFonts w:ascii="Times New Roman" w:eastAsia="Times New Roman" w:hAnsi="Times New Roman" w:cs="Times New Roman"/>
          <w:b/>
          <w:bCs/>
          <w:noProof/>
          <w:color w:val="auto"/>
          <w:sz w:val="22"/>
          <w:szCs w:val="22"/>
        </w:rPr>
      </w:sdtEndPr>
      <w:sdtContent>
        <w:p w14:paraId="7E70046D" w14:textId="4F587EED" w:rsidR="003E0F2A" w:rsidRDefault="003E0F2A">
          <w:pPr>
            <w:pStyle w:val="TOCHeading"/>
          </w:pPr>
          <w:r>
            <w:t>Contents</w:t>
          </w:r>
        </w:p>
        <w:p w14:paraId="1F403B61" w14:textId="4BFFDDFA" w:rsidR="00D5264B" w:rsidRDefault="003E0F2A">
          <w:pPr>
            <w:pStyle w:val="TOC1"/>
            <w:tabs>
              <w:tab w:val="left" w:pos="440"/>
              <w:tab w:val="right" w:leader="dot" w:pos="9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48692830" w:history="1">
            <w:r w:rsidR="00D5264B" w:rsidRPr="00E80B04">
              <w:rPr>
                <w:rStyle w:val="Hyperlink"/>
                <w:noProof/>
              </w:rPr>
              <w:t>I.</w:t>
            </w:r>
            <w:r w:rsidR="00D5264B">
              <w:rPr>
                <w:rFonts w:asciiTheme="minorHAnsi" w:eastAsiaTheme="minorEastAsia" w:hAnsiTheme="minorHAnsi" w:cstheme="minorBidi"/>
                <w:noProof/>
              </w:rPr>
              <w:tab/>
            </w:r>
            <w:r w:rsidR="00D5264B" w:rsidRPr="00E80B04">
              <w:rPr>
                <w:rStyle w:val="Hyperlink"/>
                <w:noProof/>
              </w:rPr>
              <w:t>Assessment for Effective Teaching</w:t>
            </w:r>
            <w:r w:rsidR="00D5264B">
              <w:rPr>
                <w:noProof/>
                <w:webHidden/>
              </w:rPr>
              <w:tab/>
            </w:r>
            <w:r w:rsidR="00D5264B">
              <w:rPr>
                <w:noProof/>
                <w:webHidden/>
              </w:rPr>
              <w:fldChar w:fldCharType="begin"/>
            </w:r>
            <w:r w:rsidR="00D5264B">
              <w:rPr>
                <w:noProof/>
                <w:webHidden/>
              </w:rPr>
              <w:instrText xml:space="preserve"> PAGEREF _Toc148692830 \h </w:instrText>
            </w:r>
            <w:r w:rsidR="00D5264B">
              <w:rPr>
                <w:noProof/>
                <w:webHidden/>
              </w:rPr>
            </w:r>
            <w:r w:rsidR="00D5264B">
              <w:rPr>
                <w:noProof/>
                <w:webHidden/>
              </w:rPr>
              <w:fldChar w:fldCharType="separate"/>
            </w:r>
            <w:r w:rsidR="00D5264B">
              <w:rPr>
                <w:noProof/>
                <w:webHidden/>
              </w:rPr>
              <w:t>4</w:t>
            </w:r>
            <w:r w:rsidR="00D5264B">
              <w:rPr>
                <w:noProof/>
                <w:webHidden/>
              </w:rPr>
              <w:fldChar w:fldCharType="end"/>
            </w:r>
          </w:hyperlink>
        </w:p>
        <w:p w14:paraId="7E32B84C" w14:textId="38EC0F74" w:rsidR="00D5264B" w:rsidRDefault="00D5264B">
          <w:pPr>
            <w:pStyle w:val="TOC1"/>
            <w:tabs>
              <w:tab w:val="left" w:pos="440"/>
              <w:tab w:val="right" w:leader="dot" w:pos="9790"/>
            </w:tabs>
            <w:rPr>
              <w:rFonts w:asciiTheme="minorHAnsi" w:eastAsiaTheme="minorEastAsia" w:hAnsiTheme="minorHAnsi" w:cstheme="minorBidi"/>
              <w:noProof/>
            </w:rPr>
          </w:pPr>
          <w:hyperlink w:anchor="_Toc148692831" w:history="1">
            <w:r w:rsidRPr="00E80B04">
              <w:rPr>
                <w:rStyle w:val="Hyperlink"/>
                <w:noProof/>
              </w:rPr>
              <w:t>II.</w:t>
            </w:r>
            <w:r>
              <w:rPr>
                <w:rFonts w:asciiTheme="minorHAnsi" w:eastAsiaTheme="minorEastAsia" w:hAnsiTheme="minorHAnsi" w:cstheme="minorBidi"/>
                <w:noProof/>
              </w:rPr>
              <w:tab/>
            </w:r>
            <w:r w:rsidRPr="00E80B04">
              <w:rPr>
                <w:rStyle w:val="Hyperlink"/>
                <w:noProof/>
              </w:rPr>
              <w:t>Support and Structure for Assessment</w:t>
            </w:r>
            <w:r>
              <w:rPr>
                <w:noProof/>
                <w:webHidden/>
              </w:rPr>
              <w:tab/>
            </w:r>
            <w:r>
              <w:rPr>
                <w:noProof/>
                <w:webHidden/>
              </w:rPr>
              <w:fldChar w:fldCharType="begin"/>
            </w:r>
            <w:r>
              <w:rPr>
                <w:noProof/>
                <w:webHidden/>
              </w:rPr>
              <w:instrText xml:space="preserve"> PAGEREF _Toc148692831 \h </w:instrText>
            </w:r>
            <w:r>
              <w:rPr>
                <w:noProof/>
                <w:webHidden/>
              </w:rPr>
            </w:r>
            <w:r>
              <w:rPr>
                <w:noProof/>
                <w:webHidden/>
              </w:rPr>
              <w:fldChar w:fldCharType="separate"/>
            </w:r>
            <w:r>
              <w:rPr>
                <w:noProof/>
                <w:webHidden/>
              </w:rPr>
              <w:t>5</w:t>
            </w:r>
            <w:r>
              <w:rPr>
                <w:noProof/>
                <w:webHidden/>
              </w:rPr>
              <w:fldChar w:fldCharType="end"/>
            </w:r>
          </w:hyperlink>
        </w:p>
        <w:p w14:paraId="7AD5476C" w14:textId="071EDDD4" w:rsidR="00D5264B" w:rsidRDefault="00D5264B">
          <w:pPr>
            <w:pStyle w:val="TOC1"/>
            <w:tabs>
              <w:tab w:val="right" w:leader="dot" w:pos="9790"/>
            </w:tabs>
            <w:rPr>
              <w:rFonts w:asciiTheme="minorHAnsi" w:eastAsiaTheme="minorEastAsia" w:hAnsiTheme="minorHAnsi" w:cstheme="minorBidi"/>
              <w:noProof/>
            </w:rPr>
          </w:pPr>
          <w:hyperlink w:anchor="_Toc148692832" w:history="1">
            <w:r w:rsidRPr="00E80B04">
              <w:rPr>
                <w:rStyle w:val="Hyperlink"/>
                <w:noProof/>
              </w:rPr>
              <w:t>III. The Cycle of Assessment</w:t>
            </w:r>
            <w:r>
              <w:rPr>
                <w:noProof/>
                <w:webHidden/>
              </w:rPr>
              <w:tab/>
            </w:r>
            <w:r>
              <w:rPr>
                <w:noProof/>
                <w:webHidden/>
              </w:rPr>
              <w:fldChar w:fldCharType="begin"/>
            </w:r>
            <w:r>
              <w:rPr>
                <w:noProof/>
                <w:webHidden/>
              </w:rPr>
              <w:instrText xml:space="preserve"> PAGEREF _Toc148692832 \h </w:instrText>
            </w:r>
            <w:r>
              <w:rPr>
                <w:noProof/>
                <w:webHidden/>
              </w:rPr>
            </w:r>
            <w:r>
              <w:rPr>
                <w:noProof/>
                <w:webHidden/>
              </w:rPr>
              <w:fldChar w:fldCharType="separate"/>
            </w:r>
            <w:r>
              <w:rPr>
                <w:noProof/>
                <w:webHidden/>
              </w:rPr>
              <w:t>7</w:t>
            </w:r>
            <w:r>
              <w:rPr>
                <w:noProof/>
                <w:webHidden/>
              </w:rPr>
              <w:fldChar w:fldCharType="end"/>
            </w:r>
          </w:hyperlink>
        </w:p>
        <w:p w14:paraId="6321F856" w14:textId="40DCB006" w:rsidR="00D5264B" w:rsidRDefault="00D5264B">
          <w:pPr>
            <w:pStyle w:val="TOC3"/>
            <w:tabs>
              <w:tab w:val="right" w:leader="dot" w:pos="9790"/>
            </w:tabs>
            <w:rPr>
              <w:rFonts w:asciiTheme="minorHAnsi" w:eastAsiaTheme="minorEastAsia" w:hAnsiTheme="minorHAnsi" w:cstheme="minorBidi"/>
              <w:noProof/>
            </w:rPr>
          </w:pPr>
          <w:hyperlink w:anchor="_Toc148692833" w:history="1">
            <w:r w:rsidRPr="00E80B04">
              <w:rPr>
                <w:rStyle w:val="Hyperlink"/>
                <w:noProof/>
              </w:rPr>
              <w:t>Relationships among Outcomes</w:t>
            </w:r>
            <w:r>
              <w:rPr>
                <w:noProof/>
                <w:webHidden/>
              </w:rPr>
              <w:tab/>
            </w:r>
            <w:r>
              <w:rPr>
                <w:noProof/>
                <w:webHidden/>
              </w:rPr>
              <w:fldChar w:fldCharType="begin"/>
            </w:r>
            <w:r>
              <w:rPr>
                <w:noProof/>
                <w:webHidden/>
              </w:rPr>
              <w:instrText xml:space="preserve"> PAGEREF _Toc148692833 \h </w:instrText>
            </w:r>
            <w:r>
              <w:rPr>
                <w:noProof/>
                <w:webHidden/>
              </w:rPr>
            </w:r>
            <w:r>
              <w:rPr>
                <w:noProof/>
                <w:webHidden/>
              </w:rPr>
              <w:fldChar w:fldCharType="separate"/>
            </w:r>
            <w:r>
              <w:rPr>
                <w:noProof/>
                <w:webHidden/>
              </w:rPr>
              <w:t>7</w:t>
            </w:r>
            <w:r>
              <w:rPr>
                <w:noProof/>
                <w:webHidden/>
              </w:rPr>
              <w:fldChar w:fldCharType="end"/>
            </w:r>
          </w:hyperlink>
        </w:p>
        <w:p w14:paraId="2940F00F" w14:textId="2EA3A7DF" w:rsidR="00D5264B" w:rsidRDefault="00D5264B">
          <w:pPr>
            <w:pStyle w:val="TOC1"/>
            <w:tabs>
              <w:tab w:val="right" w:leader="dot" w:pos="9790"/>
            </w:tabs>
            <w:rPr>
              <w:rFonts w:asciiTheme="minorHAnsi" w:eastAsiaTheme="minorEastAsia" w:hAnsiTheme="minorHAnsi" w:cstheme="minorBidi"/>
              <w:noProof/>
            </w:rPr>
          </w:pPr>
          <w:hyperlink w:anchor="_Toc148692834" w:history="1">
            <w:r w:rsidRPr="00E80B04">
              <w:rPr>
                <w:rStyle w:val="Hyperlink"/>
                <w:noProof/>
              </w:rPr>
              <w:t>IV. Designing Effective Assessment Plans</w:t>
            </w:r>
            <w:r>
              <w:rPr>
                <w:noProof/>
                <w:webHidden/>
              </w:rPr>
              <w:tab/>
            </w:r>
            <w:r>
              <w:rPr>
                <w:noProof/>
                <w:webHidden/>
              </w:rPr>
              <w:fldChar w:fldCharType="begin"/>
            </w:r>
            <w:r>
              <w:rPr>
                <w:noProof/>
                <w:webHidden/>
              </w:rPr>
              <w:instrText xml:space="preserve"> PAGEREF _Toc148692834 \h </w:instrText>
            </w:r>
            <w:r>
              <w:rPr>
                <w:noProof/>
                <w:webHidden/>
              </w:rPr>
            </w:r>
            <w:r>
              <w:rPr>
                <w:noProof/>
                <w:webHidden/>
              </w:rPr>
              <w:fldChar w:fldCharType="separate"/>
            </w:r>
            <w:r>
              <w:rPr>
                <w:noProof/>
                <w:webHidden/>
              </w:rPr>
              <w:t>9</w:t>
            </w:r>
            <w:r>
              <w:rPr>
                <w:noProof/>
                <w:webHidden/>
              </w:rPr>
              <w:fldChar w:fldCharType="end"/>
            </w:r>
          </w:hyperlink>
        </w:p>
        <w:p w14:paraId="3B4629BE" w14:textId="0256ABA4" w:rsidR="00D5264B" w:rsidRDefault="00D5264B">
          <w:pPr>
            <w:pStyle w:val="TOC3"/>
            <w:tabs>
              <w:tab w:val="right" w:leader="dot" w:pos="9790"/>
            </w:tabs>
            <w:rPr>
              <w:rFonts w:asciiTheme="minorHAnsi" w:eastAsiaTheme="minorEastAsia" w:hAnsiTheme="minorHAnsi" w:cstheme="minorBidi"/>
              <w:noProof/>
            </w:rPr>
          </w:pPr>
          <w:hyperlink w:anchor="_Toc148692835" w:history="1">
            <w:r w:rsidRPr="00E80B04">
              <w:rPr>
                <w:rStyle w:val="Hyperlink"/>
                <w:noProof/>
              </w:rPr>
              <w:t>Identifying Student Learning Outcomes</w:t>
            </w:r>
            <w:r>
              <w:rPr>
                <w:noProof/>
                <w:webHidden/>
              </w:rPr>
              <w:tab/>
            </w:r>
            <w:r>
              <w:rPr>
                <w:noProof/>
                <w:webHidden/>
              </w:rPr>
              <w:fldChar w:fldCharType="begin"/>
            </w:r>
            <w:r>
              <w:rPr>
                <w:noProof/>
                <w:webHidden/>
              </w:rPr>
              <w:instrText xml:space="preserve"> PAGEREF _Toc148692835 \h </w:instrText>
            </w:r>
            <w:r>
              <w:rPr>
                <w:noProof/>
                <w:webHidden/>
              </w:rPr>
            </w:r>
            <w:r>
              <w:rPr>
                <w:noProof/>
                <w:webHidden/>
              </w:rPr>
              <w:fldChar w:fldCharType="separate"/>
            </w:r>
            <w:r>
              <w:rPr>
                <w:noProof/>
                <w:webHidden/>
              </w:rPr>
              <w:t>9</w:t>
            </w:r>
            <w:r>
              <w:rPr>
                <w:noProof/>
                <w:webHidden/>
              </w:rPr>
              <w:fldChar w:fldCharType="end"/>
            </w:r>
          </w:hyperlink>
        </w:p>
        <w:p w14:paraId="0DBC4401" w14:textId="6EE1D999" w:rsidR="00D5264B" w:rsidRDefault="00D5264B">
          <w:pPr>
            <w:pStyle w:val="TOC3"/>
            <w:tabs>
              <w:tab w:val="right" w:leader="dot" w:pos="9790"/>
            </w:tabs>
            <w:rPr>
              <w:rFonts w:asciiTheme="minorHAnsi" w:eastAsiaTheme="minorEastAsia" w:hAnsiTheme="minorHAnsi" w:cstheme="minorBidi"/>
              <w:noProof/>
            </w:rPr>
          </w:pPr>
          <w:hyperlink w:anchor="_Toc148692836" w:history="1">
            <w:r w:rsidRPr="00E80B04">
              <w:rPr>
                <w:rStyle w:val="Hyperlink"/>
                <w:noProof/>
              </w:rPr>
              <w:t>Writing Student Learning Outcomes</w:t>
            </w:r>
            <w:r>
              <w:rPr>
                <w:noProof/>
                <w:webHidden/>
              </w:rPr>
              <w:tab/>
            </w:r>
            <w:r>
              <w:rPr>
                <w:noProof/>
                <w:webHidden/>
              </w:rPr>
              <w:fldChar w:fldCharType="begin"/>
            </w:r>
            <w:r>
              <w:rPr>
                <w:noProof/>
                <w:webHidden/>
              </w:rPr>
              <w:instrText xml:space="preserve"> PAGEREF _Toc148692836 \h </w:instrText>
            </w:r>
            <w:r>
              <w:rPr>
                <w:noProof/>
                <w:webHidden/>
              </w:rPr>
            </w:r>
            <w:r>
              <w:rPr>
                <w:noProof/>
                <w:webHidden/>
              </w:rPr>
              <w:fldChar w:fldCharType="separate"/>
            </w:r>
            <w:r>
              <w:rPr>
                <w:noProof/>
                <w:webHidden/>
              </w:rPr>
              <w:t>9</w:t>
            </w:r>
            <w:r>
              <w:rPr>
                <w:noProof/>
                <w:webHidden/>
              </w:rPr>
              <w:fldChar w:fldCharType="end"/>
            </w:r>
          </w:hyperlink>
        </w:p>
        <w:p w14:paraId="0A899603" w14:textId="473963BA" w:rsidR="00D5264B" w:rsidRDefault="00D5264B">
          <w:pPr>
            <w:pStyle w:val="TOC3"/>
            <w:tabs>
              <w:tab w:val="right" w:leader="dot" w:pos="9790"/>
            </w:tabs>
            <w:rPr>
              <w:rFonts w:asciiTheme="minorHAnsi" w:eastAsiaTheme="minorEastAsia" w:hAnsiTheme="minorHAnsi" w:cstheme="minorBidi"/>
              <w:noProof/>
            </w:rPr>
          </w:pPr>
          <w:hyperlink w:anchor="_Toc148692837" w:history="1">
            <w:r w:rsidRPr="00E80B04">
              <w:rPr>
                <w:rStyle w:val="Hyperlink"/>
                <w:noProof/>
              </w:rPr>
              <w:t>Keying outcomes to the course level</w:t>
            </w:r>
            <w:r>
              <w:rPr>
                <w:noProof/>
                <w:webHidden/>
              </w:rPr>
              <w:tab/>
            </w:r>
            <w:r>
              <w:rPr>
                <w:noProof/>
                <w:webHidden/>
              </w:rPr>
              <w:fldChar w:fldCharType="begin"/>
            </w:r>
            <w:r>
              <w:rPr>
                <w:noProof/>
                <w:webHidden/>
              </w:rPr>
              <w:instrText xml:space="preserve"> PAGEREF _Toc148692837 \h </w:instrText>
            </w:r>
            <w:r>
              <w:rPr>
                <w:noProof/>
                <w:webHidden/>
              </w:rPr>
            </w:r>
            <w:r>
              <w:rPr>
                <w:noProof/>
                <w:webHidden/>
              </w:rPr>
              <w:fldChar w:fldCharType="separate"/>
            </w:r>
            <w:r>
              <w:rPr>
                <w:noProof/>
                <w:webHidden/>
              </w:rPr>
              <w:t>10</w:t>
            </w:r>
            <w:r>
              <w:rPr>
                <w:noProof/>
                <w:webHidden/>
              </w:rPr>
              <w:fldChar w:fldCharType="end"/>
            </w:r>
          </w:hyperlink>
        </w:p>
        <w:p w14:paraId="5B4C94AE" w14:textId="418A7376" w:rsidR="00D5264B" w:rsidRDefault="00D5264B">
          <w:pPr>
            <w:pStyle w:val="TOC3"/>
            <w:tabs>
              <w:tab w:val="right" w:leader="dot" w:pos="9790"/>
            </w:tabs>
            <w:rPr>
              <w:rFonts w:asciiTheme="minorHAnsi" w:eastAsiaTheme="minorEastAsia" w:hAnsiTheme="minorHAnsi" w:cstheme="minorBidi"/>
              <w:noProof/>
            </w:rPr>
          </w:pPr>
          <w:hyperlink w:anchor="_Toc148692838" w:history="1">
            <w:r w:rsidRPr="00E80B04">
              <w:rPr>
                <w:rStyle w:val="Hyperlink"/>
                <w:noProof/>
              </w:rPr>
              <w:t>Action Verbs Associated with Levels of Bloom’s Taxonomy, Revised</w:t>
            </w:r>
            <w:r>
              <w:rPr>
                <w:noProof/>
                <w:webHidden/>
              </w:rPr>
              <w:tab/>
            </w:r>
            <w:r>
              <w:rPr>
                <w:noProof/>
                <w:webHidden/>
              </w:rPr>
              <w:fldChar w:fldCharType="begin"/>
            </w:r>
            <w:r>
              <w:rPr>
                <w:noProof/>
                <w:webHidden/>
              </w:rPr>
              <w:instrText xml:space="preserve"> PAGEREF _Toc148692838 \h </w:instrText>
            </w:r>
            <w:r>
              <w:rPr>
                <w:noProof/>
                <w:webHidden/>
              </w:rPr>
            </w:r>
            <w:r>
              <w:rPr>
                <w:noProof/>
                <w:webHidden/>
              </w:rPr>
              <w:fldChar w:fldCharType="separate"/>
            </w:r>
            <w:r>
              <w:rPr>
                <w:noProof/>
                <w:webHidden/>
              </w:rPr>
              <w:t>10</w:t>
            </w:r>
            <w:r>
              <w:rPr>
                <w:noProof/>
                <w:webHidden/>
              </w:rPr>
              <w:fldChar w:fldCharType="end"/>
            </w:r>
          </w:hyperlink>
        </w:p>
        <w:p w14:paraId="23F0BBC4" w14:textId="4809E030" w:rsidR="00D5264B" w:rsidRDefault="00D5264B">
          <w:pPr>
            <w:pStyle w:val="TOC3"/>
            <w:tabs>
              <w:tab w:val="right" w:leader="dot" w:pos="9790"/>
            </w:tabs>
            <w:rPr>
              <w:rFonts w:asciiTheme="minorHAnsi" w:eastAsiaTheme="minorEastAsia" w:hAnsiTheme="minorHAnsi" w:cstheme="minorBidi"/>
              <w:noProof/>
            </w:rPr>
          </w:pPr>
          <w:hyperlink w:anchor="_Toc148692839" w:history="1">
            <w:r w:rsidRPr="00E80B04">
              <w:rPr>
                <w:rStyle w:val="Hyperlink"/>
                <w:noProof/>
              </w:rPr>
              <w:t>What comes next?</w:t>
            </w:r>
            <w:r>
              <w:rPr>
                <w:noProof/>
                <w:webHidden/>
              </w:rPr>
              <w:tab/>
            </w:r>
            <w:r>
              <w:rPr>
                <w:noProof/>
                <w:webHidden/>
              </w:rPr>
              <w:fldChar w:fldCharType="begin"/>
            </w:r>
            <w:r>
              <w:rPr>
                <w:noProof/>
                <w:webHidden/>
              </w:rPr>
              <w:instrText xml:space="preserve"> PAGEREF _Toc148692839 \h </w:instrText>
            </w:r>
            <w:r>
              <w:rPr>
                <w:noProof/>
                <w:webHidden/>
              </w:rPr>
            </w:r>
            <w:r>
              <w:rPr>
                <w:noProof/>
                <w:webHidden/>
              </w:rPr>
              <w:fldChar w:fldCharType="separate"/>
            </w:r>
            <w:r>
              <w:rPr>
                <w:noProof/>
                <w:webHidden/>
              </w:rPr>
              <w:t>11</w:t>
            </w:r>
            <w:r>
              <w:rPr>
                <w:noProof/>
                <w:webHidden/>
              </w:rPr>
              <w:fldChar w:fldCharType="end"/>
            </w:r>
          </w:hyperlink>
        </w:p>
        <w:p w14:paraId="65601EE6" w14:textId="291DCDE8" w:rsidR="00D5264B" w:rsidRDefault="00D5264B">
          <w:pPr>
            <w:pStyle w:val="TOC3"/>
            <w:tabs>
              <w:tab w:val="right" w:leader="dot" w:pos="9790"/>
            </w:tabs>
            <w:rPr>
              <w:rFonts w:asciiTheme="minorHAnsi" w:eastAsiaTheme="minorEastAsia" w:hAnsiTheme="minorHAnsi" w:cstheme="minorBidi"/>
              <w:noProof/>
            </w:rPr>
          </w:pPr>
          <w:hyperlink w:anchor="_Toc148692840" w:history="1">
            <w:r w:rsidRPr="00E80B04">
              <w:rPr>
                <w:rStyle w:val="Hyperlink"/>
                <w:noProof/>
              </w:rPr>
              <w:t>Curriculum Mapping</w:t>
            </w:r>
            <w:r>
              <w:rPr>
                <w:noProof/>
                <w:webHidden/>
              </w:rPr>
              <w:tab/>
            </w:r>
            <w:r>
              <w:rPr>
                <w:noProof/>
                <w:webHidden/>
              </w:rPr>
              <w:fldChar w:fldCharType="begin"/>
            </w:r>
            <w:r>
              <w:rPr>
                <w:noProof/>
                <w:webHidden/>
              </w:rPr>
              <w:instrText xml:space="preserve"> PAGEREF _Toc148692840 \h </w:instrText>
            </w:r>
            <w:r>
              <w:rPr>
                <w:noProof/>
                <w:webHidden/>
              </w:rPr>
            </w:r>
            <w:r>
              <w:rPr>
                <w:noProof/>
                <w:webHidden/>
              </w:rPr>
              <w:fldChar w:fldCharType="separate"/>
            </w:r>
            <w:r>
              <w:rPr>
                <w:noProof/>
                <w:webHidden/>
              </w:rPr>
              <w:t>11</w:t>
            </w:r>
            <w:r>
              <w:rPr>
                <w:noProof/>
                <w:webHidden/>
              </w:rPr>
              <w:fldChar w:fldCharType="end"/>
            </w:r>
          </w:hyperlink>
        </w:p>
        <w:p w14:paraId="338E4F72" w14:textId="426996A1" w:rsidR="00D5264B" w:rsidRDefault="00D5264B">
          <w:pPr>
            <w:pStyle w:val="TOC3"/>
            <w:tabs>
              <w:tab w:val="right" w:leader="dot" w:pos="9790"/>
            </w:tabs>
            <w:rPr>
              <w:rFonts w:asciiTheme="minorHAnsi" w:eastAsiaTheme="minorEastAsia" w:hAnsiTheme="minorHAnsi" w:cstheme="minorBidi"/>
              <w:noProof/>
            </w:rPr>
          </w:pPr>
          <w:hyperlink w:anchor="_Toc148692841" w:history="1">
            <w:r w:rsidRPr="00E80B04">
              <w:rPr>
                <w:rStyle w:val="Hyperlink"/>
                <w:noProof/>
              </w:rPr>
              <w:t>Measuring Student Learning Outcomes</w:t>
            </w:r>
            <w:r>
              <w:rPr>
                <w:noProof/>
                <w:webHidden/>
              </w:rPr>
              <w:tab/>
            </w:r>
            <w:r>
              <w:rPr>
                <w:noProof/>
                <w:webHidden/>
              </w:rPr>
              <w:fldChar w:fldCharType="begin"/>
            </w:r>
            <w:r>
              <w:rPr>
                <w:noProof/>
                <w:webHidden/>
              </w:rPr>
              <w:instrText xml:space="preserve"> PAGEREF _Toc148692841 \h </w:instrText>
            </w:r>
            <w:r>
              <w:rPr>
                <w:noProof/>
                <w:webHidden/>
              </w:rPr>
            </w:r>
            <w:r>
              <w:rPr>
                <w:noProof/>
                <w:webHidden/>
              </w:rPr>
              <w:fldChar w:fldCharType="separate"/>
            </w:r>
            <w:r>
              <w:rPr>
                <w:noProof/>
                <w:webHidden/>
              </w:rPr>
              <w:t>13</w:t>
            </w:r>
            <w:r>
              <w:rPr>
                <w:noProof/>
                <w:webHidden/>
              </w:rPr>
              <w:fldChar w:fldCharType="end"/>
            </w:r>
          </w:hyperlink>
        </w:p>
        <w:p w14:paraId="758AA5D9" w14:textId="48EC117D" w:rsidR="00D5264B" w:rsidRDefault="00D5264B">
          <w:pPr>
            <w:pStyle w:val="TOC3"/>
            <w:tabs>
              <w:tab w:val="right" w:leader="dot" w:pos="9790"/>
            </w:tabs>
            <w:rPr>
              <w:rFonts w:asciiTheme="minorHAnsi" w:eastAsiaTheme="minorEastAsia" w:hAnsiTheme="minorHAnsi" w:cstheme="minorBidi"/>
              <w:noProof/>
            </w:rPr>
          </w:pPr>
          <w:hyperlink w:anchor="_Toc148692842" w:history="1">
            <w:r w:rsidRPr="00E80B04">
              <w:rPr>
                <w:rStyle w:val="Hyperlink"/>
                <w:noProof/>
              </w:rPr>
              <w:t>Reviewing Assessment Findings</w:t>
            </w:r>
            <w:r>
              <w:rPr>
                <w:noProof/>
                <w:webHidden/>
              </w:rPr>
              <w:tab/>
            </w:r>
            <w:r>
              <w:rPr>
                <w:noProof/>
                <w:webHidden/>
              </w:rPr>
              <w:fldChar w:fldCharType="begin"/>
            </w:r>
            <w:r>
              <w:rPr>
                <w:noProof/>
                <w:webHidden/>
              </w:rPr>
              <w:instrText xml:space="preserve"> PAGEREF _Toc148692842 \h </w:instrText>
            </w:r>
            <w:r>
              <w:rPr>
                <w:noProof/>
                <w:webHidden/>
              </w:rPr>
            </w:r>
            <w:r>
              <w:rPr>
                <w:noProof/>
                <w:webHidden/>
              </w:rPr>
              <w:fldChar w:fldCharType="separate"/>
            </w:r>
            <w:r>
              <w:rPr>
                <w:noProof/>
                <w:webHidden/>
              </w:rPr>
              <w:t>16</w:t>
            </w:r>
            <w:r>
              <w:rPr>
                <w:noProof/>
                <w:webHidden/>
              </w:rPr>
              <w:fldChar w:fldCharType="end"/>
            </w:r>
          </w:hyperlink>
        </w:p>
        <w:p w14:paraId="63096313" w14:textId="44B363A4" w:rsidR="00D5264B" w:rsidRDefault="00D5264B">
          <w:pPr>
            <w:pStyle w:val="TOC3"/>
            <w:tabs>
              <w:tab w:val="right" w:leader="dot" w:pos="9790"/>
            </w:tabs>
            <w:rPr>
              <w:rFonts w:asciiTheme="minorHAnsi" w:eastAsiaTheme="minorEastAsia" w:hAnsiTheme="minorHAnsi" w:cstheme="minorBidi"/>
              <w:noProof/>
            </w:rPr>
          </w:pPr>
          <w:hyperlink w:anchor="_Toc148692843" w:history="1">
            <w:r w:rsidRPr="00E80B04">
              <w:rPr>
                <w:rStyle w:val="Hyperlink"/>
                <w:noProof/>
              </w:rPr>
              <w:t>Following up with Status Report</w:t>
            </w:r>
            <w:r>
              <w:rPr>
                <w:noProof/>
                <w:webHidden/>
              </w:rPr>
              <w:tab/>
            </w:r>
            <w:r>
              <w:rPr>
                <w:noProof/>
                <w:webHidden/>
              </w:rPr>
              <w:fldChar w:fldCharType="begin"/>
            </w:r>
            <w:r>
              <w:rPr>
                <w:noProof/>
                <w:webHidden/>
              </w:rPr>
              <w:instrText xml:space="preserve"> PAGEREF _Toc148692843 \h </w:instrText>
            </w:r>
            <w:r>
              <w:rPr>
                <w:noProof/>
                <w:webHidden/>
              </w:rPr>
            </w:r>
            <w:r>
              <w:rPr>
                <w:noProof/>
                <w:webHidden/>
              </w:rPr>
              <w:fldChar w:fldCharType="separate"/>
            </w:r>
            <w:r>
              <w:rPr>
                <w:noProof/>
                <w:webHidden/>
              </w:rPr>
              <w:t>17</w:t>
            </w:r>
            <w:r>
              <w:rPr>
                <w:noProof/>
                <w:webHidden/>
              </w:rPr>
              <w:fldChar w:fldCharType="end"/>
            </w:r>
          </w:hyperlink>
        </w:p>
        <w:p w14:paraId="7A2AC9CF" w14:textId="7E5512D1" w:rsidR="00D5264B" w:rsidRDefault="00D5264B">
          <w:pPr>
            <w:pStyle w:val="TOC1"/>
            <w:tabs>
              <w:tab w:val="right" w:leader="dot" w:pos="9790"/>
            </w:tabs>
            <w:rPr>
              <w:rFonts w:asciiTheme="minorHAnsi" w:eastAsiaTheme="minorEastAsia" w:hAnsiTheme="minorHAnsi" w:cstheme="minorBidi"/>
              <w:noProof/>
            </w:rPr>
          </w:pPr>
          <w:hyperlink w:anchor="_Toc148692844" w:history="1">
            <w:r w:rsidRPr="00E80B04">
              <w:rPr>
                <w:rStyle w:val="Hyperlink"/>
                <w:noProof/>
              </w:rPr>
              <w:t>V. SharePoint</w:t>
            </w:r>
            <w:r>
              <w:rPr>
                <w:noProof/>
                <w:webHidden/>
              </w:rPr>
              <w:tab/>
            </w:r>
            <w:r>
              <w:rPr>
                <w:noProof/>
                <w:webHidden/>
              </w:rPr>
              <w:fldChar w:fldCharType="begin"/>
            </w:r>
            <w:r>
              <w:rPr>
                <w:noProof/>
                <w:webHidden/>
              </w:rPr>
              <w:instrText xml:space="preserve"> PAGEREF _Toc148692844 \h </w:instrText>
            </w:r>
            <w:r>
              <w:rPr>
                <w:noProof/>
                <w:webHidden/>
              </w:rPr>
            </w:r>
            <w:r>
              <w:rPr>
                <w:noProof/>
                <w:webHidden/>
              </w:rPr>
              <w:fldChar w:fldCharType="separate"/>
            </w:r>
            <w:r>
              <w:rPr>
                <w:noProof/>
                <w:webHidden/>
              </w:rPr>
              <w:t>17</w:t>
            </w:r>
            <w:r>
              <w:rPr>
                <w:noProof/>
                <w:webHidden/>
              </w:rPr>
              <w:fldChar w:fldCharType="end"/>
            </w:r>
          </w:hyperlink>
        </w:p>
        <w:p w14:paraId="568CF858" w14:textId="6639A90E" w:rsidR="00D5264B" w:rsidRDefault="00D5264B">
          <w:pPr>
            <w:pStyle w:val="TOC3"/>
            <w:tabs>
              <w:tab w:val="right" w:leader="dot" w:pos="9790"/>
            </w:tabs>
            <w:rPr>
              <w:rFonts w:asciiTheme="minorHAnsi" w:eastAsiaTheme="minorEastAsia" w:hAnsiTheme="minorHAnsi" w:cstheme="minorBidi"/>
              <w:noProof/>
            </w:rPr>
          </w:pPr>
          <w:hyperlink w:anchor="_Toc148692845" w:history="1">
            <w:r w:rsidRPr="00E80B04">
              <w:rPr>
                <w:rStyle w:val="Hyperlink"/>
                <w:noProof/>
              </w:rPr>
              <w:t>Assessment Documentation</w:t>
            </w:r>
            <w:r>
              <w:rPr>
                <w:noProof/>
                <w:webHidden/>
              </w:rPr>
              <w:tab/>
            </w:r>
            <w:r>
              <w:rPr>
                <w:noProof/>
                <w:webHidden/>
              </w:rPr>
              <w:fldChar w:fldCharType="begin"/>
            </w:r>
            <w:r>
              <w:rPr>
                <w:noProof/>
                <w:webHidden/>
              </w:rPr>
              <w:instrText xml:space="preserve"> PAGEREF _Toc148692845 \h </w:instrText>
            </w:r>
            <w:r>
              <w:rPr>
                <w:noProof/>
                <w:webHidden/>
              </w:rPr>
            </w:r>
            <w:r>
              <w:rPr>
                <w:noProof/>
                <w:webHidden/>
              </w:rPr>
              <w:fldChar w:fldCharType="separate"/>
            </w:r>
            <w:r>
              <w:rPr>
                <w:noProof/>
                <w:webHidden/>
              </w:rPr>
              <w:t>17</w:t>
            </w:r>
            <w:r>
              <w:rPr>
                <w:noProof/>
                <w:webHidden/>
              </w:rPr>
              <w:fldChar w:fldCharType="end"/>
            </w:r>
          </w:hyperlink>
        </w:p>
        <w:p w14:paraId="79202267" w14:textId="6D2F1970" w:rsidR="00D5264B" w:rsidRDefault="00D5264B">
          <w:pPr>
            <w:pStyle w:val="TOC1"/>
            <w:tabs>
              <w:tab w:val="right" w:leader="dot" w:pos="9790"/>
            </w:tabs>
            <w:rPr>
              <w:rFonts w:asciiTheme="minorHAnsi" w:eastAsiaTheme="minorEastAsia" w:hAnsiTheme="minorHAnsi" w:cstheme="minorBidi"/>
              <w:noProof/>
            </w:rPr>
          </w:pPr>
          <w:hyperlink w:anchor="_Toc148692846" w:history="1">
            <w:r w:rsidRPr="00E80B04">
              <w:rPr>
                <w:rStyle w:val="Hyperlink"/>
                <w:noProof/>
              </w:rPr>
              <w:t>VI. What to Assess</w:t>
            </w:r>
            <w:r>
              <w:rPr>
                <w:noProof/>
                <w:webHidden/>
              </w:rPr>
              <w:tab/>
            </w:r>
            <w:r>
              <w:rPr>
                <w:noProof/>
                <w:webHidden/>
              </w:rPr>
              <w:fldChar w:fldCharType="begin"/>
            </w:r>
            <w:r>
              <w:rPr>
                <w:noProof/>
                <w:webHidden/>
              </w:rPr>
              <w:instrText xml:space="preserve"> PAGEREF _Toc148692846 \h </w:instrText>
            </w:r>
            <w:r>
              <w:rPr>
                <w:noProof/>
                <w:webHidden/>
              </w:rPr>
            </w:r>
            <w:r>
              <w:rPr>
                <w:noProof/>
                <w:webHidden/>
              </w:rPr>
              <w:fldChar w:fldCharType="separate"/>
            </w:r>
            <w:r>
              <w:rPr>
                <w:noProof/>
                <w:webHidden/>
              </w:rPr>
              <w:t>18</w:t>
            </w:r>
            <w:r>
              <w:rPr>
                <w:noProof/>
                <w:webHidden/>
              </w:rPr>
              <w:fldChar w:fldCharType="end"/>
            </w:r>
          </w:hyperlink>
        </w:p>
        <w:p w14:paraId="60D4D2D6" w14:textId="6D2E9264" w:rsidR="00D5264B" w:rsidRDefault="00D5264B">
          <w:pPr>
            <w:pStyle w:val="TOC1"/>
            <w:tabs>
              <w:tab w:val="right" w:leader="dot" w:pos="9790"/>
            </w:tabs>
            <w:rPr>
              <w:rFonts w:asciiTheme="minorHAnsi" w:eastAsiaTheme="minorEastAsia" w:hAnsiTheme="minorHAnsi" w:cstheme="minorBidi"/>
              <w:noProof/>
            </w:rPr>
          </w:pPr>
          <w:hyperlink w:anchor="_Toc148692847" w:history="1">
            <w:r w:rsidRPr="00E80B04">
              <w:rPr>
                <w:rStyle w:val="Hyperlink"/>
                <w:noProof/>
              </w:rPr>
              <w:t>VII. Institutional Assessment Timeline</w:t>
            </w:r>
            <w:r>
              <w:rPr>
                <w:noProof/>
                <w:webHidden/>
              </w:rPr>
              <w:tab/>
            </w:r>
            <w:r>
              <w:rPr>
                <w:noProof/>
                <w:webHidden/>
              </w:rPr>
              <w:fldChar w:fldCharType="begin"/>
            </w:r>
            <w:r>
              <w:rPr>
                <w:noProof/>
                <w:webHidden/>
              </w:rPr>
              <w:instrText xml:space="preserve"> PAGEREF _Toc148692847 \h </w:instrText>
            </w:r>
            <w:r>
              <w:rPr>
                <w:noProof/>
                <w:webHidden/>
              </w:rPr>
            </w:r>
            <w:r>
              <w:rPr>
                <w:noProof/>
                <w:webHidden/>
              </w:rPr>
              <w:fldChar w:fldCharType="separate"/>
            </w:r>
            <w:r>
              <w:rPr>
                <w:noProof/>
                <w:webHidden/>
              </w:rPr>
              <w:t>18</w:t>
            </w:r>
            <w:r>
              <w:rPr>
                <w:noProof/>
                <w:webHidden/>
              </w:rPr>
              <w:fldChar w:fldCharType="end"/>
            </w:r>
          </w:hyperlink>
        </w:p>
        <w:p w14:paraId="5FA93AAD" w14:textId="62F10CF9" w:rsidR="00D5264B" w:rsidRDefault="00D5264B">
          <w:pPr>
            <w:pStyle w:val="TOC3"/>
            <w:tabs>
              <w:tab w:val="right" w:leader="dot" w:pos="9790"/>
            </w:tabs>
            <w:rPr>
              <w:rFonts w:asciiTheme="minorHAnsi" w:eastAsiaTheme="minorEastAsia" w:hAnsiTheme="minorHAnsi" w:cstheme="minorBidi"/>
              <w:noProof/>
            </w:rPr>
          </w:pPr>
          <w:hyperlink w:anchor="_Toc148692848" w:history="1">
            <w:r w:rsidRPr="00E80B04">
              <w:rPr>
                <w:rStyle w:val="Hyperlink"/>
                <w:noProof/>
              </w:rPr>
              <w:t>Examples:</w:t>
            </w:r>
            <w:r>
              <w:rPr>
                <w:noProof/>
                <w:webHidden/>
              </w:rPr>
              <w:tab/>
            </w:r>
            <w:r>
              <w:rPr>
                <w:noProof/>
                <w:webHidden/>
              </w:rPr>
              <w:fldChar w:fldCharType="begin"/>
            </w:r>
            <w:r>
              <w:rPr>
                <w:noProof/>
                <w:webHidden/>
              </w:rPr>
              <w:instrText xml:space="preserve"> PAGEREF _Toc148692848 \h </w:instrText>
            </w:r>
            <w:r>
              <w:rPr>
                <w:noProof/>
                <w:webHidden/>
              </w:rPr>
            </w:r>
            <w:r>
              <w:rPr>
                <w:noProof/>
                <w:webHidden/>
              </w:rPr>
              <w:fldChar w:fldCharType="separate"/>
            </w:r>
            <w:r>
              <w:rPr>
                <w:noProof/>
                <w:webHidden/>
              </w:rPr>
              <w:t>18</w:t>
            </w:r>
            <w:r>
              <w:rPr>
                <w:noProof/>
                <w:webHidden/>
              </w:rPr>
              <w:fldChar w:fldCharType="end"/>
            </w:r>
          </w:hyperlink>
        </w:p>
        <w:p w14:paraId="7A3CDE01" w14:textId="691CC54B" w:rsidR="00D5264B" w:rsidRDefault="00D5264B">
          <w:pPr>
            <w:pStyle w:val="TOC1"/>
            <w:tabs>
              <w:tab w:val="right" w:leader="dot" w:pos="9790"/>
            </w:tabs>
            <w:rPr>
              <w:rFonts w:asciiTheme="minorHAnsi" w:eastAsiaTheme="minorEastAsia" w:hAnsiTheme="minorHAnsi" w:cstheme="minorBidi"/>
              <w:noProof/>
            </w:rPr>
          </w:pPr>
          <w:hyperlink w:anchor="_Toc148692849" w:history="1">
            <w:r w:rsidRPr="00E80B04">
              <w:rPr>
                <w:rStyle w:val="Hyperlink"/>
                <w:noProof/>
              </w:rPr>
              <w:t>VIII. Other Resources</w:t>
            </w:r>
            <w:r>
              <w:rPr>
                <w:noProof/>
                <w:webHidden/>
              </w:rPr>
              <w:tab/>
            </w:r>
            <w:r>
              <w:rPr>
                <w:noProof/>
                <w:webHidden/>
              </w:rPr>
              <w:fldChar w:fldCharType="begin"/>
            </w:r>
            <w:r>
              <w:rPr>
                <w:noProof/>
                <w:webHidden/>
              </w:rPr>
              <w:instrText xml:space="preserve"> PAGEREF _Toc148692849 \h </w:instrText>
            </w:r>
            <w:r>
              <w:rPr>
                <w:noProof/>
                <w:webHidden/>
              </w:rPr>
            </w:r>
            <w:r>
              <w:rPr>
                <w:noProof/>
                <w:webHidden/>
              </w:rPr>
              <w:fldChar w:fldCharType="separate"/>
            </w:r>
            <w:r>
              <w:rPr>
                <w:noProof/>
                <w:webHidden/>
              </w:rPr>
              <w:t>18</w:t>
            </w:r>
            <w:r>
              <w:rPr>
                <w:noProof/>
                <w:webHidden/>
              </w:rPr>
              <w:fldChar w:fldCharType="end"/>
            </w:r>
          </w:hyperlink>
        </w:p>
        <w:p w14:paraId="0C1DC06E" w14:textId="36CEEEA8" w:rsidR="00D5264B" w:rsidRDefault="00D5264B">
          <w:pPr>
            <w:pStyle w:val="TOC3"/>
            <w:tabs>
              <w:tab w:val="right" w:leader="dot" w:pos="9790"/>
            </w:tabs>
            <w:rPr>
              <w:rFonts w:asciiTheme="minorHAnsi" w:eastAsiaTheme="minorEastAsia" w:hAnsiTheme="minorHAnsi" w:cstheme="minorBidi"/>
              <w:noProof/>
            </w:rPr>
          </w:pPr>
          <w:hyperlink w:anchor="_Toc148692850" w:history="1">
            <w:r w:rsidRPr="00E80B04">
              <w:rPr>
                <w:rStyle w:val="Hyperlink"/>
                <w:noProof/>
              </w:rPr>
              <w:t>Writing a Mission Statement</w:t>
            </w:r>
            <w:r>
              <w:rPr>
                <w:noProof/>
                <w:webHidden/>
              </w:rPr>
              <w:tab/>
            </w:r>
            <w:r>
              <w:rPr>
                <w:noProof/>
                <w:webHidden/>
              </w:rPr>
              <w:fldChar w:fldCharType="begin"/>
            </w:r>
            <w:r>
              <w:rPr>
                <w:noProof/>
                <w:webHidden/>
              </w:rPr>
              <w:instrText xml:space="preserve"> PAGEREF _Toc148692850 \h </w:instrText>
            </w:r>
            <w:r>
              <w:rPr>
                <w:noProof/>
                <w:webHidden/>
              </w:rPr>
            </w:r>
            <w:r>
              <w:rPr>
                <w:noProof/>
                <w:webHidden/>
              </w:rPr>
              <w:fldChar w:fldCharType="separate"/>
            </w:r>
            <w:r>
              <w:rPr>
                <w:noProof/>
                <w:webHidden/>
              </w:rPr>
              <w:t>19</w:t>
            </w:r>
            <w:r>
              <w:rPr>
                <w:noProof/>
                <w:webHidden/>
              </w:rPr>
              <w:fldChar w:fldCharType="end"/>
            </w:r>
          </w:hyperlink>
        </w:p>
        <w:p w14:paraId="6C6BFD5F" w14:textId="58D363B9" w:rsidR="00D5264B" w:rsidRDefault="00D5264B">
          <w:pPr>
            <w:pStyle w:val="TOC3"/>
            <w:tabs>
              <w:tab w:val="right" w:leader="dot" w:pos="9790"/>
            </w:tabs>
            <w:rPr>
              <w:rFonts w:asciiTheme="minorHAnsi" w:eastAsiaTheme="minorEastAsia" w:hAnsiTheme="minorHAnsi" w:cstheme="minorBidi"/>
              <w:noProof/>
            </w:rPr>
          </w:pPr>
          <w:hyperlink w:anchor="_Toc148692851" w:history="1">
            <w:r w:rsidRPr="00E80B04">
              <w:rPr>
                <w:rStyle w:val="Hyperlink"/>
                <w:noProof/>
              </w:rPr>
              <w:t>More on Direct and Indirect Measures</w:t>
            </w:r>
            <w:r>
              <w:rPr>
                <w:noProof/>
                <w:webHidden/>
              </w:rPr>
              <w:tab/>
            </w:r>
            <w:r>
              <w:rPr>
                <w:noProof/>
                <w:webHidden/>
              </w:rPr>
              <w:fldChar w:fldCharType="begin"/>
            </w:r>
            <w:r>
              <w:rPr>
                <w:noProof/>
                <w:webHidden/>
              </w:rPr>
              <w:instrText xml:space="preserve"> PAGEREF _Toc148692851 \h </w:instrText>
            </w:r>
            <w:r>
              <w:rPr>
                <w:noProof/>
                <w:webHidden/>
              </w:rPr>
            </w:r>
            <w:r>
              <w:rPr>
                <w:noProof/>
                <w:webHidden/>
              </w:rPr>
              <w:fldChar w:fldCharType="separate"/>
            </w:r>
            <w:r>
              <w:rPr>
                <w:noProof/>
                <w:webHidden/>
              </w:rPr>
              <w:t>19</w:t>
            </w:r>
            <w:r>
              <w:rPr>
                <w:noProof/>
                <w:webHidden/>
              </w:rPr>
              <w:fldChar w:fldCharType="end"/>
            </w:r>
          </w:hyperlink>
        </w:p>
        <w:p w14:paraId="05E4154F" w14:textId="11BAAE1D" w:rsidR="00D5264B" w:rsidRDefault="00D5264B">
          <w:pPr>
            <w:pStyle w:val="TOC3"/>
            <w:tabs>
              <w:tab w:val="right" w:leader="dot" w:pos="9790"/>
            </w:tabs>
            <w:rPr>
              <w:rFonts w:asciiTheme="minorHAnsi" w:eastAsiaTheme="minorEastAsia" w:hAnsiTheme="minorHAnsi" w:cstheme="minorBidi"/>
              <w:noProof/>
            </w:rPr>
          </w:pPr>
          <w:hyperlink w:anchor="_Toc148692852" w:history="1">
            <w:r w:rsidRPr="00E80B04">
              <w:rPr>
                <w:rStyle w:val="Hyperlink"/>
                <w:noProof/>
              </w:rPr>
              <w:t>Sample direct and indirect measures at the course and program level:</w:t>
            </w:r>
            <w:r>
              <w:rPr>
                <w:noProof/>
                <w:webHidden/>
              </w:rPr>
              <w:tab/>
            </w:r>
            <w:r>
              <w:rPr>
                <w:noProof/>
                <w:webHidden/>
              </w:rPr>
              <w:fldChar w:fldCharType="begin"/>
            </w:r>
            <w:r>
              <w:rPr>
                <w:noProof/>
                <w:webHidden/>
              </w:rPr>
              <w:instrText xml:space="preserve"> PAGEREF _Toc148692852 \h </w:instrText>
            </w:r>
            <w:r>
              <w:rPr>
                <w:noProof/>
                <w:webHidden/>
              </w:rPr>
            </w:r>
            <w:r>
              <w:rPr>
                <w:noProof/>
                <w:webHidden/>
              </w:rPr>
              <w:fldChar w:fldCharType="separate"/>
            </w:r>
            <w:r>
              <w:rPr>
                <w:noProof/>
                <w:webHidden/>
              </w:rPr>
              <w:t>20</w:t>
            </w:r>
            <w:r>
              <w:rPr>
                <w:noProof/>
                <w:webHidden/>
              </w:rPr>
              <w:fldChar w:fldCharType="end"/>
            </w:r>
          </w:hyperlink>
        </w:p>
        <w:p w14:paraId="1A122B7A" w14:textId="2360FB0A" w:rsidR="00D5264B" w:rsidRDefault="00D5264B">
          <w:pPr>
            <w:pStyle w:val="TOC3"/>
            <w:tabs>
              <w:tab w:val="right" w:leader="dot" w:pos="9790"/>
            </w:tabs>
            <w:rPr>
              <w:rFonts w:asciiTheme="minorHAnsi" w:eastAsiaTheme="minorEastAsia" w:hAnsiTheme="minorHAnsi" w:cstheme="minorBidi"/>
              <w:noProof/>
            </w:rPr>
          </w:pPr>
          <w:hyperlink w:anchor="_Toc148692853" w:history="1">
            <w:r w:rsidRPr="00E80B04">
              <w:rPr>
                <w:rStyle w:val="Hyperlink"/>
                <w:noProof/>
              </w:rPr>
              <w:t>Evidence-based Changes</w:t>
            </w:r>
            <w:r>
              <w:rPr>
                <w:noProof/>
                <w:webHidden/>
              </w:rPr>
              <w:tab/>
            </w:r>
            <w:r>
              <w:rPr>
                <w:noProof/>
                <w:webHidden/>
              </w:rPr>
              <w:fldChar w:fldCharType="begin"/>
            </w:r>
            <w:r>
              <w:rPr>
                <w:noProof/>
                <w:webHidden/>
              </w:rPr>
              <w:instrText xml:space="preserve"> PAGEREF _Toc148692853 \h </w:instrText>
            </w:r>
            <w:r>
              <w:rPr>
                <w:noProof/>
                <w:webHidden/>
              </w:rPr>
            </w:r>
            <w:r>
              <w:rPr>
                <w:noProof/>
                <w:webHidden/>
              </w:rPr>
              <w:fldChar w:fldCharType="separate"/>
            </w:r>
            <w:r>
              <w:rPr>
                <w:noProof/>
                <w:webHidden/>
              </w:rPr>
              <w:t>21</w:t>
            </w:r>
            <w:r>
              <w:rPr>
                <w:noProof/>
                <w:webHidden/>
              </w:rPr>
              <w:fldChar w:fldCharType="end"/>
            </w:r>
          </w:hyperlink>
        </w:p>
        <w:p w14:paraId="461AAE81" w14:textId="2FFE6F3B" w:rsidR="00D5264B" w:rsidRDefault="00D5264B">
          <w:pPr>
            <w:pStyle w:val="TOC1"/>
            <w:tabs>
              <w:tab w:val="right" w:leader="dot" w:pos="9790"/>
            </w:tabs>
            <w:rPr>
              <w:rFonts w:asciiTheme="minorHAnsi" w:eastAsiaTheme="minorEastAsia" w:hAnsiTheme="minorHAnsi" w:cstheme="minorBidi"/>
              <w:noProof/>
            </w:rPr>
          </w:pPr>
          <w:hyperlink w:anchor="_Toc148692854" w:history="1">
            <w:r w:rsidRPr="00E80B04">
              <w:rPr>
                <w:rStyle w:val="Hyperlink"/>
                <w:noProof/>
              </w:rPr>
              <w:t>IX. Additional Resources</w:t>
            </w:r>
            <w:r>
              <w:rPr>
                <w:noProof/>
                <w:webHidden/>
              </w:rPr>
              <w:tab/>
            </w:r>
            <w:r>
              <w:rPr>
                <w:noProof/>
                <w:webHidden/>
              </w:rPr>
              <w:fldChar w:fldCharType="begin"/>
            </w:r>
            <w:r>
              <w:rPr>
                <w:noProof/>
                <w:webHidden/>
              </w:rPr>
              <w:instrText xml:space="preserve"> PAGEREF _Toc148692854 \h </w:instrText>
            </w:r>
            <w:r>
              <w:rPr>
                <w:noProof/>
                <w:webHidden/>
              </w:rPr>
            </w:r>
            <w:r>
              <w:rPr>
                <w:noProof/>
                <w:webHidden/>
              </w:rPr>
              <w:fldChar w:fldCharType="separate"/>
            </w:r>
            <w:r>
              <w:rPr>
                <w:noProof/>
                <w:webHidden/>
              </w:rPr>
              <w:t>22</w:t>
            </w:r>
            <w:r>
              <w:rPr>
                <w:noProof/>
                <w:webHidden/>
              </w:rPr>
              <w:fldChar w:fldCharType="end"/>
            </w:r>
          </w:hyperlink>
        </w:p>
        <w:p w14:paraId="08A553C6" w14:textId="7428BBE1" w:rsidR="00D5264B" w:rsidRDefault="00D5264B">
          <w:pPr>
            <w:pStyle w:val="TOC1"/>
            <w:tabs>
              <w:tab w:val="right" w:leader="dot" w:pos="9790"/>
            </w:tabs>
            <w:rPr>
              <w:rFonts w:asciiTheme="minorHAnsi" w:eastAsiaTheme="minorEastAsia" w:hAnsiTheme="minorHAnsi" w:cstheme="minorBidi"/>
              <w:noProof/>
            </w:rPr>
          </w:pPr>
          <w:hyperlink w:anchor="_Toc148692855" w:history="1">
            <w:r w:rsidRPr="00E80B04">
              <w:rPr>
                <w:rStyle w:val="Hyperlink"/>
                <w:noProof/>
              </w:rPr>
              <w:t>X. Glossary of Commonly Used Assessment Terms</w:t>
            </w:r>
            <w:r>
              <w:rPr>
                <w:noProof/>
                <w:webHidden/>
              </w:rPr>
              <w:tab/>
            </w:r>
            <w:r>
              <w:rPr>
                <w:noProof/>
                <w:webHidden/>
              </w:rPr>
              <w:fldChar w:fldCharType="begin"/>
            </w:r>
            <w:r>
              <w:rPr>
                <w:noProof/>
                <w:webHidden/>
              </w:rPr>
              <w:instrText xml:space="preserve"> PAGEREF _Toc148692855 \h </w:instrText>
            </w:r>
            <w:r>
              <w:rPr>
                <w:noProof/>
                <w:webHidden/>
              </w:rPr>
            </w:r>
            <w:r>
              <w:rPr>
                <w:noProof/>
                <w:webHidden/>
              </w:rPr>
              <w:fldChar w:fldCharType="separate"/>
            </w:r>
            <w:r>
              <w:rPr>
                <w:noProof/>
                <w:webHidden/>
              </w:rPr>
              <w:t>23</w:t>
            </w:r>
            <w:r>
              <w:rPr>
                <w:noProof/>
                <w:webHidden/>
              </w:rPr>
              <w:fldChar w:fldCharType="end"/>
            </w:r>
          </w:hyperlink>
        </w:p>
        <w:p w14:paraId="498B7C4A" w14:textId="356C1CEA" w:rsidR="00D5264B" w:rsidRDefault="00D5264B">
          <w:pPr>
            <w:pStyle w:val="TOC3"/>
            <w:tabs>
              <w:tab w:val="right" w:leader="dot" w:pos="9790"/>
            </w:tabs>
            <w:rPr>
              <w:rFonts w:asciiTheme="minorHAnsi" w:eastAsiaTheme="minorEastAsia" w:hAnsiTheme="minorHAnsi" w:cstheme="minorBidi"/>
              <w:noProof/>
            </w:rPr>
          </w:pPr>
          <w:hyperlink w:anchor="_Toc148692856" w:history="1">
            <w:r w:rsidRPr="00E80B04">
              <w:rPr>
                <w:rStyle w:val="Hyperlink"/>
                <w:noProof/>
              </w:rPr>
              <w:t>Action plan:</w:t>
            </w:r>
            <w:r>
              <w:rPr>
                <w:noProof/>
                <w:webHidden/>
              </w:rPr>
              <w:tab/>
            </w:r>
            <w:r>
              <w:rPr>
                <w:noProof/>
                <w:webHidden/>
              </w:rPr>
              <w:fldChar w:fldCharType="begin"/>
            </w:r>
            <w:r>
              <w:rPr>
                <w:noProof/>
                <w:webHidden/>
              </w:rPr>
              <w:instrText xml:space="preserve"> PAGEREF _Toc148692856 \h </w:instrText>
            </w:r>
            <w:r>
              <w:rPr>
                <w:noProof/>
                <w:webHidden/>
              </w:rPr>
            </w:r>
            <w:r>
              <w:rPr>
                <w:noProof/>
                <w:webHidden/>
              </w:rPr>
              <w:fldChar w:fldCharType="separate"/>
            </w:r>
            <w:r>
              <w:rPr>
                <w:noProof/>
                <w:webHidden/>
              </w:rPr>
              <w:t>23</w:t>
            </w:r>
            <w:r>
              <w:rPr>
                <w:noProof/>
                <w:webHidden/>
              </w:rPr>
              <w:fldChar w:fldCharType="end"/>
            </w:r>
          </w:hyperlink>
        </w:p>
        <w:p w14:paraId="072C06EA" w14:textId="0BC09D1D" w:rsidR="00D5264B" w:rsidRDefault="00D5264B">
          <w:pPr>
            <w:pStyle w:val="TOC3"/>
            <w:tabs>
              <w:tab w:val="right" w:leader="dot" w:pos="9790"/>
            </w:tabs>
            <w:rPr>
              <w:rFonts w:asciiTheme="minorHAnsi" w:eastAsiaTheme="minorEastAsia" w:hAnsiTheme="minorHAnsi" w:cstheme="minorBidi"/>
              <w:noProof/>
            </w:rPr>
          </w:pPr>
          <w:hyperlink w:anchor="_Toc148692857" w:history="1">
            <w:r w:rsidRPr="00E80B04">
              <w:rPr>
                <w:rStyle w:val="Hyperlink"/>
                <w:noProof/>
              </w:rPr>
              <w:t>Assessment findings (assessment results):</w:t>
            </w:r>
            <w:r>
              <w:rPr>
                <w:noProof/>
                <w:webHidden/>
              </w:rPr>
              <w:tab/>
            </w:r>
            <w:r>
              <w:rPr>
                <w:noProof/>
                <w:webHidden/>
              </w:rPr>
              <w:fldChar w:fldCharType="begin"/>
            </w:r>
            <w:r>
              <w:rPr>
                <w:noProof/>
                <w:webHidden/>
              </w:rPr>
              <w:instrText xml:space="preserve"> PAGEREF _Toc148692857 \h </w:instrText>
            </w:r>
            <w:r>
              <w:rPr>
                <w:noProof/>
                <w:webHidden/>
              </w:rPr>
            </w:r>
            <w:r>
              <w:rPr>
                <w:noProof/>
                <w:webHidden/>
              </w:rPr>
              <w:fldChar w:fldCharType="separate"/>
            </w:r>
            <w:r>
              <w:rPr>
                <w:noProof/>
                <w:webHidden/>
              </w:rPr>
              <w:t>23</w:t>
            </w:r>
            <w:r>
              <w:rPr>
                <w:noProof/>
                <w:webHidden/>
              </w:rPr>
              <w:fldChar w:fldCharType="end"/>
            </w:r>
          </w:hyperlink>
        </w:p>
        <w:p w14:paraId="3F12054A" w14:textId="228483B5" w:rsidR="00D5264B" w:rsidRDefault="00D5264B">
          <w:pPr>
            <w:pStyle w:val="TOC3"/>
            <w:tabs>
              <w:tab w:val="right" w:leader="dot" w:pos="9790"/>
            </w:tabs>
            <w:rPr>
              <w:rFonts w:asciiTheme="minorHAnsi" w:eastAsiaTheme="minorEastAsia" w:hAnsiTheme="minorHAnsi" w:cstheme="minorBidi"/>
              <w:noProof/>
            </w:rPr>
          </w:pPr>
          <w:hyperlink w:anchor="_Toc148692858" w:history="1">
            <w:r w:rsidRPr="00E80B04">
              <w:rPr>
                <w:rStyle w:val="Hyperlink"/>
                <w:noProof/>
              </w:rPr>
              <w:t>Assessment plan:</w:t>
            </w:r>
            <w:r>
              <w:rPr>
                <w:noProof/>
                <w:webHidden/>
              </w:rPr>
              <w:tab/>
            </w:r>
            <w:r>
              <w:rPr>
                <w:noProof/>
                <w:webHidden/>
              </w:rPr>
              <w:fldChar w:fldCharType="begin"/>
            </w:r>
            <w:r>
              <w:rPr>
                <w:noProof/>
                <w:webHidden/>
              </w:rPr>
              <w:instrText xml:space="preserve"> PAGEREF _Toc148692858 \h </w:instrText>
            </w:r>
            <w:r>
              <w:rPr>
                <w:noProof/>
                <w:webHidden/>
              </w:rPr>
            </w:r>
            <w:r>
              <w:rPr>
                <w:noProof/>
                <w:webHidden/>
              </w:rPr>
              <w:fldChar w:fldCharType="separate"/>
            </w:r>
            <w:r>
              <w:rPr>
                <w:noProof/>
                <w:webHidden/>
              </w:rPr>
              <w:t>23</w:t>
            </w:r>
            <w:r>
              <w:rPr>
                <w:noProof/>
                <w:webHidden/>
              </w:rPr>
              <w:fldChar w:fldCharType="end"/>
            </w:r>
          </w:hyperlink>
        </w:p>
        <w:p w14:paraId="3161D042" w14:textId="69AE2396" w:rsidR="00D5264B" w:rsidRDefault="00D5264B">
          <w:pPr>
            <w:pStyle w:val="TOC3"/>
            <w:tabs>
              <w:tab w:val="right" w:leader="dot" w:pos="9790"/>
            </w:tabs>
            <w:rPr>
              <w:rFonts w:asciiTheme="minorHAnsi" w:eastAsiaTheme="minorEastAsia" w:hAnsiTheme="minorHAnsi" w:cstheme="minorBidi"/>
              <w:noProof/>
            </w:rPr>
          </w:pPr>
          <w:hyperlink w:anchor="_Toc148692859" w:history="1">
            <w:r w:rsidRPr="00E80B04">
              <w:rPr>
                <w:rStyle w:val="Hyperlink"/>
                <w:noProof/>
              </w:rPr>
              <w:t>Benchmark:</w:t>
            </w:r>
            <w:r>
              <w:rPr>
                <w:noProof/>
                <w:webHidden/>
              </w:rPr>
              <w:tab/>
            </w:r>
            <w:r>
              <w:rPr>
                <w:noProof/>
                <w:webHidden/>
              </w:rPr>
              <w:fldChar w:fldCharType="begin"/>
            </w:r>
            <w:r>
              <w:rPr>
                <w:noProof/>
                <w:webHidden/>
              </w:rPr>
              <w:instrText xml:space="preserve"> PAGEREF _Toc148692859 \h </w:instrText>
            </w:r>
            <w:r>
              <w:rPr>
                <w:noProof/>
                <w:webHidden/>
              </w:rPr>
            </w:r>
            <w:r>
              <w:rPr>
                <w:noProof/>
                <w:webHidden/>
              </w:rPr>
              <w:fldChar w:fldCharType="separate"/>
            </w:r>
            <w:r>
              <w:rPr>
                <w:noProof/>
                <w:webHidden/>
              </w:rPr>
              <w:t>23</w:t>
            </w:r>
            <w:r>
              <w:rPr>
                <w:noProof/>
                <w:webHidden/>
              </w:rPr>
              <w:fldChar w:fldCharType="end"/>
            </w:r>
          </w:hyperlink>
        </w:p>
        <w:p w14:paraId="107F4ECB" w14:textId="53FDBF56" w:rsidR="00D5264B" w:rsidRDefault="00D5264B">
          <w:pPr>
            <w:pStyle w:val="TOC3"/>
            <w:tabs>
              <w:tab w:val="right" w:leader="dot" w:pos="9790"/>
            </w:tabs>
            <w:rPr>
              <w:rFonts w:asciiTheme="minorHAnsi" w:eastAsiaTheme="minorEastAsia" w:hAnsiTheme="minorHAnsi" w:cstheme="minorBidi"/>
              <w:noProof/>
            </w:rPr>
          </w:pPr>
          <w:hyperlink w:anchor="_Toc148692860" w:history="1">
            <w:r w:rsidRPr="00E80B04">
              <w:rPr>
                <w:rStyle w:val="Hyperlink"/>
                <w:noProof/>
              </w:rPr>
              <w:t>Bloom’s Taxonomy of Cognitive Objectives, revised:</w:t>
            </w:r>
            <w:r>
              <w:rPr>
                <w:noProof/>
                <w:webHidden/>
              </w:rPr>
              <w:tab/>
            </w:r>
            <w:r>
              <w:rPr>
                <w:noProof/>
                <w:webHidden/>
              </w:rPr>
              <w:fldChar w:fldCharType="begin"/>
            </w:r>
            <w:r>
              <w:rPr>
                <w:noProof/>
                <w:webHidden/>
              </w:rPr>
              <w:instrText xml:space="preserve"> PAGEREF _Toc148692860 \h </w:instrText>
            </w:r>
            <w:r>
              <w:rPr>
                <w:noProof/>
                <w:webHidden/>
              </w:rPr>
            </w:r>
            <w:r>
              <w:rPr>
                <w:noProof/>
                <w:webHidden/>
              </w:rPr>
              <w:fldChar w:fldCharType="separate"/>
            </w:r>
            <w:r>
              <w:rPr>
                <w:noProof/>
                <w:webHidden/>
              </w:rPr>
              <w:t>23</w:t>
            </w:r>
            <w:r>
              <w:rPr>
                <w:noProof/>
                <w:webHidden/>
              </w:rPr>
              <w:fldChar w:fldCharType="end"/>
            </w:r>
          </w:hyperlink>
        </w:p>
        <w:p w14:paraId="7EFE7AEA" w14:textId="6FE2F355" w:rsidR="00D5264B" w:rsidRDefault="00D5264B">
          <w:pPr>
            <w:pStyle w:val="TOC3"/>
            <w:tabs>
              <w:tab w:val="right" w:leader="dot" w:pos="9790"/>
            </w:tabs>
            <w:rPr>
              <w:rFonts w:asciiTheme="minorHAnsi" w:eastAsiaTheme="minorEastAsia" w:hAnsiTheme="minorHAnsi" w:cstheme="minorBidi"/>
              <w:noProof/>
            </w:rPr>
          </w:pPr>
          <w:hyperlink w:anchor="_Toc148692861" w:history="1">
            <w:r w:rsidRPr="00E80B04">
              <w:rPr>
                <w:rStyle w:val="Hyperlink"/>
                <w:noProof/>
              </w:rPr>
              <w:t>Course goals (sometimes called course objectives):</w:t>
            </w:r>
            <w:r>
              <w:rPr>
                <w:noProof/>
                <w:webHidden/>
              </w:rPr>
              <w:tab/>
            </w:r>
            <w:r>
              <w:rPr>
                <w:noProof/>
                <w:webHidden/>
              </w:rPr>
              <w:fldChar w:fldCharType="begin"/>
            </w:r>
            <w:r>
              <w:rPr>
                <w:noProof/>
                <w:webHidden/>
              </w:rPr>
              <w:instrText xml:space="preserve"> PAGEREF _Toc148692861 \h </w:instrText>
            </w:r>
            <w:r>
              <w:rPr>
                <w:noProof/>
                <w:webHidden/>
              </w:rPr>
            </w:r>
            <w:r>
              <w:rPr>
                <w:noProof/>
                <w:webHidden/>
              </w:rPr>
              <w:fldChar w:fldCharType="separate"/>
            </w:r>
            <w:r>
              <w:rPr>
                <w:noProof/>
                <w:webHidden/>
              </w:rPr>
              <w:t>23</w:t>
            </w:r>
            <w:r>
              <w:rPr>
                <w:noProof/>
                <w:webHidden/>
              </w:rPr>
              <w:fldChar w:fldCharType="end"/>
            </w:r>
          </w:hyperlink>
        </w:p>
        <w:p w14:paraId="03BE538E" w14:textId="24608C2B" w:rsidR="00D5264B" w:rsidRDefault="00D5264B">
          <w:pPr>
            <w:pStyle w:val="TOC3"/>
            <w:tabs>
              <w:tab w:val="right" w:leader="dot" w:pos="9790"/>
            </w:tabs>
            <w:rPr>
              <w:rFonts w:asciiTheme="minorHAnsi" w:eastAsiaTheme="minorEastAsia" w:hAnsiTheme="minorHAnsi" w:cstheme="minorBidi"/>
              <w:noProof/>
            </w:rPr>
          </w:pPr>
          <w:hyperlink w:anchor="_Toc148692862" w:history="1">
            <w:r w:rsidRPr="00E80B04">
              <w:rPr>
                <w:rStyle w:val="Hyperlink"/>
                <w:noProof/>
              </w:rPr>
              <w:t>Curriculum map:</w:t>
            </w:r>
            <w:r>
              <w:rPr>
                <w:noProof/>
                <w:webHidden/>
              </w:rPr>
              <w:tab/>
            </w:r>
            <w:r>
              <w:rPr>
                <w:noProof/>
                <w:webHidden/>
              </w:rPr>
              <w:fldChar w:fldCharType="begin"/>
            </w:r>
            <w:r>
              <w:rPr>
                <w:noProof/>
                <w:webHidden/>
              </w:rPr>
              <w:instrText xml:space="preserve"> PAGEREF _Toc148692862 \h </w:instrText>
            </w:r>
            <w:r>
              <w:rPr>
                <w:noProof/>
                <w:webHidden/>
              </w:rPr>
            </w:r>
            <w:r>
              <w:rPr>
                <w:noProof/>
                <w:webHidden/>
              </w:rPr>
              <w:fldChar w:fldCharType="separate"/>
            </w:r>
            <w:r>
              <w:rPr>
                <w:noProof/>
                <w:webHidden/>
              </w:rPr>
              <w:t>24</w:t>
            </w:r>
            <w:r>
              <w:rPr>
                <w:noProof/>
                <w:webHidden/>
              </w:rPr>
              <w:fldChar w:fldCharType="end"/>
            </w:r>
          </w:hyperlink>
        </w:p>
        <w:p w14:paraId="37981B78" w14:textId="4066BD3F" w:rsidR="00D5264B" w:rsidRDefault="00D5264B">
          <w:pPr>
            <w:pStyle w:val="TOC3"/>
            <w:tabs>
              <w:tab w:val="right" w:leader="dot" w:pos="9790"/>
            </w:tabs>
            <w:rPr>
              <w:rFonts w:asciiTheme="minorHAnsi" w:eastAsiaTheme="minorEastAsia" w:hAnsiTheme="minorHAnsi" w:cstheme="minorBidi"/>
              <w:noProof/>
            </w:rPr>
          </w:pPr>
          <w:hyperlink w:anchor="_Toc148692863" w:history="1">
            <w:r w:rsidRPr="00E80B04">
              <w:rPr>
                <w:rStyle w:val="Hyperlink"/>
                <w:noProof/>
              </w:rPr>
              <w:t>Curriculum mapping indicators:</w:t>
            </w:r>
            <w:r>
              <w:rPr>
                <w:noProof/>
                <w:webHidden/>
              </w:rPr>
              <w:tab/>
            </w:r>
            <w:r>
              <w:rPr>
                <w:noProof/>
                <w:webHidden/>
              </w:rPr>
              <w:fldChar w:fldCharType="begin"/>
            </w:r>
            <w:r>
              <w:rPr>
                <w:noProof/>
                <w:webHidden/>
              </w:rPr>
              <w:instrText xml:space="preserve"> PAGEREF _Toc148692863 \h </w:instrText>
            </w:r>
            <w:r>
              <w:rPr>
                <w:noProof/>
                <w:webHidden/>
              </w:rPr>
            </w:r>
            <w:r>
              <w:rPr>
                <w:noProof/>
                <w:webHidden/>
              </w:rPr>
              <w:fldChar w:fldCharType="separate"/>
            </w:r>
            <w:r>
              <w:rPr>
                <w:noProof/>
                <w:webHidden/>
              </w:rPr>
              <w:t>24</w:t>
            </w:r>
            <w:r>
              <w:rPr>
                <w:noProof/>
                <w:webHidden/>
              </w:rPr>
              <w:fldChar w:fldCharType="end"/>
            </w:r>
          </w:hyperlink>
        </w:p>
        <w:p w14:paraId="61629CDD" w14:textId="5852A268" w:rsidR="00D5264B" w:rsidRDefault="00D5264B">
          <w:pPr>
            <w:pStyle w:val="TOC3"/>
            <w:tabs>
              <w:tab w:val="right" w:leader="dot" w:pos="9790"/>
            </w:tabs>
            <w:rPr>
              <w:rFonts w:asciiTheme="minorHAnsi" w:eastAsiaTheme="minorEastAsia" w:hAnsiTheme="minorHAnsi" w:cstheme="minorBidi"/>
              <w:noProof/>
            </w:rPr>
          </w:pPr>
          <w:hyperlink w:anchor="_Toc148692864" w:history="1">
            <w:r w:rsidRPr="00E80B04">
              <w:rPr>
                <w:rStyle w:val="Hyperlink"/>
                <w:noProof/>
              </w:rPr>
              <w:t>Direct assessments:</w:t>
            </w:r>
            <w:r>
              <w:rPr>
                <w:noProof/>
                <w:webHidden/>
              </w:rPr>
              <w:tab/>
            </w:r>
            <w:r>
              <w:rPr>
                <w:noProof/>
                <w:webHidden/>
              </w:rPr>
              <w:fldChar w:fldCharType="begin"/>
            </w:r>
            <w:r>
              <w:rPr>
                <w:noProof/>
                <w:webHidden/>
              </w:rPr>
              <w:instrText xml:space="preserve"> PAGEREF _Toc148692864 \h </w:instrText>
            </w:r>
            <w:r>
              <w:rPr>
                <w:noProof/>
                <w:webHidden/>
              </w:rPr>
            </w:r>
            <w:r>
              <w:rPr>
                <w:noProof/>
                <w:webHidden/>
              </w:rPr>
              <w:fldChar w:fldCharType="separate"/>
            </w:r>
            <w:r>
              <w:rPr>
                <w:noProof/>
                <w:webHidden/>
              </w:rPr>
              <w:t>24</w:t>
            </w:r>
            <w:r>
              <w:rPr>
                <w:noProof/>
                <w:webHidden/>
              </w:rPr>
              <w:fldChar w:fldCharType="end"/>
            </w:r>
          </w:hyperlink>
        </w:p>
        <w:p w14:paraId="1F28B50F" w14:textId="05914ED0" w:rsidR="00D5264B" w:rsidRDefault="00D5264B">
          <w:pPr>
            <w:pStyle w:val="TOC3"/>
            <w:tabs>
              <w:tab w:val="right" w:leader="dot" w:pos="9790"/>
            </w:tabs>
            <w:rPr>
              <w:rFonts w:asciiTheme="minorHAnsi" w:eastAsiaTheme="minorEastAsia" w:hAnsiTheme="minorHAnsi" w:cstheme="minorBidi"/>
              <w:noProof/>
            </w:rPr>
          </w:pPr>
          <w:hyperlink w:anchor="_Toc148692865" w:history="1">
            <w:r w:rsidRPr="00E80B04">
              <w:rPr>
                <w:rStyle w:val="Hyperlink"/>
                <w:noProof/>
              </w:rPr>
              <w:t>Formative assessments:</w:t>
            </w:r>
            <w:r>
              <w:rPr>
                <w:noProof/>
                <w:webHidden/>
              </w:rPr>
              <w:tab/>
            </w:r>
            <w:r>
              <w:rPr>
                <w:noProof/>
                <w:webHidden/>
              </w:rPr>
              <w:fldChar w:fldCharType="begin"/>
            </w:r>
            <w:r>
              <w:rPr>
                <w:noProof/>
                <w:webHidden/>
              </w:rPr>
              <w:instrText xml:space="preserve"> PAGEREF _Toc148692865 \h </w:instrText>
            </w:r>
            <w:r>
              <w:rPr>
                <w:noProof/>
                <w:webHidden/>
              </w:rPr>
            </w:r>
            <w:r>
              <w:rPr>
                <w:noProof/>
                <w:webHidden/>
              </w:rPr>
              <w:fldChar w:fldCharType="separate"/>
            </w:r>
            <w:r>
              <w:rPr>
                <w:noProof/>
                <w:webHidden/>
              </w:rPr>
              <w:t>24</w:t>
            </w:r>
            <w:r>
              <w:rPr>
                <w:noProof/>
                <w:webHidden/>
              </w:rPr>
              <w:fldChar w:fldCharType="end"/>
            </w:r>
          </w:hyperlink>
        </w:p>
        <w:p w14:paraId="77B6D411" w14:textId="32AEE26E" w:rsidR="00D5264B" w:rsidRDefault="00D5264B">
          <w:pPr>
            <w:pStyle w:val="TOC3"/>
            <w:tabs>
              <w:tab w:val="right" w:leader="dot" w:pos="9790"/>
            </w:tabs>
            <w:rPr>
              <w:rFonts w:asciiTheme="minorHAnsi" w:eastAsiaTheme="minorEastAsia" w:hAnsiTheme="minorHAnsi" w:cstheme="minorBidi"/>
              <w:noProof/>
            </w:rPr>
          </w:pPr>
          <w:hyperlink w:anchor="_Toc148692866" w:history="1">
            <w:r w:rsidRPr="00E80B04">
              <w:rPr>
                <w:rStyle w:val="Hyperlink"/>
                <w:noProof/>
              </w:rPr>
              <w:t>Goals (in general):</w:t>
            </w:r>
            <w:r>
              <w:rPr>
                <w:noProof/>
                <w:webHidden/>
              </w:rPr>
              <w:tab/>
            </w:r>
            <w:r>
              <w:rPr>
                <w:noProof/>
                <w:webHidden/>
              </w:rPr>
              <w:fldChar w:fldCharType="begin"/>
            </w:r>
            <w:r>
              <w:rPr>
                <w:noProof/>
                <w:webHidden/>
              </w:rPr>
              <w:instrText xml:space="preserve"> PAGEREF _Toc148692866 \h </w:instrText>
            </w:r>
            <w:r>
              <w:rPr>
                <w:noProof/>
                <w:webHidden/>
              </w:rPr>
            </w:r>
            <w:r>
              <w:rPr>
                <w:noProof/>
                <w:webHidden/>
              </w:rPr>
              <w:fldChar w:fldCharType="separate"/>
            </w:r>
            <w:r>
              <w:rPr>
                <w:noProof/>
                <w:webHidden/>
              </w:rPr>
              <w:t>24</w:t>
            </w:r>
            <w:r>
              <w:rPr>
                <w:noProof/>
                <w:webHidden/>
              </w:rPr>
              <w:fldChar w:fldCharType="end"/>
            </w:r>
          </w:hyperlink>
        </w:p>
        <w:p w14:paraId="3BF2854A" w14:textId="5C5923AB" w:rsidR="00D5264B" w:rsidRDefault="00D5264B">
          <w:pPr>
            <w:pStyle w:val="TOC3"/>
            <w:tabs>
              <w:tab w:val="right" w:leader="dot" w:pos="9790"/>
            </w:tabs>
            <w:rPr>
              <w:rFonts w:asciiTheme="minorHAnsi" w:eastAsiaTheme="minorEastAsia" w:hAnsiTheme="minorHAnsi" w:cstheme="minorBidi"/>
              <w:noProof/>
            </w:rPr>
          </w:pPr>
          <w:hyperlink w:anchor="_Toc148692867" w:history="1">
            <w:r w:rsidRPr="00E80B04">
              <w:rPr>
                <w:rStyle w:val="Hyperlink"/>
                <w:noProof/>
              </w:rPr>
              <w:t>Indirect assessments:</w:t>
            </w:r>
            <w:r>
              <w:rPr>
                <w:noProof/>
                <w:webHidden/>
              </w:rPr>
              <w:tab/>
            </w:r>
            <w:r>
              <w:rPr>
                <w:noProof/>
                <w:webHidden/>
              </w:rPr>
              <w:fldChar w:fldCharType="begin"/>
            </w:r>
            <w:r>
              <w:rPr>
                <w:noProof/>
                <w:webHidden/>
              </w:rPr>
              <w:instrText xml:space="preserve"> PAGEREF _Toc148692867 \h </w:instrText>
            </w:r>
            <w:r>
              <w:rPr>
                <w:noProof/>
                <w:webHidden/>
              </w:rPr>
            </w:r>
            <w:r>
              <w:rPr>
                <w:noProof/>
                <w:webHidden/>
              </w:rPr>
              <w:fldChar w:fldCharType="separate"/>
            </w:r>
            <w:r>
              <w:rPr>
                <w:noProof/>
                <w:webHidden/>
              </w:rPr>
              <w:t>24</w:t>
            </w:r>
            <w:r>
              <w:rPr>
                <w:noProof/>
                <w:webHidden/>
              </w:rPr>
              <w:fldChar w:fldCharType="end"/>
            </w:r>
          </w:hyperlink>
        </w:p>
        <w:p w14:paraId="61F03E20" w14:textId="004F2D19" w:rsidR="00D5264B" w:rsidRDefault="00D5264B">
          <w:pPr>
            <w:pStyle w:val="TOC3"/>
            <w:tabs>
              <w:tab w:val="right" w:leader="dot" w:pos="9790"/>
            </w:tabs>
            <w:rPr>
              <w:rFonts w:asciiTheme="minorHAnsi" w:eastAsiaTheme="minorEastAsia" w:hAnsiTheme="minorHAnsi" w:cstheme="minorBidi"/>
              <w:noProof/>
            </w:rPr>
          </w:pPr>
          <w:hyperlink w:anchor="_Toc148692868" w:history="1">
            <w:r w:rsidRPr="00E80B04">
              <w:rPr>
                <w:rStyle w:val="Hyperlink"/>
                <w:noProof/>
              </w:rPr>
              <w:t>Learning outcomes:</w:t>
            </w:r>
            <w:r>
              <w:rPr>
                <w:noProof/>
                <w:webHidden/>
              </w:rPr>
              <w:tab/>
            </w:r>
            <w:r>
              <w:rPr>
                <w:noProof/>
                <w:webHidden/>
              </w:rPr>
              <w:fldChar w:fldCharType="begin"/>
            </w:r>
            <w:r>
              <w:rPr>
                <w:noProof/>
                <w:webHidden/>
              </w:rPr>
              <w:instrText xml:space="preserve"> PAGEREF _Toc148692868 \h </w:instrText>
            </w:r>
            <w:r>
              <w:rPr>
                <w:noProof/>
                <w:webHidden/>
              </w:rPr>
            </w:r>
            <w:r>
              <w:rPr>
                <w:noProof/>
                <w:webHidden/>
              </w:rPr>
              <w:fldChar w:fldCharType="separate"/>
            </w:r>
            <w:r>
              <w:rPr>
                <w:noProof/>
                <w:webHidden/>
              </w:rPr>
              <w:t>24</w:t>
            </w:r>
            <w:r>
              <w:rPr>
                <w:noProof/>
                <w:webHidden/>
              </w:rPr>
              <w:fldChar w:fldCharType="end"/>
            </w:r>
          </w:hyperlink>
        </w:p>
        <w:p w14:paraId="588C2E16" w14:textId="665DF510" w:rsidR="00D5264B" w:rsidRDefault="00D5264B">
          <w:pPr>
            <w:pStyle w:val="TOC3"/>
            <w:tabs>
              <w:tab w:val="right" w:leader="dot" w:pos="9790"/>
            </w:tabs>
            <w:rPr>
              <w:rFonts w:asciiTheme="minorHAnsi" w:eastAsiaTheme="minorEastAsia" w:hAnsiTheme="minorHAnsi" w:cstheme="minorBidi"/>
              <w:noProof/>
            </w:rPr>
          </w:pPr>
          <w:hyperlink w:anchor="_Toc148692869" w:history="1">
            <w:r w:rsidRPr="00E80B04">
              <w:rPr>
                <w:rStyle w:val="Hyperlink"/>
                <w:noProof/>
              </w:rPr>
              <w:t>Measure:</w:t>
            </w:r>
            <w:r>
              <w:rPr>
                <w:noProof/>
                <w:webHidden/>
              </w:rPr>
              <w:tab/>
            </w:r>
            <w:r>
              <w:rPr>
                <w:noProof/>
                <w:webHidden/>
              </w:rPr>
              <w:fldChar w:fldCharType="begin"/>
            </w:r>
            <w:r>
              <w:rPr>
                <w:noProof/>
                <w:webHidden/>
              </w:rPr>
              <w:instrText xml:space="preserve"> PAGEREF _Toc148692869 \h </w:instrText>
            </w:r>
            <w:r>
              <w:rPr>
                <w:noProof/>
                <w:webHidden/>
              </w:rPr>
            </w:r>
            <w:r>
              <w:rPr>
                <w:noProof/>
                <w:webHidden/>
              </w:rPr>
              <w:fldChar w:fldCharType="separate"/>
            </w:r>
            <w:r>
              <w:rPr>
                <w:noProof/>
                <w:webHidden/>
              </w:rPr>
              <w:t>25</w:t>
            </w:r>
            <w:r>
              <w:rPr>
                <w:noProof/>
                <w:webHidden/>
              </w:rPr>
              <w:fldChar w:fldCharType="end"/>
            </w:r>
          </w:hyperlink>
        </w:p>
        <w:p w14:paraId="14D0E161" w14:textId="65356077" w:rsidR="00D5264B" w:rsidRDefault="00D5264B">
          <w:pPr>
            <w:pStyle w:val="TOC3"/>
            <w:tabs>
              <w:tab w:val="right" w:leader="dot" w:pos="9790"/>
            </w:tabs>
            <w:rPr>
              <w:rFonts w:asciiTheme="minorHAnsi" w:eastAsiaTheme="minorEastAsia" w:hAnsiTheme="minorHAnsi" w:cstheme="minorBidi"/>
              <w:noProof/>
            </w:rPr>
          </w:pPr>
          <w:hyperlink w:anchor="_Toc148692870" w:history="1">
            <w:r w:rsidRPr="00E80B04">
              <w:rPr>
                <w:rStyle w:val="Hyperlink"/>
                <w:noProof/>
              </w:rPr>
              <w:t>Mission statement:</w:t>
            </w:r>
            <w:r>
              <w:rPr>
                <w:noProof/>
                <w:webHidden/>
              </w:rPr>
              <w:tab/>
            </w:r>
            <w:r>
              <w:rPr>
                <w:noProof/>
                <w:webHidden/>
              </w:rPr>
              <w:fldChar w:fldCharType="begin"/>
            </w:r>
            <w:r>
              <w:rPr>
                <w:noProof/>
                <w:webHidden/>
              </w:rPr>
              <w:instrText xml:space="preserve"> PAGEREF _Toc148692870 \h </w:instrText>
            </w:r>
            <w:r>
              <w:rPr>
                <w:noProof/>
                <w:webHidden/>
              </w:rPr>
            </w:r>
            <w:r>
              <w:rPr>
                <w:noProof/>
                <w:webHidden/>
              </w:rPr>
              <w:fldChar w:fldCharType="separate"/>
            </w:r>
            <w:r>
              <w:rPr>
                <w:noProof/>
                <w:webHidden/>
              </w:rPr>
              <w:t>25</w:t>
            </w:r>
            <w:r>
              <w:rPr>
                <w:noProof/>
                <w:webHidden/>
              </w:rPr>
              <w:fldChar w:fldCharType="end"/>
            </w:r>
          </w:hyperlink>
        </w:p>
        <w:p w14:paraId="2C63027B" w14:textId="6D2EBAED" w:rsidR="00D5264B" w:rsidRDefault="00D5264B">
          <w:pPr>
            <w:pStyle w:val="TOC3"/>
            <w:tabs>
              <w:tab w:val="right" w:leader="dot" w:pos="9790"/>
            </w:tabs>
            <w:rPr>
              <w:rFonts w:asciiTheme="minorHAnsi" w:eastAsiaTheme="minorEastAsia" w:hAnsiTheme="minorHAnsi" w:cstheme="minorBidi"/>
              <w:noProof/>
            </w:rPr>
          </w:pPr>
          <w:hyperlink w:anchor="_Toc148692871" w:history="1">
            <w:r w:rsidRPr="00E80B04">
              <w:rPr>
                <w:rStyle w:val="Hyperlink"/>
                <w:noProof/>
              </w:rPr>
              <w:t>Rubric:</w:t>
            </w:r>
            <w:r>
              <w:rPr>
                <w:noProof/>
                <w:webHidden/>
              </w:rPr>
              <w:tab/>
            </w:r>
            <w:r>
              <w:rPr>
                <w:noProof/>
                <w:webHidden/>
              </w:rPr>
              <w:fldChar w:fldCharType="begin"/>
            </w:r>
            <w:r>
              <w:rPr>
                <w:noProof/>
                <w:webHidden/>
              </w:rPr>
              <w:instrText xml:space="preserve"> PAGEREF _Toc148692871 \h </w:instrText>
            </w:r>
            <w:r>
              <w:rPr>
                <w:noProof/>
                <w:webHidden/>
              </w:rPr>
            </w:r>
            <w:r>
              <w:rPr>
                <w:noProof/>
                <w:webHidden/>
              </w:rPr>
              <w:fldChar w:fldCharType="separate"/>
            </w:r>
            <w:r>
              <w:rPr>
                <w:noProof/>
                <w:webHidden/>
              </w:rPr>
              <w:t>25</w:t>
            </w:r>
            <w:r>
              <w:rPr>
                <w:noProof/>
                <w:webHidden/>
              </w:rPr>
              <w:fldChar w:fldCharType="end"/>
            </w:r>
          </w:hyperlink>
        </w:p>
        <w:p w14:paraId="6D630405" w14:textId="56F92FCF" w:rsidR="00D5264B" w:rsidRDefault="00D5264B">
          <w:pPr>
            <w:pStyle w:val="TOC3"/>
            <w:tabs>
              <w:tab w:val="right" w:leader="dot" w:pos="9790"/>
            </w:tabs>
            <w:rPr>
              <w:rFonts w:asciiTheme="minorHAnsi" w:eastAsiaTheme="minorEastAsia" w:hAnsiTheme="minorHAnsi" w:cstheme="minorBidi"/>
              <w:noProof/>
            </w:rPr>
          </w:pPr>
          <w:hyperlink w:anchor="_Toc148692872" w:history="1">
            <w:r w:rsidRPr="00E80B04">
              <w:rPr>
                <w:rStyle w:val="Hyperlink"/>
                <w:noProof/>
              </w:rPr>
              <w:t>Standards:</w:t>
            </w:r>
            <w:r>
              <w:rPr>
                <w:noProof/>
                <w:webHidden/>
              </w:rPr>
              <w:tab/>
            </w:r>
            <w:r>
              <w:rPr>
                <w:noProof/>
                <w:webHidden/>
              </w:rPr>
              <w:fldChar w:fldCharType="begin"/>
            </w:r>
            <w:r>
              <w:rPr>
                <w:noProof/>
                <w:webHidden/>
              </w:rPr>
              <w:instrText xml:space="preserve"> PAGEREF _Toc148692872 \h </w:instrText>
            </w:r>
            <w:r>
              <w:rPr>
                <w:noProof/>
                <w:webHidden/>
              </w:rPr>
            </w:r>
            <w:r>
              <w:rPr>
                <w:noProof/>
                <w:webHidden/>
              </w:rPr>
              <w:fldChar w:fldCharType="separate"/>
            </w:r>
            <w:r>
              <w:rPr>
                <w:noProof/>
                <w:webHidden/>
              </w:rPr>
              <w:t>25</w:t>
            </w:r>
            <w:r>
              <w:rPr>
                <w:noProof/>
                <w:webHidden/>
              </w:rPr>
              <w:fldChar w:fldCharType="end"/>
            </w:r>
          </w:hyperlink>
        </w:p>
        <w:p w14:paraId="0A9E1DC5" w14:textId="620E5F3A" w:rsidR="00D5264B" w:rsidRDefault="00D5264B">
          <w:pPr>
            <w:pStyle w:val="TOC3"/>
            <w:tabs>
              <w:tab w:val="right" w:leader="dot" w:pos="9790"/>
            </w:tabs>
            <w:rPr>
              <w:rFonts w:asciiTheme="minorHAnsi" w:eastAsiaTheme="minorEastAsia" w:hAnsiTheme="minorHAnsi" w:cstheme="minorBidi"/>
              <w:noProof/>
            </w:rPr>
          </w:pPr>
          <w:hyperlink w:anchor="_Toc148692873" w:history="1">
            <w:r w:rsidRPr="00E80B04">
              <w:rPr>
                <w:rStyle w:val="Hyperlink"/>
                <w:noProof/>
              </w:rPr>
              <w:t>Status Report:</w:t>
            </w:r>
            <w:r>
              <w:rPr>
                <w:noProof/>
                <w:webHidden/>
              </w:rPr>
              <w:tab/>
            </w:r>
            <w:r>
              <w:rPr>
                <w:noProof/>
                <w:webHidden/>
              </w:rPr>
              <w:fldChar w:fldCharType="begin"/>
            </w:r>
            <w:r>
              <w:rPr>
                <w:noProof/>
                <w:webHidden/>
              </w:rPr>
              <w:instrText xml:space="preserve"> PAGEREF _Toc148692873 \h </w:instrText>
            </w:r>
            <w:r>
              <w:rPr>
                <w:noProof/>
                <w:webHidden/>
              </w:rPr>
            </w:r>
            <w:r>
              <w:rPr>
                <w:noProof/>
                <w:webHidden/>
              </w:rPr>
              <w:fldChar w:fldCharType="separate"/>
            </w:r>
            <w:r>
              <w:rPr>
                <w:noProof/>
                <w:webHidden/>
              </w:rPr>
              <w:t>25</w:t>
            </w:r>
            <w:r>
              <w:rPr>
                <w:noProof/>
                <w:webHidden/>
              </w:rPr>
              <w:fldChar w:fldCharType="end"/>
            </w:r>
          </w:hyperlink>
        </w:p>
        <w:p w14:paraId="6EE8BC0C" w14:textId="7E16C81F" w:rsidR="00D5264B" w:rsidRDefault="00D5264B">
          <w:pPr>
            <w:pStyle w:val="TOC3"/>
            <w:tabs>
              <w:tab w:val="right" w:leader="dot" w:pos="9790"/>
            </w:tabs>
            <w:rPr>
              <w:rFonts w:asciiTheme="minorHAnsi" w:eastAsiaTheme="minorEastAsia" w:hAnsiTheme="minorHAnsi" w:cstheme="minorBidi"/>
              <w:noProof/>
            </w:rPr>
          </w:pPr>
          <w:hyperlink w:anchor="_Toc148692874" w:history="1">
            <w:r w:rsidRPr="00E80B04">
              <w:rPr>
                <w:rStyle w:val="Hyperlink"/>
                <w:noProof/>
              </w:rPr>
              <w:t>Summative assessments:</w:t>
            </w:r>
            <w:r>
              <w:rPr>
                <w:noProof/>
                <w:webHidden/>
              </w:rPr>
              <w:tab/>
            </w:r>
            <w:r>
              <w:rPr>
                <w:noProof/>
                <w:webHidden/>
              </w:rPr>
              <w:fldChar w:fldCharType="begin"/>
            </w:r>
            <w:r>
              <w:rPr>
                <w:noProof/>
                <w:webHidden/>
              </w:rPr>
              <w:instrText xml:space="preserve"> PAGEREF _Toc148692874 \h </w:instrText>
            </w:r>
            <w:r>
              <w:rPr>
                <w:noProof/>
                <w:webHidden/>
              </w:rPr>
            </w:r>
            <w:r>
              <w:rPr>
                <w:noProof/>
                <w:webHidden/>
              </w:rPr>
              <w:fldChar w:fldCharType="separate"/>
            </w:r>
            <w:r>
              <w:rPr>
                <w:noProof/>
                <w:webHidden/>
              </w:rPr>
              <w:t>25</w:t>
            </w:r>
            <w:r>
              <w:rPr>
                <w:noProof/>
                <w:webHidden/>
              </w:rPr>
              <w:fldChar w:fldCharType="end"/>
            </w:r>
          </w:hyperlink>
        </w:p>
        <w:p w14:paraId="7182FC03" w14:textId="56513734" w:rsidR="00D5264B" w:rsidRDefault="00D5264B">
          <w:pPr>
            <w:pStyle w:val="TOC3"/>
            <w:tabs>
              <w:tab w:val="right" w:leader="dot" w:pos="9790"/>
            </w:tabs>
            <w:rPr>
              <w:rFonts w:asciiTheme="minorHAnsi" w:eastAsiaTheme="minorEastAsia" w:hAnsiTheme="minorHAnsi" w:cstheme="minorBidi"/>
              <w:noProof/>
            </w:rPr>
          </w:pPr>
          <w:hyperlink w:anchor="_Toc148692875" w:history="1">
            <w:r w:rsidRPr="00E80B04">
              <w:rPr>
                <w:rStyle w:val="Hyperlink"/>
                <w:noProof/>
              </w:rPr>
              <w:t>Target (criterion):</w:t>
            </w:r>
            <w:r>
              <w:rPr>
                <w:noProof/>
                <w:webHidden/>
              </w:rPr>
              <w:tab/>
            </w:r>
            <w:r>
              <w:rPr>
                <w:noProof/>
                <w:webHidden/>
              </w:rPr>
              <w:fldChar w:fldCharType="begin"/>
            </w:r>
            <w:r>
              <w:rPr>
                <w:noProof/>
                <w:webHidden/>
              </w:rPr>
              <w:instrText xml:space="preserve"> PAGEREF _Toc148692875 \h </w:instrText>
            </w:r>
            <w:r>
              <w:rPr>
                <w:noProof/>
                <w:webHidden/>
              </w:rPr>
            </w:r>
            <w:r>
              <w:rPr>
                <w:noProof/>
                <w:webHidden/>
              </w:rPr>
              <w:fldChar w:fldCharType="separate"/>
            </w:r>
            <w:r>
              <w:rPr>
                <w:noProof/>
                <w:webHidden/>
              </w:rPr>
              <w:t>25</w:t>
            </w:r>
            <w:r>
              <w:rPr>
                <w:noProof/>
                <w:webHidden/>
              </w:rPr>
              <w:fldChar w:fldCharType="end"/>
            </w:r>
          </w:hyperlink>
        </w:p>
        <w:p w14:paraId="2A66D0B2" w14:textId="4A880382" w:rsidR="003E0F2A" w:rsidRDefault="003E0F2A">
          <w:r>
            <w:rPr>
              <w:b/>
              <w:bCs/>
              <w:noProof/>
            </w:rPr>
            <w:fldChar w:fldCharType="end"/>
          </w:r>
        </w:p>
      </w:sdtContent>
    </w:sdt>
    <w:p w14:paraId="6121B513" w14:textId="77777777" w:rsidR="00CC4BFC" w:rsidRDefault="00CC4BFC">
      <w:pPr>
        <w:pBdr>
          <w:top w:val="nil"/>
          <w:left w:val="nil"/>
          <w:bottom w:val="nil"/>
          <w:right w:val="nil"/>
          <w:between w:val="nil"/>
        </w:pBdr>
        <w:rPr>
          <w:color w:val="000000"/>
          <w:sz w:val="20"/>
          <w:szCs w:val="20"/>
        </w:rPr>
      </w:pPr>
    </w:p>
    <w:p w14:paraId="652C9442" w14:textId="77777777" w:rsidR="00CC4BFC" w:rsidRDefault="00CC4BFC">
      <w:pPr>
        <w:pBdr>
          <w:top w:val="nil"/>
          <w:left w:val="nil"/>
          <w:bottom w:val="nil"/>
          <w:right w:val="nil"/>
          <w:between w:val="nil"/>
        </w:pBdr>
        <w:rPr>
          <w:color w:val="000000"/>
          <w:sz w:val="20"/>
          <w:szCs w:val="20"/>
        </w:rPr>
      </w:pPr>
    </w:p>
    <w:p w14:paraId="7A409991" w14:textId="77777777" w:rsidR="00CC4BFC" w:rsidRDefault="00CC4BFC">
      <w:pPr>
        <w:pBdr>
          <w:top w:val="nil"/>
          <w:left w:val="nil"/>
          <w:bottom w:val="nil"/>
          <w:right w:val="nil"/>
          <w:between w:val="nil"/>
        </w:pBdr>
        <w:spacing w:before="6"/>
        <w:rPr>
          <w:color w:val="000000"/>
          <w:sz w:val="24"/>
          <w:szCs w:val="24"/>
        </w:rPr>
      </w:pPr>
    </w:p>
    <w:p w14:paraId="50EF0839" w14:textId="77777777" w:rsidR="00D5264B" w:rsidRDefault="00D5264B">
      <w:pPr>
        <w:rPr>
          <w:b/>
          <w:color w:val="5B9BD4"/>
          <w:sz w:val="36"/>
          <w:szCs w:val="36"/>
        </w:rPr>
      </w:pPr>
      <w:r>
        <w:rPr>
          <w:b/>
          <w:color w:val="5B9BD4"/>
          <w:sz w:val="36"/>
          <w:szCs w:val="36"/>
        </w:rPr>
        <w:br w:type="page"/>
      </w:r>
    </w:p>
    <w:p w14:paraId="1CE0DAB9" w14:textId="73F674E2" w:rsidR="00CC4BFC" w:rsidRDefault="001B65DA">
      <w:pPr>
        <w:spacing w:before="58"/>
        <w:ind w:left="2594"/>
        <w:rPr>
          <w:b/>
          <w:sz w:val="36"/>
          <w:szCs w:val="36"/>
        </w:rPr>
      </w:pPr>
      <w:r>
        <w:rPr>
          <w:b/>
          <w:color w:val="5B9BD4"/>
          <w:sz w:val="36"/>
          <w:szCs w:val="36"/>
        </w:rPr>
        <w:lastRenderedPageBreak/>
        <w:t>ASSESSMENT HANDBOOK</w:t>
      </w:r>
    </w:p>
    <w:p w14:paraId="7933B1B6" w14:textId="77777777" w:rsidR="00CC4BFC" w:rsidRPr="00D5264B" w:rsidRDefault="001B65DA">
      <w:pPr>
        <w:pBdr>
          <w:top w:val="nil"/>
          <w:left w:val="nil"/>
          <w:bottom w:val="nil"/>
          <w:right w:val="nil"/>
          <w:between w:val="nil"/>
        </w:pBdr>
        <w:spacing w:before="269"/>
        <w:ind w:left="220" w:right="249"/>
        <w:rPr>
          <w:color w:val="000000"/>
          <w:sz w:val="24"/>
          <w:szCs w:val="24"/>
        </w:rPr>
      </w:pPr>
      <w:r>
        <w:rPr>
          <w:color w:val="000000"/>
          <w:sz w:val="24"/>
          <w:szCs w:val="24"/>
        </w:rPr>
        <w:t xml:space="preserve">This Assessment Handbook was developed during the 2015-16 academic year and is updated periodically to provide guidance to faculty and staff. It includes information about the process, structure, and timelines for assessment and helps ensure that all units are following the same timelines and compliance requirements. UB has been building a more centralized culture of assessment through collaborations between the Provost’s Office, Deans, and Executive Team and also has streamlined the process for requesting data to be used in assessment and analysis. In addition to this resource, forms and other resources are available on the </w:t>
      </w:r>
      <w:hyperlink r:id="rId9">
        <w:r>
          <w:rPr>
            <w:color w:val="0462C1"/>
            <w:sz w:val="24"/>
            <w:szCs w:val="24"/>
            <w:u w:val="single"/>
          </w:rPr>
          <w:t>University of Baltimore</w:t>
        </w:r>
      </w:hyperlink>
      <w:r>
        <w:rPr>
          <w:color w:val="0462C1"/>
          <w:sz w:val="24"/>
          <w:szCs w:val="24"/>
        </w:rPr>
        <w:t xml:space="preserve"> </w:t>
      </w:r>
      <w:hyperlink r:id="rId10">
        <w:r>
          <w:rPr>
            <w:color w:val="0462C1"/>
            <w:sz w:val="24"/>
            <w:szCs w:val="24"/>
            <w:u w:val="single"/>
          </w:rPr>
          <w:t>Assessment of Student Learning</w:t>
        </w:r>
      </w:hyperlink>
      <w:hyperlink r:id="rId11">
        <w:r>
          <w:rPr>
            <w:color w:val="0462C1"/>
            <w:sz w:val="24"/>
            <w:szCs w:val="24"/>
          </w:rPr>
          <w:t xml:space="preserve"> </w:t>
        </w:r>
      </w:hyperlink>
      <w:r>
        <w:rPr>
          <w:color w:val="000000"/>
          <w:sz w:val="24"/>
          <w:szCs w:val="24"/>
        </w:rPr>
        <w:t xml:space="preserve">webpage. If you have questions, contact the </w:t>
      </w:r>
      <w:r w:rsidRPr="00D5264B">
        <w:rPr>
          <w:color w:val="000000"/>
          <w:sz w:val="24"/>
          <w:szCs w:val="24"/>
        </w:rPr>
        <w:t>Ass</w:t>
      </w:r>
      <w:r w:rsidRPr="00D5264B">
        <w:rPr>
          <w:sz w:val="24"/>
          <w:szCs w:val="24"/>
        </w:rPr>
        <w:t>ociate</w:t>
      </w:r>
      <w:r w:rsidRPr="00D5264B">
        <w:rPr>
          <w:color w:val="000000"/>
          <w:sz w:val="24"/>
          <w:szCs w:val="24"/>
        </w:rPr>
        <w:t xml:space="preserve"> Provost for Academic </w:t>
      </w:r>
      <w:r w:rsidRPr="00D5264B">
        <w:rPr>
          <w:sz w:val="24"/>
          <w:szCs w:val="24"/>
        </w:rPr>
        <w:t>Programs</w:t>
      </w:r>
    </w:p>
    <w:p w14:paraId="4F359066" w14:textId="77777777" w:rsidR="00CC4BFC" w:rsidRDefault="001B65DA">
      <w:pPr>
        <w:pStyle w:val="Heading1"/>
        <w:numPr>
          <w:ilvl w:val="0"/>
          <w:numId w:val="21"/>
        </w:numPr>
        <w:tabs>
          <w:tab w:val="left" w:pos="1300"/>
          <w:tab w:val="left" w:pos="1301"/>
        </w:tabs>
        <w:spacing w:before="661"/>
        <w:rPr>
          <w:color w:val="44536A"/>
        </w:rPr>
      </w:pPr>
      <w:bookmarkStart w:id="2" w:name="_30j0zll" w:colFirst="0" w:colLast="0"/>
      <w:bookmarkStart w:id="3" w:name="_Toc148692830"/>
      <w:bookmarkStart w:id="4" w:name="_GoBack"/>
      <w:bookmarkEnd w:id="2"/>
      <w:bookmarkEnd w:id="4"/>
      <w:r>
        <w:rPr>
          <w:color w:val="44536A"/>
        </w:rPr>
        <w:t>Assessment for Effective Teaching</w:t>
      </w:r>
      <w:r>
        <w:rPr>
          <w:noProof/>
        </w:rPr>
        <mc:AlternateContent>
          <mc:Choice Requires="wps">
            <w:drawing>
              <wp:anchor distT="0" distB="0" distL="0" distR="0" simplePos="0" relativeHeight="251659264" behindDoc="0" locked="0" layoutInCell="1" hidden="0" allowOverlap="1" wp14:anchorId="63A25317" wp14:editId="655A742B">
                <wp:simplePos x="0" y="0"/>
                <wp:positionH relativeFrom="column">
                  <wp:posOffset>342900</wp:posOffset>
                </wp:positionH>
                <wp:positionV relativeFrom="paragraph">
                  <wp:posOffset>723900</wp:posOffset>
                </wp:positionV>
                <wp:extent cx="5752465" cy="27425"/>
                <wp:effectExtent l="0" t="0" r="0" b="0"/>
                <wp:wrapTopAndBottom distT="0" distB="0"/>
                <wp:docPr id="15" name=""/>
                <wp:cNvGraphicFramePr/>
                <a:graphic xmlns:a="http://schemas.openxmlformats.org/drawingml/2006/main">
                  <a:graphicData uri="http://schemas.microsoft.com/office/word/2010/wordprocessingShape">
                    <wps:wsp>
                      <wps:cNvCnPr/>
                      <wps:spPr>
                        <a:xfrm>
                          <a:off x="2469768" y="3780000"/>
                          <a:ext cx="5752465" cy="0"/>
                        </a:xfrm>
                        <a:prstGeom prst="straightConnector1">
                          <a:avLst/>
                        </a:prstGeom>
                        <a:noFill/>
                        <a:ln w="27425" cap="flat" cmpd="sng">
                          <a:solidFill>
                            <a:srgbClr val="D9DFE8"/>
                          </a:solidFill>
                          <a:prstDash val="solid"/>
                          <a:round/>
                          <a:headEnd type="none" w="med" len="med"/>
                          <a:tailEnd type="none" w="med" len="med"/>
                        </a:ln>
                      </wps:spPr>
                      <wps:bodyPr/>
                    </wps:wsp>
                  </a:graphicData>
                </a:graphic>
              </wp:anchor>
            </w:drawing>
          </mc:Choice>
          <mc:Fallback>
            <w:pict>
              <v:shapetype w14:anchorId="7D3A7ADB" id="_x0000_t32" coordsize="21600,21600" o:spt="32" o:oned="t" path="m,l21600,21600e" filled="f">
                <v:path arrowok="t" fillok="f" o:connecttype="none"/>
                <o:lock v:ext="edit" shapetype="t"/>
              </v:shapetype>
              <v:shape id="Straight Arrow Connector 15" o:spid="_x0000_s1026" type="#_x0000_t32" style="position:absolute;margin-left:27pt;margin-top:57pt;width:452.95pt;height:2.1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" strokecolor="#d9dfe8" strokeweight=".76181mm">
                <w10:wrap type="topAndBottom"/>
              </v:shape>
            </w:pict>
          </mc:Fallback>
        </mc:AlternateContent>
      </w:r>
      <w:bookmarkEnd w:id="3"/>
    </w:p>
    <w:p w14:paraId="54F16781" w14:textId="77777777" w:rsidR="00CC4BFC" w:rsidRDefault="00CC4BFC">
      <w:pPr>
        <w:pBdr>
          <w:top w:val="nil"/>
          <w:left w:val="nil"/>
          <w:bottom w:val="nil"/>
          <w:right w:val="nil"/>
          <w:between w:val="nil"/>
        </w:pBdr>
        <w:spacing w:before="1"/>
        <w:rPr>
          <w:b/>
          <w:color w:val="000000"/>
          <w:sz w:val="21"/>
          <w:szCs w:val="21"/>
        </w:rPr>
      </w:pPr>
    </w:p>
    <w:p w14:paraId="4C1CA085" w14:textId="77777777" w:rsidR="00CC4BFC" w:rsidRDefault="001B65DA">
      <w:pPr>
        <w:spacing w:before="1"/>
        <w:ind w:left="220" w:right="456"/>
        <w:rPr>
          <w:sz w:val="24"/>
          <w:szCs w:val="24"/>
        </w:rPr>
      </w:pPr>
      <w:r>
        <w:rPr>
          <w:sz w:val="24"/>
          <w:szCs w:val="24"/>
        </w:rPr>
        <w:t xml:space="preserve">Two important conclusions may be reached about the best college teachers from </w:t>
      </w:r>
      <w:r>
        <w:rPr>
          <w:i/>
          <w:sz w:val="24"/>
          <w:szCs w:val="24"/>
        </w:rPr>
        <w:t xml:space="preserve">What the Best College Teachers Do </w:t>
      </w:r>
      <w:r>
        <w:rPr>
          <w:sz w:val="24"/>
          <w:szCs w:val="24"/>
        </w:rPr>
        <w:t>(Bain, 2004):</w:t>
      </w:r>
    </w:p>
    <w:p w14:paraId="0146F44C" w14:textId="77777777" w:rsidR="00CC4BFC" w:rsidRDefault="00CC4BFC">
      <w:pPr>
        <w:pBdr>
          <w:top w:val="nil"/>
          <w:left w:val="nil"/>
          <w:bottom w:val="nil"/>
          <w:right w:val="nil"/>
          <w:between w:val="nil"/>
        </w:pBdr>
        <w:spacing w:before="4"/>
        <w:rPr>
          <w:color w:val="000000"/>
          <w:sz w:val="24"/>
          <w:szCs w:val="24"/>
        </w:rPr>
      </w:pPr>
    </w:p>
    <w:p w14:paraId="1A16C341" w14:textId="77777777" w:rsidR="00CC4BFC" w:rsidRDefault="001B65DA">
      <w:pPr>
        <w:numPr>
          <w:ilvl w:val="0"/>
          <w:numId w:val="20"/>
        </w:numPr>
        <w:pBdr>
          <w:top w:val="nil"/>
          <w:left w:val="nil"/>
          <w:bottom w:val="nil"/>
          <w:right w:val="nil"/>
          <w:between w:val="nil"/>
        </w:pBdr>
        <w:tabs>
          <w:tab w:val="left" w:pos="940"/>
          <w:tab w:val="left" w:pos="941"/>
        </w:tabs>
        <w:ind w:right="578"/>
        <w:rPr>
          <w:rFonts w:ascii="Noto Sans Symbols" w:eastAsia="Noto Sans Symbols" w:hAnsi="Noto Sans Symbols" w:cs="Noto Sans Symbols"/>
          <w:color w:val="000000"/>
          <w:sz w:val="20"/>
          <w:szCs w:val="20"/>
        </w:rPr>
      </w:pPr>
      <w:r>
        <w:rPr>
          <w:color w:val="000000"/>
          <w:sz w:val="24"/>
          <w:szCs w:val="24"/>
        </w:rPr>
        <w:t>They begin with questions about student learning outcomes rather than about what the teacher will do.</w:t>
      </w:r>
    </w:p>
    <w:p w14:paraId="764D5E91" w14:textId="77777777" w:rsidR="00CC4BFC" w:rsidRDefault="001B65DA">
      <w:pPr>
        <w:numPr>
          <w:ilvl w:val="0"/>
          <w:numId w:val="20"/>
        </w:numPr>
        <w:pBdr>
          <w:top w:val="nil"/>
          <w:left w:val="nil"/>
          <w:bottom w:val="nil"/>
          <w:right w:val="nil"/>
          <w:between w:val="nil"/>
        </w:pBdr>
        <w:tabs>
          <w:tab w:val="left" w:pos="940"/>
          <w:tab w:val="left" w:pos="941"/>
        </w:tabs>
        <w:ind w:right="398"/>
        <w:rPr>
          <w:rFonts w:ascii="Noto Sans Symbols" w:eastAsia="Noto Sans Symbols" w:hAnsi="Noto Sans Symbols" w:cs="Noto Sans Symbols"/>
          <w:color w:val="000000"/>
          <w:sz w:val="20"/>
          <w:szCs w:val="20"/>
        </w:rPr>
      </w:pPr>
      <w:r>
        <w:rPr>
          <w:color w:val="000000"/>
          <w:sz w:val="24"/>
          <w:szCs w:val="24"/>
        </w:rPr>
        <w:t>They have some systematic program to assess their own efforts and to make appropriate changes</w:t>
      </w:r>
      <w:r>
        <w:rPr>
          <w:i/>
          <w:color w:val="000000"/>
          <w:sz w:val="24"/>
          <w:szCs w:val="24"/>
        </w:rPr>
        <w:t xml:space="preserve">. </w:t>
      </w:r>
      <w:r>
        <w:rPr>
          <w:color w:val="000000"/>
          <w:sz w:val="24"/>
          <w:szCs w:val="24"/>
        </w:rPr>
        <w:t>They assess their students based on the primary learning outcomes rather than on arbitrary standards.</w:t>
      </w:r>
    </w:p>
    <w:p w14:paraId="1131D0BC" w14:textId="77777777" w:rsidR="00CC4BFC" w:rsidRDefault="00CC4BFC">
      <w:pPr>
        <w:pBdr>
          <w:top w:val="nil"/>
          <w:left w:val="nil"/>
          <w:bottom w:val="nil"/>
          <w:right w:val="nil"/>
          <w:between w:val="nil"/>
        </w:pBdr>
        <w:spacing w:before="3"/>
        <w:rPr>
          <w:color w:val="000000"/>
          <w:sz w:val="24"/>
          <w:szCs w:val="24"/>
        </w:rPr>
      </w:pPr>
    </w:p>
    <w:p w14:paraId="3F217551" w14:textId="77777777" w:rsidR="00CC4BFC" w:rsidRDefault="001B65DA">
      <w:pPr>
        <w:pBdr>
          <w:top w:val="nil"/>
          <w:left w:val="nil"/>
          <w:bottom w:val="nil"/>
          <w:right w:val="nil"/>
          <w:between w:val="nil"/>
        </w:pBdr>
        <w:ind w:left="220"/>
        <w:rPr>
          <w:color w:val="000000"/>
          <w:sz w:val="24"/>
          <w:szCs w:val="24"/>
        </w:rPr>
      </w:pPr>
      <w:r>
        <w:rPr>
          <w:color w:val="000000"/>
          <w:sz w:val="24"/>
          <w:szCs w:val="24"/>
        </w:rPr>
        <w:t>Writes Bain (2004), “People tend to learn most effectively (in ways that make a sustained, substantial, and positive influence on the way they think, act, or feel) when</w:t>
      </w:r>
    </w:p>
    <w:p w14:paraId="019E8709" w14:textId="77777777" w:rsidR="00CC4BFC" w:rsidRDefault="00CC4BFC">
      <w:pPr>
        <w:pBdr>
          <w:top w:val="nil"/>
          <w:left w:val="nil"/>
          <w:bottom w:val="nil"/>
          <w:right w:val="nil"/>
          <w:between w:val="nil"/>
        </w:pBdr>
        <w:spacing w:before="5"/>
        <w:rPr>
          <w:color w:val="000000"/>
          <w:sz w:val="24"/>
          <w:szCs w:val="24"/>
        </w:rPr>
      </w:pPr>
    </w:p>
    <w:p w14:paraId="39AF193F" w14:textId="77777777" w:rsidR="00CC4BFC" w:rsidRDefault="001B65DA">
      <w:pPr>
        <w:numPr>
          <w:ilvl w:val="0"/>
          <w:numId w:val="20"/>
        </w:numPr>
        <w:pBdr>
          <w:top w:val="nil"/>
          <w:left w:val="nil"/>
          <w:bottom w:val="nil"/>
          <w:right w:val="nil"/>
          <w:between w:val="nil"/>
        </w:pBdr>
        <w:tabs>
          <w:tab w:val="left" w:pos="940"/>
          <w:tab w:val="left" w:pos="941"/>
        </w:tabs>
        <w:ind w:right="444"/>
        <w:rPr>
          <w:rFonts w:ascii="Noto Sans Symbols" w:eastAsia="Noto Sans Symbols" w:hAnsi="Noto Sans Symbols" w:cs="Noto Sans Symbols"/>
          <w:color w:val="000000"/>
          <w:sz w:val="20"/>
          <w:szCs w:val="20"/>
        </w:rPr>
      </w:pPr>
      <w:r>
        <w:rPr>
          <w:color w:val="000000"/>
          <w:sz w:val="24"/>
          <w:szCs w:val="24"/>
        </w:rPr>
        <w:t>they are trying to solve problems (intellectual, physical, artistic, practical, abstract, etc.) or create something new that they find intriguing, beautiful, and/or important;</w:t>
      </w:r>
    </w:p>
    <w:p w14:paraId="0D68497A" w14:textId="77777777" w:rsidR="00CC4BFC" w:rsidRDefault="001B65DA">
      <w:pPr>
        <w:numPr>
          <w:ilvl w:val="0"/>
          <w:numId w:val="20"/>
        </w:numPr>
        <w:pBdr>
          <w:top w:val="nil"/>
          <w:left w:val="nil"/>
          <w:bottom w:val="nil"/>
          <w:right w:val="nil"/>
          <w:between w:val="nil"/>
        </w:pBdr>
        <w:tabs>
          <w:tab w:val="left" w:pos="940"/>
          <w:tab w:val="left" w:pos="941"/>
        </w:tabs>
        <w:ind w:right="344"/>
        <w:rPr>
          <w:rFonts w:ascii="Noto Sans Symbols" w:eastAsia="Noto Sans Symbols" w:hAnsi="Noto Sans Symbols" w:cs="Noto Sans Symbols"/>
          <w:color w:val="000000"/>
          <w:sz w:val="20"/>
          <w:szCs w:val="20"/>
        </w:rPr>
      </w:pPr>
      <w:r>
        <w:rPr>
          <w:color w:val="000000"/>
          <w:sz w:val="24"/>
          <w:szCs w:val="24"/>
        </w:rPr>
        <w:t>they are able to do so in a challenging yet supportive environment in which they can feel a sense of control over their own education;</w:t>
      </w:r>
    </w:p>
    <w:p w14:paraId="74D7861D" w14:textId="77777777" w:rsidR="00CC4BFC" w:rsidRDefault="001B65DA">
      <w:pPr>
        <w:numPr>
          <w:ilvl w:val="0"/>
          <w:numId w:val="20"/>
        </w:numPr>
        <w:pBdr>
          <w:top w:val="nil"/>
          <w:left w:val="nil"/>
          <w:bottom w:val="nil"/>
          <w:right w:val="nil"/>
          <w:between w:val="nil"/>
        </w:pBdr>
        <w:tabs>
          <w:tab w:val="left" w:pos="940"/>
          <w:tab w:val="left" w:pos="941"/>
        </w:tabs>
        <w:rPr>
          <w:rFonts w:ascii="Noto Sans Symbols" w:eastAsia="Noto Sans Symbols" w:hAnsi="Noto Sans Symbols" w:cs="Noto Sans Symbols"/>
          <w:color w:val="000000"/>
          <w:sz w:val="20"/>
          <w:szCs w:val="20"/>
        </w:rPr>
      </w:pPr>
      <w:r>
        <w:rPr>
          <w:color w:val="000000"/>
          <w:sz w:val="24"/>
          <w:szCs w:val="24"/>
        </w:rPr>
        <w:t>they can work collaboratively with other learners to grapple with the problems;</w:t>
      </w:r>
    </w:p>
    <w:p w14:paraId="0B40FA9A" w14:textId="77777777" w:rsidR="00CC4BFC" w:rsidRDefault="001B65DA">
      <w:pPr>
        <w:numPr>
          <w:ilvl w:val="0"/>
          <w:numId w:val="20"/>
        </w:numPr>
        <w:pBdr>
          <w:top w:val="nil"/>
          <w:left w:val="nil"/>
          <w:bottom w:val="nil"/>
          <w:right w:val="nil"/>
          <w:between w:val="nil"/>
        </w:pBdr>
        <w:tabs>
          <w:tab w:val="left" w:pos="940"/>
          <w:tab w:val="left" w:pos="941"/>
        </w:tabs>
        <w:rPr>
          <w:rFonts w:ascii="Noto Sans Symbols" w:eastAsia="Noto Sans Symbols" w:hAnsi="Noto Sans Symbols" w:cs="Noto Sans Symbols"/>
          <w:color w:val="000000"/>
          <w:sz w:val="20"/>
          <w:szCs w:val="20"/>
        </w:rPr>
      </w:pPr>
      <w:r>
        <w:rPr>
          <w:color w:val="000000"/>
          <w:sz w:val="24"/>
          <w:szCs w:val="24"/>
        </w:rPr>
        <w:t>they believe that their work will be considered fairly and honestly; and</w:t>
      </w:r>
    </w:p>
    <w:p w14:paraId="56DAA75B" w14:textId="77777777" w:rsidR="00CC4BFC" w:rsidRDefault="001B65DA">
      <w:pPr>
        <w:numPr>
          <w:ilvl w:val="0"/>
          <w:numId w:val="20"/>
        </w:numPr>
        <w:pBdr>
          <w:top w:val="nil"/>
          <w:left w:val="nil"/>
          <w:bottom w:val="nil"/>
          <w:right w:val="nil"/>
          <w:between w:val="nil"/>
        </w:pBdr>
        <w:tabs>
          <w:tab w:val="left" w:pos="940"/>
          <w:tab w:val="left" w:pos="941"/>
        </w:tabs>
        <w:ind w:right="531"/>
        <w:rPr>
          <w:rFonts w:ascii="Noto Sans Symbols" w:eastAsia="Noto Sans Symbols" w:hAnsi="Noto Sans Symbols" w:cs="Noto Sans Symbols"/>
          <w:color w:val="000000"/>
          <w:sz w:val="20"/>
          <w:szCs w:val="20"/>
        </w:rPr>
      </w:pPr>
      <w:r>
        <w:rPr>
          <w:color w:val="000000"/>
          <w:sz w:val="24"/>
          <w:szCs w:val="24"/>
        </w:rPr>
        <w:t>they can try, fail, and receive feedback from expert learners in advance of and separate from any summative judgment of their efforts.”</w:t>
      </w:r>
    </w:p>
    <w:p w14:paraId="1D533DDB" w14:textId="77777777" w:rsidR="00CC4BFC" w:rsidRDefault="00CC4BFC">
      <w:pPr>
        <w:pBdr>
          <w:top w:val="nil"/>
          <w:left w:val="nil"/>
          <w:bottom w:val="nil"/>
          <w:right w:val="nil"/>
          <w:between w:val="nil"/>
        </w:pBdr>
        <w:spacing w:before="3"/>
        <w:rPr>
          <w:color w:val="000000"/>
          <w:sz w:val="24"/>
          <w:szCs w:val="24"/>
        </w:rPr>
      </w:pPr>
    </w:p>
    <w:p w14:paraId="1D78AE56" w14:textId="77777777" w:rsidR="00CC4BFC" w:rsidRDefault="001B65DA">
      <w:pPr>
        <w:pBdr>
          <w:top w:val="nil"/>
          <w:left w:val="nil"/>
          <w:bottom w:val="nil"/>
          <w:right w:val="nil"/>
          <w:between w:val="nil"/>
        </w:pBdr>
        <w:ind w:left="220" w:right="309"/>
        <w:rPr>
          <w:color w:val="000000"/>
          <w:sz w:val="24"/>
          <w:szCs w:val="24"/>
        </w:rPr>
      </w:pPr>
      <w:r>
        <w:rPr>
          <w:color w:val="000000"/>
          <w:sz w:val="24"/>
          <w:szCs w:val="24"/>
        </w:rPr>
        <w:t>Students perform best when they have a clear understanding of what is expected of them and how they can best meet those expectations. Learning outcomes are formal statements that articulate what students are able to do, know, and think at the end of the course or as a result of instruction. Here is an effective format for including learning outcomes on a syllabus:</w:t>
      </w:r>
    </w:p>
    <w:p w14:paraId="39C4E06D" w14:textId="77777777" w:rsidR="00CC4BFC" w:rsidRDefault="00CC4BFC">
      <w:pPr>
        <w:pBdr>
          <w:top w:val="nil"/>
          <w:left w:val="nil"/>
          <w:bottom w:val="nil"/>
          <w:right w:val="nil"/>
          <w:between w:val="nil"/>
        </w:pBdr>
        <w:spacing w:before="5"/>
        <w:rPr>
          <w:color w:val="000000"/>
          <w:sz w:val="24"/>
          <w:szCs w:val="24"/>
        </w:rPr>
      </w:pPr>
    </w:p>
    <w:p w14:paraId="50E27E81" w14:textId="77777777" w:rsidR="00CC4BFC" w:rsidRDefault="001B65DA">
      <w:pPr>
        <w:pBdr>
          <w:top w:val="nil"/>
          <w:left w:val="nil"/>
          <w:bottom w:val="nil"/>
          <w:right w:val="nil"/>
          <w:between w:val="nil"/>
        </w:pBdr>
        <w:ind w:left="940"/>
        <w:rPr>
          <w:color w:val="000000"/>
          <w:sz w:val="24"/>
          <w:szCs w:val="24"/>
        </w:rPr>
      </w:pPr>
      <w:r>
        <w:rPr>
          <w:color w:val="000000"/>
          <w:sz w:val="24"/>
          <w:szCs w:val="24"/>
        </w:rPr>
        <w:t>By the end of this course, successful students should be able to:</w:t>
      </w:r>
    </w:p>
    <w:p w14:paraId="1C1BEA97" w14:textId="77777777" w:rsidR="00CC4BFC" w:rsidRDefault="00CC4BFC">
      <w:pPr>
        <w:pBdr>
          <w:top w:val="nil"/>
          <w:left w:val="nil"/>
          <w:bottom w:val="nil"/>
          <w:right w:val="nil"/>
          <w:between w:val="nil"/>
        </w:pBdr>
        <w:spacing w:before="5"/>
        <w:rPr>
          <w:color w:val="000000"/>
          <w:sz w:val="24"/>
          <w:szCs w:val="24"/>
        </w:rPr>
      </w:pPr>
    </w:p>
    <w:p w14:paraId="76036085" w14:textId="77777777" w:rsidR="00CC4BFC" w:rsidRDefault="001B65DA">
      <w:pPr>
        <w:numPr>
          <w:ilvl w:val="1"/>
          <w:numId w:val="21"/>
        </w:numPr>
        <w:pBdr>
          <w:top w:val="nil"/>
          <w:left w:val="nil"/>
          <w:bottom w:val="nil"/>
          <w:right w:val="nil"/>
          <w:between w:val="nil"/>
        </w:pBdr>
        <w:tabs>
          <w:tab w:val="left" w:pos="1661"/>
        </w:tabs>
        <w:rPr>
          <w:color w:val="000000"/>
        </w:rPr>
      </w:pPr>
      <w:r>
        <w:rPr>
          <w:color w:val="000000"/>
          <w:sz w:val="24"/>
          <w:szCs w:val="24"/>
        </w:rPr>
        <w:t>Explain why …</w:t>
      </w:r>
    </w:p>
    <w:p w14:paraId="7A9ABAF6" w14:textId="77777777" w:rsidR="00CC4BFC" w:rsidRDefault="001B65DA">
      <w:pPr>
        <w:numPr>
          <w:ilvl w:val="1"/>
          <w:numId w:val="21"/>
        </w:numPr>
        <w:pBdr>
          <w:top w:val="nil"/>
          <w:left w:val="nil"/>
          <w:bottom w:val="nil"/>
          <w:right w:val="nil"/>
          <w:between w:val="nil"/>
        </w:pBdr>
        <w:tabs>
          <w:tab w:val="left" w:pos="1661"/>
        </w:tabs>
        <w:rPr>
          <w:color w:val="000000"/>
        </w:rPr>
      </w:pPr>
      <w:r>
        <w:rPr>
          <w:color w:val="000000"/>
          <w:sz w:val="24"/>
          <w:szCs w:val="24"/>
        </w:rPr>
        <w:t>Evaluate the costs and benefits of …</w:t>
      </w:r>
    </w:p>
    <w:p w14:paraId="1D0357E5" w14:textId="77777777" w:rsidR="00CC4BFC" w:rsidRDefault="001B65DA">
      <w:pPr>
        <w:numPr>
          <w:ilvl w:val="1"/>
          <w:numId w:val="21"/>
        </w:numPr>
        <w:pBdr>
          <w:top w:val="nil"/>
          <w:left w:val="nil"/>
          <w:bottom w:val="nil"/>
          <w:right w:val="nil"/>
          <w:between w:val="nil"/>
        </w:pBdr>
        <w:tabs>
          <w:tab w:val="left" w:pos="1661"/>
        </w:tabs>
        <w:rPr>
          <w:color w:val="000000"/>
        </w:rPr>
      </w:pPr>
      <w:r>
        <w:rPr>
          <w:color w:val="000000"/>
          <w:sz w:val="24"/>
          <w:szCs w:val="24"/>
        </w:rPr>
        <w:lastRenderedPageBreak/>
        <w:t>Create an original …</w:t>
      </w:r>
    </w:p>
    <w:p w14:paraId="244FAEA8" w14:textId="77777777" w:rsidR="00CC4BFC" w:rsidRDefault="001B65DA">
      <w:pPr>
        <w:numPr>
          <w:ilvl w:val="1"/>
          <w:numId w:val="21"/>
        </w:numPr>
        <w:pBdr>
          <w:top w:val="nil"/>
          <w:left w:val="nil"/>
          <w:bottom w:val="nil"/>
          <w:right w:val="nil"/>
          <w:between w:val="nil"/>
        </w:pBdr>
        <w:tabs>
          <w:tab w:val="left" w:pos="1661"/>
        </w:tabs>
        <w:rPr>
          <w:color w:val="000000"/>
        </w:rPr>
      </w:pPr>
      <w:r>
        <w:rPr>
          <w:color w:val="000000"/>
          <w:sz w:val="24"/>
          <w:szCs w:val="24"/>
        </w:rPr>
        <w:t>Suggest solutions to …</w:t>
      </w:r>
    </w:p>
    <w:p w14:paraId="1FEC1AEE" w14:textId="77777777" w:rsidR="00CC4BFC" w:rsidRDefault="001B65DA">
      <w:pPr>
        <w:numPr>
          <w:ilvl w:val="1"/>
          <w:numId w:val="21"/>
        </w:numPr>
        <w:pBdr>
          <w:top w:val="nil"/>
          <w:left w:val="nil"/>
          <w:bottom w:val="nil"/>
          <w:right w:val="nil"/>
          <w:between w:val="nil"/>
        </w:pBdr>
        <w:tabs>
          <w:tab w:val="left" w:pos="1661"/>
        </w:tabs>
        <w:rPr>
          <w:color w:val="000000"/>
        </w:rPr>
      </w:pPr>
      <w:r>
        <w:rPr>
          <w:color w:val="000000"/>
          <w:sz w:val="24"/>
          <w:szCs w:val="24"/>
        </w:rPr>
        <w:t>Identify problems in …</w:t>
      </w:r>
    </w:p>
    <w:p w14:paraId="3FD1E345" w14:textId="77777777" w:rsidR="00CC4BFC" w:rsidRDefault="001B65DA">
      <w:pPr>
        <w:numPr>
          <w:ilvl w:val="1"/>
          <w:numId w:val="21"/>
        </w:numPr>
        <w:pBdr>
          <w:top w:val="nil"/>
          <w:left w:val="nil"/>
          <w:bottom w:val="nil"/>
          <w:right w:val="nil"/>
          <w:between w:val="nil"/>
        </w:pBdr>
        <w:tabs>
          <w:tab w:val="left" w:pos="1661"/>
        </w:tabs>
        <w:rPr>
          <w:color w:val="000000"/>
        </w:rPr>
      </w:pPr>
      <w:r>
        <w:rPr>
          <w:color w:val="000000"/>
          <w:sz w:val="24"/>
          <w:szCs w:val="24"/>
        </w:rPr>
        <w:t>Present an argument for/against …</w:t>
      </w:r>
    </w:p>
    <w:p w14:paraId="72089A7E" w14:textId="77777777" w:rsidR="00CC4BFC" w:rsidRDefault="00CC4BFC">
      <w:pPr>
        <w:pBdr>
          <w:top w:val="nil"/>
          <w:left w:val="nil"/>
          <w:bottom w:val="nil"/>
          <w:right w:val="nil"/>
          <w:between w:val="nil"/>
        </w:pBdr>
        <w:spacing w:before="5"/>
        <w:rPr>
          <w:color w:val="000000"/>
          <w:sz w:val="24"/>
          <w:szCs w:val="24"/>
        </w:rPr>
      </w:pPr>
    </w:p>
    <w:p w14:paraId="4F1BB81A" w14:textId="77777777" w:rsidR="00CC4BFC" w:rsidRDefault="001B65DA">
      <w:pPr>
        <w:pBdr>
          <w:top w:val="nil"/>
          <w:left w:val="nil"/>
          <w:bottom w:val="nil"/>
          <w:right w:val="nil"/>
          <w:between w:val="nil"/>
        </w:pBdr>
        <w:ind w:left="220" w:right="262"/>
        <w:rPr>
          <w:color w:val="000000"/>
          <w:sz w:val="24"/>
          <w:szCs w:val="24"/>
        </w:rPr>
      </w:pPr>
      <w:r>
        <w:rPr>
          <w:color w:val="000000"/>
          <w:sz w:val="24"/>
          <w:szCs w:val="24"/>
        </w:rPr>
        <w:t>Regular assessment of the degree to which our students are attaining the learning outcomes provides us with evidence of the strengths and weaknesses of our curriculum and our methods of delivering it. Of course, the regional agency that accredits the University of Baltimore, Middle States Commission on Higher Education (MSCHE), requires its member institutions to assess student learning outcomes. However, the ultimate reasons for the assessment of student learning outcomes must be to make our curriculum stronger, to make us more effective teachers, and to help our students learn more effectively.</w:t>
      </w:r>
    </w:p>
    <w:p w14:paraId="75729FAC" w14:textId="77777777" w:rsidR="00CC4BFC" w:rsidRDefault="00CC4BFC">
      <w:pPr>
        <w:pBdr>
          <w:top w:val="nil"/>
          <w:left w:val="nil"/>
          <w:bottom w:val="nil"/>
          <w:right w:val="nil"/>
          <w:between w:val="nil"/>
        </w:pBdr>
        <w:spacing w:before="9"/>
        <w:rPr>
          <w:color w:val="000000"/>
          <w:sz w:val="24"/>
          <w:szCs w:val="24"/>
        </w:rPr>
      </w:pPr>
    </w:p>
    <w:p w14:paraId="49648EB5" w14:textId="77777777" w:rsidR="00CC4BFC" w:rsidRDefault="001B65DA">
      <w:pPr>
        <w:pStyle w:val="Heading1"/>
        <w:numPr>
          <w:ilvl w:val="0"/>
          <w:numId w:val="21"/>
        </w:numPr>
        <w:tabs>
          <w:tab w:val="left" w:pos="1300"/>
          <w:tab w:val="left" w:pos="1301"/>
        </w:tabs>
        <w:rPr>
          <w:color w:val="1F4E79"/>
        </w:rPr>
      </w:pPr>
      <w:bookmarkStart w:id="5" w:name="_Toc148692831"/>
      <w:r>
        <w:rPr>
          <w:color w:val="1F4E79"/>
        </w:rPr>
        <w:t>Support and Structure for Assessment</w:t>
      </w:r>
      <w:bookmarkEnd w:id="5"/>
    </w:p>
    <w:p w14:paraId="31C38E18" w14:textId="77777777" w:rsidR="00CC4BFC" w:rsidRDefault="001B65DA">
      <w:pPr>
        <w:pBdr>
          <w:top w:val="nil"/>
          <w:left w:val="nil"/>
          <w:bottom w:val="nil"/>
          <w:right w:val="nil"/>
          <w:between w:val="nil"/>
        </w:pBdr>
        <w:spacing w:before="271"/>
        <w:ind w:left="220" w:right="255"/>
        <w:rPr>
          <w:color w:val="000000"/>
          <w:sz w:val="20"/>
          <w:szCs w:val="20"/>
        </w:rPr>
        <w:sectPr w:rsidR="00CC4BFC">
          <w:pgSz w:w="12240" w:h="15840"/>
          <w:pgMar w:top="1380" w:right="1220" w:bottom="1200" w:left="1220" w:header="0" w:footer="1015" w:gutter="0"/>
          <w:cols w:space="720"/>
        </w:sectPr>
      </w:pPr>
      <w:r>
        <w:rPr>
          <w:color w:val="000000"/>
          <w:sz w:val="24"/>
          <w:szCs w:val="24"/>
        </w:rPr>
        <w:t xml:space="preserve">Led by the </w:t>
      </w:r>
      <w:r>
        <w:rPr>
          <w:sz w:val="24"/>
          <w:szCs w:val="24"/>
        </w:rPr>
        <w:t>Associate</w:t>
      </w:r>
      <w:r>
        <w:rPr>
          <w:color w:val="000000"/>
          <w:sz w:val="24"/>
          <w:szCs w:val="24"/>
        </w:rPr>
        <w:t xml:space="preserve"> Provost for Academic </w:t>
      </w:r>
      <w:r>
        <w:rPr>
          <w:sz w:val="24"/>
          <w:szCs w:val="24"/>
        </w:rPr>
        <w:t>Programs</w:t>
      </w:r>
      <w:r>
        <w:rPr>
          <w:color w:val="000000"/>
          <w:sz w:val="24"/>
          <w:szCs w:val="24"/>
        </w:rPr>
        <w:t xml:space="preserve"> in collaboration with the Office of the President, all administrative units and the University Faculty and Staff Senates work collaboratively to enhance student learning, success and overall effective functioning of the institution. Guided by the institution’s Key Performance indicators (KPI’s), the Maryland Performance Accountability Program (MPAR) indicators, data from the Integrated Postsecondary Education Data Systems (IPEDS) and annual financial audits, the university collectively assesses progress and makes recommended changes. Efforts are guided by a Core Assessment Team (CAT). </w:t>
      </w:r>
    </w:p>
    <w:p w14:paraId="362F0E7A" w14:textId="77777777" w:rsidR="00CC4BFC" w:rsidRDefault="00CC4BFC">
      <w:pPr>
        <w:pBdr>
          <w:top w:val="nil"/>
          <w:left w:val="nil"/>
          <w:bottom w:val="nil"/>
          <w:right w:val="nil"/>
          <w:between w:val="nil"/>
        </w:pBdr>
        <w:rPr>
          <w:color w:val="000000"/>
          <w:sz w:val="24"/>
          <w:szCs w:val="24"/>
        </w:rPr>
      </w:pPr>
    </w:p>
    <w:p w14:paraId="464B3D67" w14:textId="77777777" w:rsidR="00CC4BFC" w:rsidRDefault="001B65DA">
      <w:pPr>
        <w:spacing w:before="78" w:line="253" w:lineRule="auto"/>
        <w:ind w:left="3088" w:right="3088"/>
        <w:jc w:val="center"/>
        <w:rPr>
          <w:b/>
        </w:rPr>
      </w:pPr>
      <w:r>
        <w:rPr>
          <w:b/>
        </w:rPr>
        <w:t>Table 1:</w:t>
      </w:r>
    </w:p>
    <w:p w14:paraId="4F7F8583" w14:textId="77777777" w:rsidR="00CC4BFC" w:rsidRDefault="001B65DA">
      <w:pPr>
        <w:spacing w:line="253" w:lineRule="auto"/>
        <w:ind w:left="3204"/>
        <w:rPr>
          <w:b/>
        </w:rPr>
      </w:pPr>
      <w:r>
        <w:rPr>
          <w:b/>
        </w:rPr>
        <w:t>ACAT and ADCAT Responsibilities</w:t>
      </w:r>
    </w:p>
    <w:p w14:paraId="6A31DE69" w14:textId="77777777" w:rsidR="00CC4BFC" w:rsidRDefault="00CC4BFC">
      <w:pPr>
        <w:pBdr>
          <w:top w:val="nil"/>
          <w:left w:val="nil"/>
          <w:bottom w:val="nil"/>
          <w:right w:val="nil"/>
          <w:between w:val="nil"/>
        </w:pBdr>
        <w:spacing w:before="5"/>
        <w:rPr>
          <w:b/>
          <w:color w:val="000000"/>
          <w:sz w:val="5"/>
          <w:szCs w:val="5"/>
        </w:rPr>
      </w:pPr>
    </w:p>
    <w:tbl>
      <w:tblPr>
        <w:tblStyle w:val="4"/>
        <w:tblW w:w="957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7"/>
        <w:gridCol w:w="5470"/>
      </w:tblGrid>
      <w:tr w:rsidR="00CC4BFC" w14:paraId="0F115A6A" w14:textId="77777777">
        <w:trPr>
          <w:trHeight w:val="781"/>
        </w:trPr>
        <w:tc>
          <w:tcPr>
            <w:tcW w:w="4107" w:type="dxa"/>
          </w:tcPr>
          <w:p w14:paraId="162E4A99" w14:textId="77777777" w:rsidR="00CC4BFC" w:rsidRDefault="001B65DA">
            <w:pPr>
              <w:pBdr>
                <w:top w:val="nil"/>
                <w:left w:val="nil"/>
                <w:bottom w:val="nil"/>
                <w:right w:val="nil"/>
                <w:between w:val="nil"/>
              </w:pBdr>
              <w:spacing w:line="276" w:lineRule="auto"/>
              <w:ind w:left="108" w:right="798"/>
              <w:rPr>
                <w:b/>
                <w:color w:val="000000"/>
              </w:rPr>
            </w:pPr>
            <w:r>
              <w:rPr>
                <w:b/>
                <w:color w:val="000000"/>
                <w:shd w:val="clear" w:color="auto" w:fill="D2D2D2"/>
              </w:rPr>
              <w:t>Academic Core Assessment Team</w:t>
            </w:r>
            <w:r>
              <w:rPr>
                <w:b/>
                <w:color w:val="000000"/>
              </w:rPr>
              <w:t xml:space="preserve"> </w:t>
            </w:r>
            <w:r>
              <w:rPr>
                <w:b/>
                <w:color w:val="000000"/>
                <w:shd w:val="clear" w:color="auto" w:fill="D2D2D2"/>
              </w:rPr>
              <w:t>(ACAT)</w:t>
            </w:r>
          </w:p>
        </w:tc>
        <w:tc>
          <w:tcPr>
            <w:tcW w:w="5470" w:type="dxa"/>
          </w:tcPr>
          <w:p w14:paraId="08F08B01" w14:textId="77777777" w:rsidR="00CC4BFC" w:rsidRDefault="001B65DA">
            <w:pPr>
              <w:pBdr>
                <w:top w:val="nil"/>
                <w:left w:val="nil"/>
                <w:bottom w:val="nil"/>
                <w:right w:val="nil"/>
                <w:between w:val="nil"/>
              </w:pBdr>
              <w:spacing w:line="251" w:lineRule="auto"/>
              <w:ind w:left="108"/>
              <w:rPr>
                <w:b/>
                <w:color w:val="000000"/>
              </w:rPr>
            </w:pPr>
            <w:r>
              <w:rPr>
                <w:b/>
                <w:color w:val="000000"/>
                <w:shd w:val="clear" w:color="auto" w:fill="D2D2D2"/>
              </w:rPr>
              <w:t>Administrative Unit Core Assessment Team (ADCAT))</w:t>
            </w:r>
          </w:p>
        </w:tc>
      </w:tr>
      <w:tr w:rsidR="00CC4BFC" w14:paraId="674F7998" w14:textId="77777777">
        <w:trPr>
          <w:trHeight w:val="4886"/>
        </w:trPr>
        <w:tc>
          <w:tcPr>
            <w:tcW w:w="4107" w:type="dxa"/>
          </w:tcPr>
          <w:p w14:paraId="27C65F10" w14:textId="77777777" w:rsidR="00CC4BFC" w:rsidRDefault="001B65DA">
            <w:pPr>
              <w:pBdr>
                <w:top w:val="nil"/>
                <w:left w:val="nil"/>
                <w:bottom w:val="nil"/>
                <w:right w:val="nil"/>
                <w:between w:val="nil"/>
              </w:pBdr>
              <w:spacing w:line="248" w:lineRule="auto"/>
              <w:ind w:left="108"/>
              <w:rPr>
                <w:b/>
                <w:color w:val="000000"/>
              </w:rPr>
            </w:pPr>
            <w:r>
              <w:rPr>
                <w:b/>
                <w:color w:val="000000"/>
              </w:rPr>
              <w:t>Primary ACAT Responsibilities</w:t>
            </w:r>
          </w:p>
          <w:p w14:paraId="0039B864" w14:textId="77777777" w:rsidR="00CC4BFC" w:rsidRDefault="001B65DA">
            <w:pPr>
              <w:numPr>
                <w:ilvl w:val="0"/>
                <w:numId w:val="19"/>
              </w:numPr>
              <w:pBdr>
                <w:top w:val="nil"/>
                <w:left w:val="nil"/>
                <w:bottom w:val="nil"/>
                <w:right w:val="nil"/>
                <w:between w:val="nil"/>
              </w:pBdr>
              <w:tabs>
                <w:tab w:val="left" w:pos="828"/>
                <w:tab w:val="left" w:pos="829"/>
              </w:tabs>
              <w:ind w:right="350"/>
            </w:pPr>
            <w:r>
              <w:rPr>
                <w:color w:val="000000"/>
              </w:rPr>
              <w:t>Curricular SLO Assessment Plan Oversight</w:t>
            </w:r>
          </w:p>
          <w:p w14:paraId="4163840F" w14:textId="77777777" w:rsidR="00CC4BFC" w:rsidRDefault="001B65DA">
            <w:pPr>
              <w:numPr>
                <w:ilvl w:val="0"/>
                <w:numId w:val="19"/>
              </w:numPr>
              <w:pBdr>
                <w:top w:val="nil"/>
                <w:left w:val="nil"/>
                <w:bottom w:val="nil"/>
                <w:right w:val="nil"/>
                <w:between w:val="nil"/>
              </w:pBdr>
              <w:tabs>
                <w:tab w:val="left" w:pos="828"/>
                <w:tab w:val="left" w:pos="829"/>
              </w:tabs>
              <w:ind w:right="243"/>
            </w:pPr>
            <w:r>
              <w:rPr>
                <w:color w:val="000000"/>
              </w:rPr>
              <w:t>Academic Unit Effectiveness Plan Oversight</w:t>
            </w:r>
          </w:p>
          <w:p w14:paraId="21CE01FA" w14:textId="77777777" w:rsidR="00CC4BFC" w:rsidRDefault="001B65DA">
            <w:pPr>
              <w:numPr>
                <w:ilvl w:val="0"/>
                <w:numId w:val="19"/>
              </w:numPr>
              <w:pBdr>
                <w:top w:val="nil"/>
                <w:left w:val="nil"/>
                <w:bottom w:val="nil"/>
                <w:right w:val="nil"/>
                <w:between w:val="nil"/>
              </w:pBdr>
              <w:tabs>
                <w:tab w:val="left" w:pos="828"/>
                <w:tab w:val="left" w:pos="829"/>
              </w:tabs>
              <w:ind w:right="588"/>
            </w:pPr>
            <w:r>
              <w:rPr>
                <w:color w:val="000000"/>
              </w:rPr>
              <w:t>School/Program Accreditation Oversight</w:t>
            </w:r>
          </w:p>
          <w:p w14:paraId="772EA377" w14:textId="77777777" w:rsidR="00CC4BFC" w:rsidRDefault="001B65DA">
            <w:pPr>
              <w:pBdr>
                <w:top w:val="nil"/>
                <w:left w:val="nil"/>
                <w:bottom w:val="nil"/>
                <w:right w:val="nil"/>
                <w:between w:val="nil"/>
              </w:pBdr>
              <w:spacing w:before="2"/>
              <w:ind w:left="108" w:right="1244"/>
              <w:rPr>
                <w:b/>
                <w:color w:val="000000"/>
              </w:rPr>
            </w:pPr>
            <w:r>
              <w:rPr>
                <w:b/>
                <w:color w:val="000000"/>
              </w:rPr>
              <w:t>Academic Assessment Cycles Annual</w:t>
            </w:r>
          </w:p>
          <w:p w14:paraId="53420FA7" w14:textId="77777777" w:rsidR="00CC4BFC" w:rsidRDefault="001B65DA">
            <w:pPr>
              <w:numPr>
                <w:ilvl w:val="0"/>
                <w:numId w:val="19"/>
              </w:numPr>
              <w:pBdr>
                <w:top w:val="nil"/>
                <w:left w:val="nil"/>
                <w:bottom w:val="nil"/>
                <w:right w:val="nil"/>
                <w:between w:val="nil"/>
              </w:pBdr>
              <w:tabs>
                <w:tab w:val="left" w:pos="828"/>
                <w:tab w:val="left" w:pos="829"/>
              </w:tabs>
              <w:ind w:right="145"/>
            </w:pPr>
            <w:r>
              <w:rPr>
                <w:color w:val="000000"/>
              </w:rPr>
              <w:t>Curricular SLO Assessment Report Approval</w:t>
            </w:r>
          </w:p>
          <w:p w14:paraId="285F6A96" w14:textId="77777777" w:rsidR="00CC4BFC" w:rsidRDefault="001B65DA">
            <w:pPr>
              <w:numPr>
                <w:ilvl w:val="0"/>
                <w:numId w:val="19"/>
              </w:numPr>
              <w:pBdr>
                <w:top w:val="nil"/>
                <w:left w:val="nil"/>
                <w:bottom w:val="nil"/>
                <w:right w:val="nil"/>
                <w:between w:val="nil"/>
              </w:pBdr>
              <w:tabs>
                <w:tab w:val="left" w:pos="828"/>
                <w:tab w:val="left" w:pos="829"/>
              </w:tabs>
              <w:ind w:right="689"/>
            </w:pPr>
            <w:r>
              <w:rPr>
                <w:color w:val="000000"/>
              </w:rPr>
              <w:t>Academic Unit Effectiveness Report Approval</w:t>
            </w:r>
          </w:p>
          <w:p w14:paraId="6F88CC10" w14:textId="77777777" w:rsidR="00CC4BFC" w:rsidRDefault="001B65DA">
            <w:pPr>
              <w:pBdr>
                <w:top w:val="nil"/>
                <w:left w:val="nil"/>
                <w:bottom w:val="nil"/>
                <w:right w:val="nil"/>
                <w:between w:val="nil"/>
              </w:pBdr>
              <w:spacing w:line="251" w:lineRule="auto"/>
              <w:ind w:left="108"/>
              <w:rPr>
                <w:b/>
                <w:color w:val="000000"/>
              </w:rPr>
            </w:pPr>
            <w:r>
              <w:rPr>
                <w:b/>
                <w:color w:val="000000"/>
              </w:rPr>
              <w:t>Cyclical</w:t>
            </w:r>
          </w:p>
          <w:p w14:paraId="6E097E44" w14:textId="77777777" w:rsidR="00CC4BFC" w:rsidRDefault="001B65DA">
            <w:pPr>
              <w:numPr>
                <w:ilvl w:val="0"/>
                <w:numId w:val="19"/>
              </w:numPr>
              <w:pBdr>
                <w:top w:val="nil"/>
                <w:left w:val="nil"/>
                <w:bottom w:val="nil"/>
                <w:right w:val="nil"/>
                <w:between w:val="nil"/>
              </w:pBdr>
              <w:tabs>
                <w:tab w:val="left" w:pos="828"/>
                <w:tab w:val="left" w:pos="829"/>
              </w:tabs>
              <w:ind w:right="776"/>
            </w:pPr>
            <w:r>
              <w:rPr>
                <w:color w:val="000000"/>
              </w:rPr>
              <w:t>Depending on relevant accreditation bodies (varies)</w:t>
            </w:r>
          </w:p>
          <w:p w14:paraId="7D3DEBAA" w14:textId="77777777" w:rsidR="00CC4BFC" w:rsidRDefault="001B65DA">
            <w:pPr>
              <w:numPr>
                <w:ilvl w:val="0"/>
                <w:numId w:val="19"/>
              </w:numPr>
              <w:pBdr>
                <w:top w:val="nil"/>
                <w:left w:val="nil"/>
                <w:bottom w:val="nil"/>
                <w:right w:val="nil"/>
                <w:between w:val="nil"/>
              </w:pBdr>
              <w:tabs>
                <w:tab w:val="left" w:pos="828"/>
                <w:tab w:val="left" w:pos="829"/>
              </w:tabs>
              <w:spacing w:line="268" w:lineRule="auto"/>
            </w:pPr>
            <w:r>
              <w:rPr>
                <w:color w:val="000000"/>
              </w:rPr>
              <w:t>Seven-year USM Program Reviews</w:t>
            </w:r>
          </w:p>
        </w:tc>
        <w:tc>
          <w:tcPr>
            <w:tcW w:w="5470" w:type="dxa"/>
          </w:tcPr>
          <w:p w14:paraId="4B86C76D" w14:textId="77777777" w:rsidR="00CC4BFC" w:rsidRDefault="001B65DA">
            <w:pPr>
              <w:pBdr>
                <w:top w:val="nil"/>
                <w:left w:val="nil"/>
                <w:bottom w:val="nil"/>
                <w:right w:val="nil"/>
                <w:between w:val="nil"/>
              </w:pBdr>
              <w:spacing w:line="248" w:lineRule="auto"/>
              <w:ind w:left="108"/>
              <w:rPr>
                <w:b/>
                <w:color w:val="000000"/>
              </w:rPr>
            </w:pPr>
            <w:r>
              <w:rPr>
                <w:b/>
                <w:color w:val="000000"/>
              </w:rPr>
              <w:t>Primary ADCAT Responsibilities</w:t>
            </w:r>
          </w:p>
          <w:p w14:paraId="0C9D8561" w14:textId="77777777" w:rsidR="00CC4BFC" w:rsidRDefault="001B65DA">
            <w:pPr>
              <w:numPr>
                <w:ilvl w:val="0"/>
                <w:numId w:val="18"/>
              </w:numPr>
              <w:pBdr>
                <w:top w:val="nil"/>
                <w:left w:val="nil"/>
                <w:bottom w:val="nil"/>
                <w:right w:val="nil"/>
                <w:between w:val="nil"/>
              </w:pBdr>
              <w:tabs>
                <w:tab w:val="left" w:pos="828"/>
                <w:tab w:val="left" w:pos="829"/>
              </w:tabs>
              <w:spacing w:line="266" w:lineRule="auto"/>
            </w:pPr>
            <w:r>
              <w:rPr>
                <w:color w:val="000000"/>
              </w:rPr>
              <w:t>Co-Curricular SLO Assessment Plan Oversight</w:t>
            </w:r>
          </w:p>
          <w:p w14:paraId="1212997B" w14:textId="77777777" w:rsidR="00CC4BFC" w:rsidRDefault="001B65DA">
            <w:pPr>
              <w:numPr>
                <w:ilvl w:val="0"/>
                <w:numId w:val="18"/>
              </w:numPr>
              <w:pBdr>
                <w:top w:val="nil"/>
                <w:left w:val="nil"/>
                <w:bottom w:val="nil"/>
                <w:right w:val="nil"/>
                <w:between w:val="nil"/>
              </w:pBdr>
              <w:tabs>
                <w:tab w:val="left" w:pos="828"/>
                <w:tab w:val="left" w:pos="829"/>
              </w:tabs>
              <w:spacing w:line="269" w:lineRule="auto"/>
            </w:pPr>
            <w:r>
              <w:rPr>
                <w:color w:val="000000"/>
              </w:rPr>
              <w:t>Administrative Unit Effectiveness Plan Oversight</w:t>
            </w:r>
          </w:p>
          <w:p w14:paraId="6E96C2D8" w14:textId="77777777" w:rsidR="00CC4BFC" w:rsidRDefault="001B65DA">
            <w:pPr>
              <w:numPr>
                <w:ilvl w:val="0"/>
                <w:numId w:val="18"/>
              </w:numPr>
              <w:pBdr>
                <w:top w:val="nil"/>
                <w:left w:val="nil"/>
                <w:bottom w:val="nil"/>
                <w:right w:val="nil"/>
                <w:between w:val="nil"/>
              </w:pBdr>
              <w:tabs>
                <w:tab w:val="left" w:pos="828"/>
                <w:tab w:val="left" w:pos="829"/>
              </w:tabs>
              <w:spacing w:line="269" w:lineRule="auto"/>
            </w:pPr>
            <w:r>
              <w:rPr>
                <w:color w:val="000000"/>
              </w:rPr>
              <w:t>Administrative Unit Accreditation Oversight</w:t>
            </w:r>
          </w:p>
          <w:p w14:paraId="28BDDD65" w14:textId="77777777" w:rsidR="00CC4BFC" w:rsidRDefault="00CC4BFC">
            <w:pPr>
              <w:pBdr>
                <w:top w:val="nil"/>
                <w:left w:val="nil"/>
                <w:bottom w:val="nil"/>
                <w:right w:val="nil"/>
                <w:between w:val="nil"/>
              </w:pBdr>
              <w:spacing w:before="6"/>
              <w:rPr>
                <w:b/>
                <w:color w:val="000000"/>
              </w:rPr>
            </w:pPr>
          </w:p>
          <w:p w14:paraId="16E32829" w14:textId="77777777" w:rsidR="00CC4BFC" w:rsidRDefault="001B65DA">
            <w:pPr>
              <w:pBdr>
                <w:top w:val="nil"/>
                <w:left w:val="nil"/>
                <w:bottom w:val="nil"/>
                <w:right w:val="nil"/>
                <w:between w:val="nil"/>
              </w:pBdr>
              <w:spacing w:before="1"/>
              <w:ind w:left="108" w:right="2117"/>
              <w:rPr>
                <w:b/>
                <w:color w:val="000000"/>
              </w:rPr>
            </w:pPr>
            <w:r>
              <w:rPr>
                <w:b/>
                <w:color w:val="000000"/>
              </w:rPr>
              <w:t>Administrative Assessment Cycles Annual</w:t>
            </w:r>
          </w:p>
          <w:p w14:paraId="238876C7" w14:textId="77777777" w:rsidR="00CC4BFC" w:rsidRDefault="001B65DA">
            <w:pPr>
              <w:numPr>
                <w:ilvl w:val="0"/>
                <w:numId w:val="18"/>
              </w:numPr>
              <w:pBdr>
                <w:top w:val="nil"/>
                <w:left w:val="nil"/>
                <w:bottom w:val="nil"/>
                <w:right w:val="nil"/>
                <w:between w:val="nil"/>
              </w:pBdr>
              <w:tabs>
                <w:tab w:val="left" w:pos="828"/>
                <w:tab w:val="left" w:pos="829"/>
              </w:tabs>
              <w:spacing w:line="263" w:lineRule="auto"/>
            </w:pPr>
            <w:r>
              <w:rPr>
                <w:color w:val="000000"/>
              </w:rPr>
              <w:t>College updates of Strategic Plans</w:t>
            </w:r>
          </w:p>
          <w:p w14:paraId="45416784" w14:textId="77777777" w:rsidR="00CC4BFC" w:rsidRDefault="001B65DA">
            <w:pPr>
              <w:numPr>
                <w:ilvl w:val="0"/>
                <w:numId w:val="18"/>
              </w:numPr>
              <w:pBdr>
                <w:top w:val="nil"/>
                <w:left w:val="nil"/>
                <w:bottom w:val="nil"/>
                <w:right w:val="nil"/>
                <w:between w:val="nil"/>
              </w:pBdr>
              <w:tabs>
                <w:tab w:val="left" w:pos="828"/>
                <w:tab w:val="left" w:pos="829"/>
              </w:tabs>
              <w:spacing w:line="269" w:lineRule="auto"/>
            </w:pPr>
            <w:r>
              <w:rPr>
                <w:color w:val="000000"/>
              </w:rPr>
              <w:t>Co-Curricular SLO Assessment Report Approval</w:t>
            </w:r>
          </w:p>
          <w:p w14:paraId="792D07C5" w14:textId="77777777" w:rsidR="00CC4BFC" w:rsidRDefault="00CC4BFC">
            <w:pPr>
              <w:pBdr>
                <w:top w:val="nil"/>
                <w:left w:val="nil"/>
                <w:bottom w:val="nil"/>
                <w:right w:val="nil"/>
                <w:between w:val="nil"/>
              </w:pBdr>
              <w:spacing w:before="4"/>
              <w:rPr>
                <w:b/>
                <w:color w:val="000000"/>
              </w:rPr>
            </w:pPr>
          </w:p>
          <w:p w14:paraId="4F900215" w14:textId="77777777" w:rsidR="00CC4BFC" w:rsidRDefault="001B65DA">
            <w:pPr>
              <w:pBdr>
                <w:top w:val="nil"/>
                <w:left w:val="nil"/>
                <w:bottom w:val="nil"/>
                <w:right w:val="nil"/>
                <w:between w:val="nil"/>
              </w:pBdr>
              <w:spacing w:before="1" w:line="249" w:lineRule="auto"/>
              <w:ind w:left="108"/>
              <w:rPr>
                <w:b/>
                <w:color w:val="000000"/>
              </w:rPr>
            </w:pPr>
            <w:r>
              <w:rPr>
                <w:b/>
                <w:color w:val="000000"/>
              </w:rPr>
              <w:t>Cyclical</w:t>
            </w:r>
          </w:p>
          <w:p w14:paraId="62ACC0A9" w14:textId="77777777" w:rsidR="00CC4BFC" w:rsidRDefault="001B65DA">
            <w:pPr>
              <w:numPr>
                <w:ilvl w:val="0"/>
                <w:numId w:val="18"/>
              </w:numPr>
              <w:pBdr>
                <w:top w:val="nil"/>
                <w:left w:val="nil"/>
                <w:bottom w:val="nil"/>
                <w:right w:val="nil"/>
                <w:between w:val="nil"/>
              </w:pBdr>
              <w:tabs>
                <w:tab w:val="left" w:pos="828"/>
                <w:tab w:val="left" w:pos="829"/>
              </w:tabs>
              <w:ind w:right="811"/>
            </w:pPr>
            <w:r>
              <w:rPr>
                <w:color w:val="000000"/>
              </w:rPr>
              <w:t>Depending on relevant accreditation bodies (varies) and Strategic Plan</w:t>
            </w:r>
          </w:p>
          <w:p w14:paraId="1867F5DA" w14:textId="77777777" w:rsidR="00CC4BFC" w:rsidRDefault="001B65DA">
            <w:pPr>
              <w:numPr>
                <w:ilvl w:val="0"/>
                <w:numId w:val="18"/>
              </w:numPr>
              <w:pBdr>
                <w:top w:val="nil"/>
                <w:left w:val="nil"/>
                <w:bottom w:val="nil"/>
                <w:right w:val="nil"/>
                <w:between w:val="nil"/>
              </w:pBdr>
              <w:tabs>
                <w:tab w:val="left" w:pos="828"/>
                <w:tab w:val="left" w:pos="829"/>
              </w:tabs>
            </w:pPr>
            <w:r>
              <w:rPr>
                <w:color w:val="000000"/>
              </w:rPr>
              <w:t>Five-year Program Reviews</w:t>
            </w:r>
          </w:p>
        </w:tc>
      </w:tr>
    </w:tbl>
    <w:p w14:paraId="6EF8AE68" w14:textId="77777777" w:rsidR="00CC4BFC" w:rsidRDefault="00CC4BFC">
      <w:pPr>
        <w:pBdr>
          <w:top w:val="nil"/>
          <w:left w:val="nil"/>
          <w:bottom w:val="nil"/>
          <w:right w:val="nil"/>
          <w:between w:val="nil"/>
        </w:pBdr>
        <w:spacing w:before="4"/>
        <w:rPr>
          <w:b/>
          <w:color w:val="000000"/>
          <w:sz w:val="23"/>
          <w:szCs w:val="23"/>
        </w:rPr>
      </w:pPr>
    </w:p>
    <w:p w14:paraId="5547C517" w14:textId="77777777" w:rsidR="00CC4BFC" w:rsidRDefault="001B65DA">
      <w:pPr>
        <w:pBdr>
          <w:top w:val="nil"/>
          <w:left w:val="nil"/>
          <w:bottom w:val="nil"/>
          <w:right w:val="nil"/>
          <w:between w:val="nil"/>
        </w:pBdr>
        <w:ind w:left="220" w:right="237"/>
        <w:rPr>
          <w:color w:val="000000"/>
          <w:sz w:val="24"/>
          <w:szCs w:val="24"/>
        </w:rPr>
      </w:pPr>
      <w:r>
        <w:rPr>
          <w:color w:val="000000"/>
          <w:sz w:val="24"/>
          <w:szCs w:val="24"/>
        </w:rPr>
        <w:t xml:space="preserve">The two teams converge into a central team, the </w:t>
      </w:r>
      <w:r>
        <w:rPr>
          <w:b/>
          <w:color w:val="000000"/>
          <w:sz w:val="24"/>
          <w:szCs w:val="24"/>
        </w:rPr>
        <w:t xml:space="preserve">Core Assessment Team (CAT), </w:t>
      </w:r>
      <w:r>
        <w:rPr>
          <w:color w:val="000000"/>
          <w:sz w:val="24"/>
          <w:szCs w:val="24"/>
        </w:rPr>
        <w:t>which meets as a group twice per year to review assessment plans and processes and review assessment results</w:t>
      </w:r>
      <w:r>
        <w:rPr>
          <w:b/>
          <w:color w:val="000000"/>
          <w:sz w:val="24"/>
          <w:szCs w:val="24"/>
        </w:rPr>
        <w:t xml:space="preserve">. </w:t>
      </w:r>
      <w:r>
        <w:rPr>
          <w:color w:val="000000"/>
          <w:sz w:val="24"/>
          <w:szCs w:val="24"/>
        </w:rPr>
        <w:t xml:space="preserve">Thus, CAT consists of the members of both the Academic Core Assessment Team (ACAT) and the Administrative Unit (ADCAT). The CAT is led by the </w:t>
      </w:r>
      <w:r>
        <w:rPr>
          <w:sz w:val="24"/>
          <w:szCs w:val="24"/>
        </w:rPr>
        <w:t xml:space="preserve">Associate </w:t>
      </w:r>
      <w:r>
        <w:rPr>
          <w:color w:val="000000"/>
          <w:sz w:val="24"/>
          <w:szCs w:val="24"/>
        </w:rPr>
        <w:t xml:space="preserve">Provost for Academic Programs with support </w:t>
      </w:r>
      <w:r>
        <w:rPr>
          <w:sz w:val="24"/>
          <w:szCs w:val="24"/>
        </w:rPr>
        <w:t>from members</w:t>
      </w:r>
      <w:r>
        <w:rPr>
          <w:color w:val="000000"/>
          <w:sz w:val="24"/>
          <w:szCs w:val="24"/>
        </w:rPr>
        <w:t xml:space="preserve"> of </w:t>
      </w:r>
      <w:r>
        <w:rPr>
          <w:color w:val="444444"/>
          <w:sz w:val="24"/>
          <w:szCs w:val="24"/>
        </w:rPr>
        <w:t xml:space="preserve">The Office of the Provost. </w:t>
      </w:r>
      <w:r>
        <w:rPr>
          <w:color w:val="000000"/>
          <w:sz w:val="24"/>
          <w:szCs w:val="24"/>
        </w:rPr>
        <w:t>A faculty and a staff member selected by the respective governing bodies are also members of CAT, who share with their constituencies’ information from the review of assessment plans, processes and results. The CAT reviews policies and practices to support program review for academic programs, co-curricular programs, and administrative units and to ensure all unit and college level strategic plans align with the University Strategic Plan.</w:t>
      </w:r>
    </w:p>
    <w:p w14:paraId="3D60E031" w14:textId="77777777" w:rsidR="00CC4BFC" w:rsidRDefault="00CC4BFC">
      <w:pPr>
        <w:pBdr>
          <w:top w:val="nil"/>
          <w:left w:val="nil"/>
          <w:bottom w:val="nil"/>
          <w:right w:val="nil"/>
          <w:between w:val="nil"/>
        </w:pBdr>
        <w:spacing w:before="7"/>
        <w:rPr>
          <w:color w:val="000000"/>
          <w:sz w:val="27"/>
          <w:szCs w:val="27"/>
        </w:rPr>
      </w:pPr>
    </w:p>
    <w:p w14:paraId="488593AA" w14:textId="77777777" w:rsidR="00CC4BFC" w:rsidRDefault="001B65DA">
      <w:pPr>
        <w:pBdr>
          <w:top w:val="nil"/>
          <w:left w:val="nil"/>
          <w:bottom w:val="nil"/>
          <w:right w:val="nil"/>
          <w:between w:val="nil"/>
        </w:pBdr>
        <w:ind w:left="280"/>
        <w:rPr>
          <w:color w:val="000000"/>
          <w:sz w:val="24"/>
          <w:szCs w:val="24"/>
        </w:rPr>
      </w:pPr>
      <w:r>
        <w:rPr>
          <w:color w:val="000000"/>
          <w:sz w:val="24"/>
          <w:szCs w:val="24"/>
        </w:rPr>
        <w:t>As a whole, the CAT will:</w:t>
      </w:r>
    </w:p>
    <w:p w14:paraId="477EAEC2" w14:textId="77777777" w:rsidR="00CC4BFC" w:rsidRDefault="001B65DA">
      <w:pPr>
        <w:numPr>
          <w:ilvl w:val="0"/>
          <w:numId w:val="20"/>
        </w:numPr>
        <w:pBdr>
          <w:top w:val="nil"/>
          <w:left w:val="nil"/>
          <w:bottom w:val="nil"/>
          <w:right w:val="nil"/>
          <w:between w:val="nil"/>
        </w:pBdr>
        <w:tabs>
          <w:tab w:val="left" w:pos="940"/>
          <w:tab w:val="left" w:pos="941"/>
        </w:tabs>
        <w:spacing w:before="2"/>
        <w:rPr>
          <w:rFonts w:ascii="Noto Sans Symbols" w:eastAsia="Noto Sans Symbols" w:hAnsi="Noto Sans Symbols" w:cs="Noto Sans Symbols"/>
          <w:color w:val="000000"/>
          <w:sz w:val="24"/>
          <w:szCs w:val="24"/>
        </w:rPr>
      </w:pPr>
      <w:r>
        <w:rPr>
          <w:color w:val="000000"/>
          <w:sz w:val="24"/>
          <w:szCs w:val="24"/>
        </w:rPr>
        <w:t>Strengthen the quality of student learning outcomes</w:t>
      </w:r>
    </w:p>
    <w:p w14:paraId="620325B0" w14:textId="77777777" w:rsidR="00CC4BFC" w:rsidRDefault="001B65DA">
      <w:pPr>
        <w:numPr>
          <w:ilvl w:val="0"/>
          <w:numId w:val="20"/>
        </w:numPr>
        <w:pBdr>
          <w:top w:val="nil"/>
          <w:left w:val="nil"/>
          <w:bottom w:val="nil"/>
          <w:right w:val="nil"/>
          <w:between w:val="nil"/>
        </w:pBdr>
        <w:tabs>
          <w:tab w:val="left" w:pos="940"/>
          <w:tab w:val="left" w:pos="941"/>
        </w:tabs>
        <w:spacing w:before="1" w:line="294" w:lineRule="auto"/>
        <w:rPr>
          <w:rFonts w:ascii="Noto Sans Symbols" w:eastAsia="Noto Sans Symbols" w:hAnsi="Noto Sans Symbols" w:cs="Noto Sans Symbols"/>
          <w:color w:val="000000"/>
          <w:sz w:val="24"/>
          <w:szCs w:val="24"/>
        </w:rPr>
      </w:pPr>
      <w:r>
        <w:rPr>
          <w:color w:val="000000"/>
          <w:sz w:val="24"/>
          <w:szCs w:val="24"/>
        </w:rPr>
        <w:t>Ensure that all university plans are aligned with Strategic Plan and Budgeting Process</w:t>
      </w:r>
    </w:p>
    <w:p w14:paraId="2DC9A948" w14:textId="77777777" w:rsidR="00CC4BFC" w:rsidRDefault="001B65DA">
      <w:pPr>
        <w:numPr>
          <w:ilvl w:val="0"/>
          <w:numId w:val="20"/>
        </w:numPr>
        <w:pBdr>
          <w:top w:val="nil"/>
          <w:left w:val="nil"/>
          <w:bottom w:val="nil"/>
          <w:right w:val="nil"/>
          <w:between w:val="nil"/>
        </w:pBdr>
        <w:tabs>
          <w:tab w:val="left" w:pos="940"/>
          <w:tab w:val="left" w:pos="941"/>
        </w:tabs>
        <w:spacing w:before="2" w:line="237" w:lineRule="auto"/>
        <w:ind w:right="446"/>
        <w:rPr>
          <w:rFonts w:ascii="Noto Sans Symbols" w:eastAsia="Noto Sans Symbols" w:hAnsi="Noto Sans Symbols" w:cs="Noto Sans Symbols"/>
          <w:color w:val="000000"/>
          <w:sz w:val="24"/>
          <w:szCs w:val="24"/>
        </w:rPr>
      </w:pPr>
      <w:r>
        <w:rPr>
          <w:color w:val="000000"/>
          <w:sz w:val="24"/>
          <w:szCs w:val="24"/>
        </w:rPr>
        <w:t>Strengthen the use of data in programmatic and operational decision-making in order to enhance programs and processes</w:t>
      </w:r>
    </w:p>
    <w:p w14:paraId="2C6FE88E" w14:textId="77777777" w:rsidR="00CC4BFC" w:rsidRDefault="001B65DA">
      <w:pPr>
        <w:numPr>
          <w:ilvl w:val="0"/>
          <w:numId w:val="20"/>
        </w:numPr>
        <w:pBdr>
          <w:top w:val="nil"/>
          <w:left w:val="nil"/>
          <w:bottom w:val="nil"/>
          <w:right w:val="nil"/>
          <w:between w:val="nil"/>
        </w:pBdr>
        <w:tabs>
          <w:tab w:val="left" w:pos="940"/>
          <w:tab w:val="left" w:pos="941"/>
        </w:tabs>
        <w:spacing w:before="2" w:line="293" w:lineRule="auto"/>
        <w:rPr>
          <w:rFonts w:ascii="Noto Sans Symbols" w:eastAsia="Noto Sans Symbols" w:hAnsi="Noto Sans Symbols" w:cs="Noto Sans Symbols"/>
          <w:color w:val="000000"/>
          <w:sz w:val="24"/>
          <w:szCs w:val="24"/>
        </w:rPr>
      </w:pPr>
      <w:r>
        <w:rPr>
          <w:color w:val="000000"/>
          <w:sz w:val="24"/>
          <w:szCs w:val="24"/>
        </w:rPr>
        <w:t>Provide forums for the continuous sharing and using of data on all levels</w:t>
      </w:r>
    </w:p>
    <w:p w14:paraId="5C39484E"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000000"/>
          <w:sz w:val="24"/>
          <w:szCs w:val="24"/>
        </w:rPr>
      </w:pPr>
      <w:r>
        <w:rPr>
          <w:color w:val="000000"/>
          <w:sz w:val="24"/>
          <w:szCs w:val="24"/>
        </w:rPr>
        <w:t>Provide faculty and staff ongoing opportunities to enhance planning and assessment skills</w:t>
      </w:r>
    </w:p>
    <w:p w14:paraId="1C97C56F"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000000"/>
          <w:sz w:val="24"/>
          <w:szCs w:val="24"/>
        </w:rPr>
      </w:pPr>
      <w:r>
        <w:rPr>
          <w:color w:val="000000"/>
          <w:sz w:val="24"/>
          <w:szCs w:val="24"/>
        </w:rPr>
        <w:t>Develop a university community that strives for continuous improvement.</w:t>
      </w:r>
    </w:p>
    <w:p w14:paraId="057DF8C9" w14:textId="77777777" w:rsidR="001B65DA" w:rsidRPr="001B65DA" w:rsidRDefault="001B65DA" w:rsidP="001B65DA">
      <w:pPr>
        <w:numPr>
          <w:ilvl w:val="0"/>
          <w:numId w:val="20"/>
        </w:numPr>
        <w:pBdr>
          <w:top w:val="nil"/>
          <w:left w:val="nil"/>
          <w:bottom w:val="nil"/>
          <w:right w:val="nil"/>
          <w:between w:val="nil"/>
        </w:pBdr>
        <w:tabs>
          <w:tab w:val="left" w:pos="940"/>
          <w:tab w:val="left" w:pos="941"/>
        </w:tabs>
        <w:spacing w:before="76" w:line="237" w:lineRule="auto"/>
        <w:ind w:right="746"/>
        <w:rPr>
          <w:rFonts w:ascii="Noto Sans Symbols" w:eastAsia="Noto Sans Symbols" w:hAnsi="Noto Sans Symbols" w:cs="Noto Sans Symbols"/>
          <w:color w:val="000000"/>
          <w:sz w:val="24"/>
          <w:szCs w:val="24"/>
        </w:rPr>
      </w:pPr>
      <w:r w:rsidRPr="001B65DA">
        <w:rPr>
          <w:color w:val="000000"/>
          <w:sz w:val="24"/>
          <w:szCs w:val="24"/>
        </w:rPr>
        <w:t>Review annually the program review action plans and consider opportunities for collaboration across the University</w:t>
      </w:r>
    </w:p>
    <w:p w14:paraId="4CBDF91B" w14:textId="77777777" w:rsidR="00CC4BFC" w:rsidRPr="001B65DA" w:rsidRDefault="001B65DA" w:rsidP="001B65DA">
      <w:pPr>
        <w:numPr>
          <w:ilvl w:val="0"/>
          <w:numId w:val="20"/>
        </w:numPr>
        <w:pBdr>
          <w:top w:val="nil"/>
          <w:left w:val="nil"/>
          <w:bottom w:val="nil"/>
          <w:right w:val="nil"/>
          <w:between w:val="nil"/>
        </w:pBdr>
        <w:tabs>
          <w:tab w:val="left" w:pos="940"/>
          <w:tab w:val="left" w:pos="941"/>
        </w:tabs>
        <w:spacing w:before="76" w:line="237" w:lineRule="auto"/>
        <w:ind w:right="746"/>
        <w:rPr>
          <w:rFonts w:ascii="Noto Sans Symbols" w:eastAsia="Noto Sans Symbols" w:hAnsi="Noto Sans Symbols" w:cs="Noto Sans Symbols"/>
          <w:color w:val="000000"/>
          <w:sz w:val="24"/>
          <w:szCs w:val="24"/>
        </w:rPr>
      </w:pPr>
      <w:r w:rsidRPr="001B65DA">
        <w:rPr>
          <w:color w:val="000000"/>
          <w:sz w:val="24"/>
          <w:szCs w:val="24"/>
        </w:rPr>
        <w:lastRenderedPageBreak/>
        <w:t>Review, evaluate and modify as needed the academic and administrative unit review guidelines and processes</w:t>
      </w:r>
    </w:p>
    <w:p w14:paraId="2F0A6297" w14:textId="77777777" w:rsidR="00CC4BFC" w:rsidRDefault="001B65DA">
      <w:pPr>
        <w:numPr>
          <w:ilvl w:val="0"/>
          <w:numId w:val="20"/>
        </w:numPr>
        <w:pBdr>
          <w:top w:val="nil"/>
          <w:left w:val="nil"/>
          <w:bottom w:val="nil"/>
          <w:right w:val="nil"/>
          <w:between w:val="nil"/>
        </w:pBdr>
        <w:tabs>
          <w:tab w:val="left" w:pos="940"/>
          <w:tab w:val="left" w:pos="941"/>
        </w:tabs>
        <w:spacing w:before="3"/>
        <w:rPr>
          <w:rFonts w:ascii="Noto Sans Symbols" w:eastAsia="Noto Sans Symbols" w:hAnsi="Noto Sans Symbols" w:cs="Noto Sans Symbols"/>
          <w:color w:val="000000"/>
          <w:sz w:val="24"/>
          <w:szCs w:val="24"/>
        </w:rPr>
      </w:pPr>
      <w:r>
        <w:rPr>
          <w:color w:val="000000"/>
          <w:sz w:val="24"/>
          <w:szCs w:val="24"/>
        </w:rPr>
        <w:t>Report bi-annually to the Executive Team</w:t>
      </w:r>
    </w:p>
    <w:p w14:paraId="3C751645" w14:textId="77777777" w:rsidR="00CC4BFC" w:rsidRDefault="00CC4BFC">
      <w:pPr>
        <w:pBdr>
          <w:top w:val="nil"/>
          <w:left w:val="nil"/>
          <w:bottom w:val="nil"/>
          <w:right w:val="nil"/>
          <w:between w:val="nil"/>
        </w:pBdr>
        <w:spacing w:before="8"/>
        <w:rPr>
          <w:color w:val="000000"/>
          <w:sz w:val="23"/>
          <w:szCs w:val="23"/>
        </w:rPr>
      </w:pPr>
    </w:p>
    <w:p w14:paraId="72E41F9E" w14:textId="77777777" w:rsidR="00CC4BFC" w:rsidRDefault="001B65DA">
      <w:pPr>
        <w:pBdr>
          <w:top w:val="nil"/>
          <w:left w:val="nil"/>
          <w:bottom w:val="nil"/>
          <w:right w:val="nil"/>
          <w:between w:val="nil"/>
        </w:pBdr>
        <w:ind w:left="220"/>
        <w:rPr>
          <w:color w:val="000000"/>
          <w:sz w:val="24"/>
          <w:szCs w:val="24"/>
        </w:rPr>
      </w:pPr>
      <w:r>
        <w:rPr>
          <w:color w:val="000000"/>
          <w:sz w:val="24"/>
          <w:szCs w:val="24"/>
        </w:rPr>
        <w:t xml:space="preserve">Professional development opportunities are available for faculty and staff involved in assessment.  Faculty may request 1:1 assistance with </w:t>
      </w:r>
      <w:r>
        <w:rPr>
          <w:sz w:val="24"/>
          <w:szCs w:val="24"/>
        </w:rPr>
        <w:t xml:space="preserve">the university’s assessment </w:t>
      </w:r>
      <w:proofErr w:type="spellStart"/>
      <w:r>
        <w:rPr>
          <w:sz w:val="24"/>
          <w:szCs w:val="24"/>
        </w:rPr>
        <w:t>Sharepoint</w:t>
      </w:r>
      <w:proofErr w:type="spellEnd"/>
      <w:r>
        <w:rPr>
          <w:sz w:val="24"/>
          <w:szCs w:val="24"/>
        </w:rPr>
        <w:t xml:space="preserve"> site –Assessment at UBalt (https://ubalt.sharepoint.com/sites/AssessmentatUBalt)</w:t>
      </w:r>
      <w:r>
        <w:rPr>
          <w:color w:val="000000"/>
          <w:sz w:val="24"/>
          <w:szCs w:val="24"/>
        </w:rPr>
        <w:t>, or to discuss assessment more generally.  There are also periodic specialized opportunities through the Center for Excellence in Learning, Teaching and Technology (CELTT)</w:t>
      </w:r>
      <w:r>
        <w:rPr>
          <w:sz w:val="24"/>
          <w:szCs w:val="24"/>
        </w:rPr>
        <w:t>.</w:t>
      </w:r>
      <w:r>
        <w:rPr>
          <w:color w:val="000000"/>
          <w:sz w:val="24"/>
          <w:szCs w:val="24"/>
        </w:rPr>
        <w:t xml:space="preserve"> Faculty may also deepen their understanding of assessment through work with school-specific committees, assessment days, or participating in General Education Council. </w:t>
      </w:r>
    </w:p>
    <w:p w14:paraId="349DE656" w14:textId="77777777" w:rsidR="00CC4BFC" w:rsidRDefault="00CC4BFC">
      <w:pPr>
        <w:pBdr>
          <w:top w:val="nil"/>
          <w:left w:val="nil"/>
          <w:bottom w:val="nil"/>
          <w:right w:val="nil"/>
          <w:between w:val="nil"/>
        </w:pBdr>
        <w:spacing w:before="11"/>
        <w:rPr>
          <w:color w:val="000000"/>
          <w:sz w:val="27"/>
          <w:szCs w:val="27"/>
        </w:rPr>
      </w:pPr>
    </w:p>
    <w:p w14:paraId="289A477D" w14:textId="77777777" w:rsidR="00CC4BFC" w:rsidRDefault="00CC4BFC">
      <w:pPr>
        <w:pBdr>
          <w:top w:val="nil"/>
          <w:left w:val="nil"/>
          <w:bottom w:val="nil"/>
          <w:right w:val="nil"/>
          <w:between w:val="nil"/>
        </w:pBdr>
        <w:rPr>
          <w:color w:val="000000"/>
          <w:sz w:val="20"/>
          <w:szCs w:val="20"/>
        </w:rPr>
      </w:pPr>
    </w:p>
    <w:p w14:paraId="41B53C82" w14:textId="77777777" w:rsidR="00CC4BFC" w:rsidRDefault="00CC4BFC">
      <w:pPr>
        <w:pBdr>
          <w:top w:val="nil"/>
          <w:left w:val="nil"/>
          <w:bottom w:val="nil"/>
          <w:right w:val="nil"/>
          <w:between w:val="nil"/>
        </w:pBdr>
        <w:rPr>
          <w:color w:val="000000"/>
          <w:sz w:val="20"/>
          <w:szCs w:val="20"/>
        </w:rPr>
      </w:pPr>
    </w:p>
    <w:p w14:paraId="60DF269C" w14:textId="77777777" w:rsidR="00CC4BFC" w:rsidRDefault="001B65DA">
      <w:pPr>
        <w:pStyle w:val="Heading1"/>
        <w:tabs>
          <w:tab w:val="left" w:pos="1300"/>
          <w:tab w:val="left" w:pos="1301"/>
        </w:tabs>
        <w:spacing w:before="214"/>
        <w:ind w:left="0" w:firstLine="0"/>
        <w:rPr>
          <w:color w:val="44536A"/>
        </w:rPr>
      </w:pPr>
      <w:bookmarkStart w:id="6" w:name="_Toc148692832"/>
      <w:r>
        <w:rPr>
          <w:color w:val="44536A"/>
        </w:rPr>
        <w:t>III. The Cycle of Assessment</w:t>
      </w:r>
      <w:bookmarkEnd w:id="6"/>
    </w:p>
    <w:p w14:paraId="6BD91146" w14:textId="77777777" w:rsidR="00CC4BFC" w:rsidRDefault="00CC4BFC">
      <w:pPr>
        <w:pBdr>
          <w:top w:val="nil"/>
          <w:left w:val="nil"/>
          <w:bottom w:val="nil"/>
          <w:right w:val="nil"/>
          <w:between w:val="nil"/>
        </w:pBdr>
        <w:spacing w:before="6"/>
        <w:rPr>
          <w:b/>
          <w:color w:val="000000"/>
          <w:sz w:val="35"/>
          <w:szCs w:val="35"/>
        </w:rPr>
      </w:pPr>
    </w:p>
    <w:p w14:paraId="0178AC22" w14:textId="77777777" w:rsidR="00CC4BFC" w:rsidRDefault="001B65DA">
      <w:pPr>
        <w:pBdr>
          <w:top w:val="nil"/>
          <w:left w:val="nil"/>
          <w:bottom w:val="nil"/>
          <w:right w:val="nil"/>
          <w:between w:val="nil"/>
        </w:pBdr>
        <w:ind w:left="220" w:right="217"/>
        <w:jc w:val="both"/>
        <w:rPr>
          <w:color w:val="000000"/>
          <w:sz w:val="24"/>
          <w:szCs w:val="24"/>
        </w:rPr>
      </w:pPr>
      <w:r>
        <w:rPr>
          <w:color w:val="000000"/>
          <w:sz w:val="24"/>
          <w:szCs w:val="24"/>
        </w:rPr>
        <w:t>Whether one is assessing learning outcomes for an academic or co-curricular program or for a single course, it is important to remember that assessment is an iterative process, intended to provide useful feedback about what and how well students are learning. When developing the plan, it is essential to think through all four steps of the cycle. Assessment is an ongoing process of planning, doing, checking, and acting.</w:t>
      </w:r>
    </w:p>
    <w:p w14:paraId="0D705804" w14:textId="77777777" w:rsidR="00CC4BFC" w:rsidRDefault="00CC4BFC">
      <w:pPr>
        <w:pBdr>
          <w:top w:val="nil"/>
          <w:left w:val="nil"/>
          <w:bottom w:val="nil"/>
          <w:right w:val="nil"/>
          <w:between w:val="nil"/>
        </w:pBdr>
        <w:spacing w:before="1"/>
        <w:rPr>
          <w:color w:val="000000"/>
          <w:sz w:val="24"/>
          <w:szCs w:val="24"/>
        </w:rPr>
      </w:pPr>
    </w:p>
    <w:p w14:paraId="29ED45C2" w14:textId="77777777" w:rsidR="00CC4BFC" w:rsidRDefault="001B65DA">
      <w:pPr>
        <w:numPr>
          <w:ilvl w:val="0"/>
          <w:numId w:val="17"/>
        </w:numPr>
        <w:pBdr>
          <w:top w:val="nil"/>
          <w:left w:val="nil"/>
          <w:bottom w:val="nil"/>
          <w:right w:val="nil"/>
          <w:between w:val="nil"/>
        </w:pBdr>
        <w:tabs>
          <w:tab w:val="left" w:pos="941"/>
        </w:tabs>
        <w:ind w:right="223"/>
        <w:jc w:val="both"/>
        <w:rPr>
          <w:color w:val="000000"/>
        </w:rPr>
      </w:pPr>
      <w:r>
        <w:rPr>
          <w:b/>
          <w:i/>
          <w:color w:val="000000"/>
          <w:sz w:val="24"/>
          <w:szCs w:val="24"/>
        </w:rPr>
        <w:t>Plan</w:t>
      </w:r>
      <w:r>
        <w:rPr>
          <w:i/>
          <w:color w:val="000000"/>
          <w:sz w:val="24"/>
          <w:szCs w:val="24"/>
        </w:rPr>
        <w:t xml:space="preserve">   </w:t>
      </w:r>
      <w:r>
        <w:rPr>
          <w:color w:val="000000"/>
          <w:sz w:val="24"/>
          <w:szCs w:val="24"/>
          <w:u w:val="single"/>
        </w:rPr>
        <w:t>Set Learning Goals</w:t>
      </w:r>
      <w:r>
        <w:rPr>
          <w:color w:val="000000"/>
          <w:sz w:val="24"/>
          <w:szCs w:val="24"/>
        </w:rPr>
        <w:t>. Establish clear, measurable expected student learning outcomes (SLOs); decide and articulate what students should know and/or be able to do when they leave your program or class.</w:t>
      </w:r>
    </w:p>
    <w:p w14:paraId="0E99DA37" w14:textId="77777777" w:rsidR="00CC4BFC" w:rsidRDefault="001B65DA">
      <w:pPr>
        <w:numPr>
          <w:ilvl w:val="0"/>
          <w:numId w:val="17"/>
        </w:numPr>
        <w:pBdr>
          <w:top w:val="nil"/>
          <w:left w:val="nil"/>
          <w:bottom w:val="nil"/>
          <w:right w:val="nil"/>
          <w:between w:val="nil"/>
        </w:pBdr>
        <w:tabs>
          <w:tab w:val="left" w:pos="941"/>
        </w:tabs>
        <w:ind w:right="218"/>
        <w:jc w:val="both"/>
        <w:rPr>
          <w:color w:val="000000"/>
        </w:rPr>
      </w:pPr>
      <w:r>
        <w:rPr>
          <w:b/>
          <w:i/>
          <w:color w:val="000000"/>
          <w:sz w:val="24"/>
          <w:szCs w:val="24"/>
        </w:rPr>
        <w:t xml:space="preserve">Do </w:t>
      </w:r>
      <w:r>
        <w:rPr>
          <w:i/>
          <w:color w:val="000000"/>
          <w:sz w:val="24"/>
          <w:szCs w:val="24"/>
        </w:rPr>
        <w:t xml:space="preserve">(Assess) </w:t>
      </w:r>
      <w:r>
        <w:rPr>
          <w:color w:val="000000"/>
          <w:sz w:val="24"/>
          <w:szCs w:val="24"/>
          <w:u w:val="single"/>
        </w:rPr>
        <w:t>Develop and implement assessment strategies</w:t>
      </w:r>
      <w:r>
        <w:rPr>
          <w:color w:val="000000"/>
          <w:sz w:val="24"/>
          <w:szCs w:val="24"/>
        </w:rPr>
        <w:t>. Ensure students have sufficient opportunities to achieve the outcomes. Design tests, assignments, reports, performances, or other activities that measure the types and qualities of learning expected.</w:t>
      </w:r>
    </w:p>
    <w:p w14:paraId="3F552AB0" w14:textId="15F52CE8" w:rsidR="00CC4BFC" w:rsidRDefault="001B65DA">
      <w:pPr>
        <w:numPr>
          <w:ilvl w:val="0"/>
          <w:numId w:val="17"/>
        </w:numPr>
        <w:pBdr>
          <w:top w:val="nil"/>
          <w:left w:val="nil"/>
          <w:bottom w:val="nil"/>
          <w:right w:val="nil"/>
          <w:between w:val="nil"/>
        </w:pBdr>
        <w:tabs>
          <w:tab w:val="left" w:pos="941"/>
        </w:tabs>
        <w:ind w:right="215"/>
        <w:rPr>
          <w:color w:val="000000"/>
        </w:rPr>
      </w:pPr>
      <w:r>
        <w:rPr>
          <w:b/>
          <w:i/>
          <w:color w:val="000000"/>
          <w:sz w:val="24"/>
          <w:szCs w:val="24"/>
        </w:rPr>
        <w:t>Check</w:t>
      </w:r>
      <w:r>
        <w:rPr>
          <w:i/>
          <w:color w:val="000000"/>
          <w:sz w:val="24"/>
          <w:szCs w:val="24"/>
        </w:rPr>
        <w:t xml:space="preserve"> (Findings) </w:t>
      </w:r>
      <w:r>
        <w:rPr>
          <w:color w:val="000000"/>
          <w:sz w:val="24"/>
          <w:szCs w:val="24"/>
          <w:u w:val="single"/>
        </w:rPr>
        <w:t>Review assessment data</w:t>
      </w:r>
      <w:r>
        <w:rPr>
          <w:color w:val="000000"/>
          <w:sz w:val="24"/>
          <w:szCs w:val="24"/>
        </w:rPr>
        <w:t>. Gather, evaluate, and discuss the results of the assessment instruments to see what evidence they provide about student learning.</w:t>
      </w:r>
      <w:r w:rsidR="00D5264B">
        <w:rPr>
          <w:color w:val="000000"/>
          <w:sz w:val="24"/>
          <w:szCs w:val="24"/>
        </w:rPr>
        <w:t xml:space="preserve">  This should be done in conjunction with Step 4.</w:t>
      </w:r>
    </w:p>
    <w:p w14:paraId="415374B2" w14:textId="0B5FAFBB" w:rsidR="00CC4BFC" w:rsidRDefault="001B65DA">
      <w:pPr>
        <w:numPr>
          <w:ilvl w:val="0"/>
          <w:numId w:val="17"/>
        </w:numPr>
        <w:pBdr>
          <w:top w:val="nil"/>
          <w:left w:val="nil"/>
          <w:bottom w:val="nil"/>
          <w:right w:val="nil"/>
          <w:between w:val="nil"/>
        </w:pBdr>
        <w:tabs>
          <w:tab w:val="left" w:pos="941"/>
        </w:tabs>
        <w:ind w:right="222"/>
        <w:rPr>
          <w:color w:val="000000"/>
        </w:rPr>
      </w:pPr>
      <w:r>
        <w:rPr>
          <w:b/>
          <w:i/>
          <w:color w:val="000000"/>
          <w:sz w:val="24"/>
          <w:szCs w:val="24"/>
        </w:rPr>
        <w:t>Act</w:t>
      </w:r>
      <w:r>
        <w:rPr>
          <w:i/>
          <w:color w:val="000000"/>
          <w:sz w:val="24"/>
          <w:szCs w:val="24"/>
        </w:rPr>
        <w:t xml:space="preserve">   </w:t>
      </w:r>
      <w:r>
        <w:rPr>
          <w:color w:val="000000"/>
          <w:sz w:val="24"/>
          <w:szCs w:val="24"/>
          <w:u w:val="single"/>
        </w:rPr>
        <w:t>Create an action plan</w:t>
      </w:r>
      <w:r>
        <w:rPr>
          <w:color w:val="000000"/>
          <w:sz w:val="24"/>
          <w:szCs w:val="24"/>
        </w:rPr>
        <w:t>. Discuss the results and decide how to address any issues raised by the data to improve learning. Then determine if the action helped.</w:t>
      </w:r>
      <w:r w:rsidR="00D5264B">
        <w:rPr>
          <w:color w:val="000000"/>
          <w:sz w:val="24"/>
          <w:szCs w:val="24"/>
        </w:rPr>
        <w:t xml:space="preserve">  This final step can also be used to help formulate a new assessment plan,</w:t>
      </w:r>
    </w:p>
    <w:p w14:paraId="39B0AF39" w14:textId="77777777" w:rsidR="00CC4BFC" w:rsidRDefault="00CC4BFC">
      <w:pPr>
        <w:pBdr>
          <w:top w:val="nil"/>
          <w:left w:val="nil"/>
          <w:bottom w:val="nil"/>
          <w:right w:val="nil"/>
          <w:between w:val="nil"/>
        </w:pBdr>
        <w:spacing w:before="10"/>
        <w:rPr>
          <w:color w:val="000000"/>
          <w:sz w:val="23"/>
          <w:szCs w:val="23"/>
        </w:rPr>
      </w:pPr>
    </w:p>
    <w:p w14:paraId="4A3F0063" w14:textId="77777777" w:rsidR="00CC4BFC" w:rsidRDefault="001B65DA">
      <w:pPr>
        <w:pBdr>
          <w:top w:val="nil"/>
          <w:left w:val="nil"/>
          <w:bottom w:val="nil"/>
          <w:right w:val="nil"/>
          <w:between w:val="nil"/>
        </w:pBdr>
        <w:ind w:left="220" w:right="309"/>
        <w:rPr>
          <w:color w:val="000000"/>
          <w:sz w:val="24"/>
          <w:szCs w:val="24"/>
        </w:rPr>
      </w:pPr>
      <w:r>
        <w:rPr>
          <w:color w:val="000000"/>
          <w:sz w:val="24"/>
          <w:szCs w:val="24"/>
        </w:rPr>
        <w:t>The assessment cycle is a process for continuously inquiring about how students, staff and faculty are doing. What are students learning? How are students learning? How is a particular service assisting our students? Is student learning supported or supplemented outside the classroom? Are current pedagogical strategies used by faculty effectively? Although all faculty and staff may use some components of the assessment cycle, use of all steps in this cycle results in continuously focusing on the possibility of using evidence to create better teaching and learning.</w:t>
      </w:r>
    </w:p>
    <w:p w14:paraId="6DFEB845" w14:textId="77777777" w:rsidR="00CC4BFC" w:rsidRDefault="00CC4BFC">
      <w:pPr>
        <w:pBdr>
          <w:top w:val="nil"/>
          <w:left w:val="nil"/>
          <w:bottom w:val="nil"/>
          <w:right w:val="nil"/>
          <w:between w:val="nil"/>
        </w:pBdr>
        <w:spacing w:before="5"/>
        <w:rPr>
          <w:color w:val="000000"/>
          <w:sz w:val="24"/>
          <w:szCs w:val="24"/>
        </w:rPr>
      </w:pPr>
    </w:p>
    <w:p w14:paraId="5FF014E4" w14:textId="77777777" w:rsidR="00CC4BFC" w:rsidRDefault="001B65DA">
      <w:pPr>
        <w:pStyle w:val="Heading3"/>
        <w:ind w:firstLine="220"/>
      </w:pPr>
      <w:bookmarkStart w:id="7" w:name="_Toc148692833"/>
      <w:r>
        <w:t>Relationships among Outcomes</w:t>
      </w:r>
      <w:bookmarkEnd w:id="7"/>
    </w:p>
    <w:p w14:paraId="185E6957" w14:textId="77777777" w:rsidR="00CC4BFC" w:rsidRDefault="00CC4BFC">
      <w:pPr>
        <w:pBdr>
          <w:top w:val="nil"/>
          <w:left w:val="nil"/>
          <w:bottom w:val="nil"/>
          <w:right w:val="nil"/>
          <w:between w:val="nil"/>
        </w:pBdr>
        <w:spacing w:before="6"/>
        <w:rPr>
          <w:b/>
          <w:color w:val="000000"/>
          <w:sz w:val="23"/>
          <w:szCs w:val="23"/>
        </w:rPr>
      </w:pPr>
    </w:p>
    <w:p w14:paraId="78FBE167" w14:textId="77777777" w:rsidR="00CC4BFC" w:rsidRDefault="001B65DA">
      <w:pPr>
        <w:pBdr>
          <w:top w:val="nil"/>
          <w:left w:val="nil"/>
          <w:bottom w:val="nil"/>
          <w:right w:val="nil"/>
          <w:between w:val="nil"/>
        </w:pBdr>
        <w:ind w:left="220" w:right="249"/>
        <w:rPr>
          <w:color w:val="000000"/>
          <w:sz w:val="24"/>
          <w:szCs w:val="24"/>
        </w:rPr>
      </w:pPr>
      <w:r>
        <w:rPr>
          <w:color w:val="000000"/>
          <w:sz w:val="24"/>
          <w:szCs w:val="24"/>
        </w:rPr>
        <w:t xml:space="preserve">When designing course, program, and general education outcomes you should always keep sight </w:t>
      </w:r>
      <w:r>
        <w:rPr>
          <w:color w:val="000000"/>
          <w:sz w:val="24"/>
          <w:szCs w:val="24"/>
        </w:rPr>
        <w:lastRenderedPageBreak/>
        <w:t>of the general institutional level goals. All student learning outcomes (SLOs) up and down the chain (i.e., from course learning outcomes to university-level learning outcomes) should coordinate conceptually. To do so, keep in mind the following steps:</w:t>
      </w:r>
    </w:p>
    <w:p w14:paraId="72033276" w14:textId="77777777" w:rsidR="00CC4BFC" w:rsidRDefault="00CC4BFC">
      <w:pPr>
        <w:pBdr>
          <w:top w:val="nil"/>
          <w:left w:val="nil"/>
          <w:bottom w:val="nil"/>
          <w:right w:val="nil"/>
          <w:between w:val="nil"/>
        </w:pBdr>
        <w:spacing w:before="3"/>
        <w:rPr>
          <w:color w:val="000000"/>
          <w:sz w:val="24"/>
          <w:szCs w:val="24"/>
        </w:rPr>
      </w:pPr>
    </w:p>
    <w:p w14:paraId="7FB3D76B"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000000"/>
          <w:sz w:val="24"/>
          <w:szCs w:val="24"/>
        </w:rPr>
      </w:pPr>
      <w:r>
        <w:rPr>
          <w:color w:val="000000"/>
          <w:sz w:val="24"/>
          <w:szCs w:val="24"/>
        </w:rPr>
        <w:t>Begin with the broad institutional outcomes expected of all students</w:t>
      </w:r>
    </w:p>
    <w:p w14:paraId="315C1C22" w14:textId="77777777" w:rsidR="00CC4BFC" w:rsidRDefault="001B65DA">
      <w:pPr>
        <w:numPr>
          <w:ilvl w:val="0"/>
          <w:numId w:val="20"/>
        </w:numPr>
        <w:pBdr>
          <w:top w:val="nil"/>
          <w:left w:val="nil"/>
          <w:bottom w:val="nil"/>
          <w:right w:val="nil"/>
          <w:between w:val="nil"/>
        </w:pBdr>
        <w:tabs>
          <w:tab w:val="left" w:pos="940"/>
          <w:tab w:val="left" w:pos="941"/>
        </w:tabs>
        <w:ind w:right="301"/>
        <w:rPr>
          <w:rFonts w:ascii="Noto Sans Symbols" w:eastAsia="Noto Sans Symbols" w:hAnsi="Noto Sans Symbols" w:cs="Noto Sans Symbols"/>
          <w:color w:val="000000"/>
          <w:sz w:val="24"/>
          <w:szCs w:val="24"/>
        </w:rPr>
      </w:pPr>
      <w:r>
        <w:rPr>
          <w:color w:val="000000"/>
          <w:sz w:val="24"/>
          <w:szCs w:val="24"/>
        </w:rPr>
        <w:t>Work backward to design academic program outcomes that coordinate conceptually with the institutional outcomes</w:t>
      </w:r>
    </w:p>
    <w:p w14:paraId="35B00C5C" w14:textId="77777777" w:rsidR="00CC4BFC" w:rsidRDefault="001B65DA">
      <w:pPr>
        <w:numPr>
          <w:ilvl w:val="0"/>
          <w:numId w:val="20"/>
        </w:numPr>
        <w:pBdr>
          <w:top w:val="nil"/>
          <w:left w:val="nil"/>
          <w:bottom w:val="nil"/>
          <w:right w:val="nil"/>
          <w:between w:val="nil"/>
        </w:pBdr>
        <w:tabs>
          <w:tab w:val="left" w:pos="940"/>
          <w:tab w:val="left" w:pos="941"/>
        </w:tabs>
        <w:spacing w:before="3" w:line="237" w:lineRule="auto"/>
        <w:ind w:right="1302"/>
        <w:rPr>
          <w:rFonts w:ascii="Noto Sans Symbols" w:eastAsia="Noto Sans Symbols" w:hAnsi="Noto Sans Symbols" w:cs="Noto Sans Symbols"/>
          <w:color w:val="000000"/>
          <w:sz w:val="24"/>
          <w:szCs w:val="24"/>
        </w:rPr>
      </w:pPr>
      <w:r>
        <w:rPr>
          <w:color w:val="000000"/>
          <w:sz w:val="24"/>
          <w:szCs w:val="24"/>
        </w:rPr>
        <w:t>Design course outcomes that will lead to the achievement of both program and institutional outcomes</w:t>
      </w:r>
    </w:p>
    <w:p w14:paraId="3DD6EE41" w14:textId="77777777" w:rsidR="00CC4BFC" w:rsidRDefault="001B65DA">
      <w:pPr>
        <w:pBdr>
          <w:top w:val="nil"/>
          <w:left w:val="nil"/>
          <w:bottom w:val="nil"/>
          <w:right w:val="nil"/>
          <w:between w:val="nil"/>
        </w:pBdr>
        <w:spacing w:before="90"/>
        <w:ind w:left="220" w:right="236"/>
        <w:rPr>
          <w:color w:val="000000"/>
          <w:sz w:val="24"/>
          <w:szCs w:val="24"/>
        </w:rPr>
      </w:pPr>
      <w:r>
        <w:rPr>
          <w:color w:val="000000"/>
          <w:sz w:val="24"/>
          <w:szCs w:val="24"/>
        </w:rPr>
        <w:t xml:space="preserve">Note that when the program is delivered, students experience this sequence in reverse. </w:t>
      </w:r>
      <w:r>
        <w:rPr>
          <w:rFonts w:ascii="Noto Sans Symbols" w:eastAsia="Noto Sans Symbols" w:hAnsi="Noto Sans Symbols" w:cs="Noto Sans Symbols"/>
          <w:color w:val="000000"/>
          <w:sz w:val="24"/>
          <w:szCs w:val="24"/>
        </w:rPr>
        <w:t xml:space="preserve"> </w:t>
      </w:r>
      <w:r>
        <w:rPr>
          <w:color w:val="000000"/>
          <w:sz w:val="24"/>
          <w:szCs w:val="24"/>
        </w:rPr>
        <w:t>Students first participate in experiences that address lesson outcomes. The learning that results from these experiences accumulates as students proceed through the courses and other experiences in the program. A curriculum should be designed so that it provides a coherent set of experiences leading to the development of desired knowledge and skills – students show increasing levels of sophistication and integration of skills as they progress through the program.</w:t>
      </w:r>
    </w:p>
    <w:p w14:paraId="797EFC5E" w14:textId="77777777" w:rsidR="00CC4BFC" w:rsidRDefault="00CC4BFC">
      <w:pPr>
        <w:pBdr>
          <w:top w:val="nil"/>
          <w:left w:val="nil"/>
          <w:bottom w:val="nil"/>
          <w:right w:val="nil"/>
          <w:between w:val="nil"/>
        </w:pBdr>
        <w:rPr>
          <w:color w:val="000000"/>
          <w:sz w:val="24"/>
          <w:szCs w:val="24"/>
        </w:rPr>
      </w:pPr>
    </w:p>
    <w:p w14:paraId="17A48A4D" w14:textId="77777777" w:rsidR="00CC4BFC" w:rsidRDefault="001B65DA">
      <w:pPr>
        <w:pBdr>
          <w:top w:val="nil"/>
          <w:left w:val="nil"/>
          <w:bottom w:val="nil"/>
          <w:right w:val="nil"/>
          <w:between w:val="nil"/>
        </w:pBdr>
        <w:ind w:left="220" w:right="261"/>
        <w:rPr>
          <w:color w:val="000000"/>
          <w:sz w:val="24"/>
          <w:szCs w:val="24"/>
        </w:rPr>
      </w:pPr>
      <w:r>
        <w:rPr>
          <w:color w:val="000000"/>
          <w:sz w:val="24"/>
          <w:szCs w:val="24"/>
        </w:rPr>
        <w:t>In thinking about the increasing levels of sophistication and expertise, you might want to mirror the stepped levels of Bloom’s Taxonomy (1956, revised Anderson and Krathwohl, 2001). This classification scheme for cognitive outcomes provides many of the words that identify what we hope to achieve in our courses and arranges them according to six increasing degrees of cognitive complexity (See Table 2). The underlying assumption of the Taxonomy, which has been supported by considerable research, is that each higher-level outcome (such as the ability to apply methods to solve problems) necessarily includes all the outcome levels below it (in this case, knowledge and comprehension). Therefore, a student’s satisfactory demonstration of a high-level outcome precludes any necessity also to affirm the student’s satisfactory attainment of the lower-level outcomes nested within it. The list in Table 2 orders the six levels of Bloom’s Taxonomy from left (simplest) to right (more complex), with examples of verbs representing typical student learning outcomes below the label for each level. Beginning level courses should start at the lower levels of expertise, first introducing the basics – knowledge and comprehension. More advanced courses should move steadily upward through application and analysis. Finally, advanced undergraduate and graduate courses probably should be asking students to demonstrate synthesis and evaluation.</w:t>
      </w:r>
    </w:p>
    <w:p w14:paraId="1E5A7208" w14:textId="77777777" w:rsidR="00CC4BFC" w:rsidRDefault="00CC4BFC">
      <w:pPr>
        <w:pBdr>
          <w:top w:val="nil"/>
          <w:left w:val="nil"/>
          <w:bottom w:val="nil"/>
          <w:right w:val="nil"/>
          <w:between w:val="nil"/>
        </w:pBdr>
        <w:spacing w:before="6"/>
        <w:rPr>
          <w:color w:val="000000"/>
          <w:sz w:val="24"/>
          <w:szCs w:val="24"/>
        </w:rPr>
      </w:pPr>
    </w:p>
    <w:p w14:paraId="0ED57061" w14:textId="77777777" w:rsidR="00CC4BFC" w:rsidRDefault="001B65DA">
      <w:pPr>
        <w:pBdr>
          <w:top w:val="nil"/>
          <w:left w:val="nil"/>
          <w:bottom w:val="nil"/>
          <w:right w:val="nil"/>
          <w:between w:val="nil"/>
        </w:pBdr>
        <w:ind w:left="220" w:right="231"/>
        <w:rPr>
          <w:color w:val="000000"/>
          <w:sz w:val="24"/>
          <w:szCs w:val="24"/>
        </w:rPr>
      </w:pPr>
      <w:r>
        <w:rPr>
          <w:b/>
          <w:i/>
          <w:color w:val="000000"/>
          <w:sz w:val="24"/>
          <w:szCs w:val="24"/>
        </w:rPr>
        <w:t>Alignment</w:t>
      </w:r>
      <w:r>
        <w:rPr>
          <w:color w:val="000000"/>
          <w:sz w:val="24"/>
          <w:szCs w:val="24"/>
        </w:rPr>
        <w:t>. A program’s curriculum should be aligned systematically with the program’s learning outcomes. Alignment involves clarifying the relationship between what students do in their courses and what faculty expect them to learn. Analyzing the alignment of a curriculum with program learning outcomes allows program directors to identify gaps which can lead to curricular changes that improve student learning opportunities. The same activity can go on at the institutional level.</w:t>
      </w:r>
    </w:p>
    <w:p w14:paraId="2D44FA0D" w14:textId="77777777" w:rsidR="00CC4BFC" w:rsidRDefault="00CC4BFC">
      <w:pPr>
        <w:pBdr>
          <w:top w:val="nil"/>
          <w:left w:val="nil"/>
          <w:bottom w:val="nil"/>
          <w:right w:val="nil"/>
          <w:between w:val="nil"/>
        </w:pBdr>
        <w:spacing w:before="3"/>
        <w:rPr>
          <w:color w:val="000000"/>
          <w:sz w:val="24"/>
          <w:szCs w:val="24"/>
        </w:rPr>
      </w:pPr>
    </w:p>
    <w:p w14:paraId="4A39A322" w14:textId="77777777" w:rsidR="00CC4BFC" w:rsidRDefault="001B65DA">
      <w:pPr>
        <w:pBdr>
          <w:top w:val="nil"/>
          <w:left w:val="nil"/>
          <w:bottom w:val="nil"/>
          <w:right w:val="nil"/>
          <w:between w:val="nil"/>
        </w:pBdr>
        <w:ind w:left="220" w:right="242"/>
        <w:rPr>
          <w:color w:val="000000"/>
          <w:sz w:val="24"/>
          <w:szCs w:val="24"/>
        </w:rPr>
      </w:pPr>
      <w:r>
        <w:rPr>
          <w:b/>
          <w:i/>
          <w:color w:val="000000"/>
          <w:sz w:val="24"/>
          <w:szCs w:val="24"/>
        </w:rPr>
        <w:t>Curriculum mapping</w:t>
      </w:r>
      <w:r>
        <w:rPr>
          <w:i/>
          <w:color w:val="000000"/>
          <w:sz w:val="24"/>
          <w:szCs w:val="24"/>
        </w:rPr>
        <w:t xml:space="preserve">. </w:t>
      </w:r>
      <w:r>
        <w:rPr>
          <w:color w:val="000000"/>
          <w:sz w:val="24"/>
          <w:szCs w:val="24"/>
        </w:rPr>
        <w:t xml:space="preserve">Mapping shows you where in your curriculum your courses are addressing each program learning outcome. Students should be provided several learning opportunities for each outcome, and your curriculum should include places where skills are introduced (I), practiced (P), and finally mastered (M). Constructing a map makes it possible to identify where within the curriculum these learning outcomes are addressed. In other words, it provides a means to determine whether your outcomes are </w:t>
      </w:r>
      <w:r>
        <w:rPr>
          <w:i/>
          <w:color w:val="000000"/>
          <w:sz w:val="24"/>
          <w:szCs w:val="24"/>
        </w:rPr>
        <w:t xml:space="preserve">aligned </w:t>
      </w:r>
      <w:r>
        <w:rPr>
          <w:color w:val="000000"/>
          <w:sz w:val="24"/>
          <w:szCs w:val="24"/>
        </w:rPr>
        <w:t>with the curriculum (See Curriculum Mapping, Section IV).</w:t>
      </w:r>
    </w:p>
    <w:p w14:paraId="20342419" w14:textId="77777777" w:rsidR="00CC4BFC" w:rsidRDefault="00CC4BFC">
      <w:pPr>
        <w:pBdr>
          <w:top w:val="nil"/>
          <w:left w:val="nil"/>
          <w:bottom w:val="nil"/>
          <w:right w:val="nil"/>
          <w:between w:val="nil"/>
        </w:pBdr>
        <w:spacing w:before="11"/>
        <w:rPr>
          <w:color w:val="000000"/>
          <w:sz w:val="24"/>
          <w:szCs w:val="24"/>
        </w:rPr>
      </w:pPr>
    </w:p>
    <w:p w14:paraId="0B599745" w14:textId="77777777" w:rsidR="00CC4BFC" w:rsidRDefault="001B65DA">
      <w:pPr>
        <w:pStyle w:val="Heading1"/>
        <w:tabs>
          <w:tab w:val="left" w:pos="1300"/>
          <w:tab w:val="left" w:pos="1301"/>
        </w:tabs>
        <w:ind w:left="580" w:firstLine="0"/>
        <w:rPr>
          <w:color w:val="44536A"/>
        </w:rPr>
      </w:pPr>
      <w:bookmarkStart w:id="8" w:name="_1fob9te" w:colFirst="0" w:colLast="0"/>
      <w:bookmarkStart w:id="9" w:name="_Toc148692834"/>
      <w:bookmarkEnd w:id="8"/>
      <w:r>
        <w:rPr>
          <w:color w:val="44536A"/>
        </w:rPr>
        <w:t>IV. Designing Effective Assessment Plans</w:t>
      </w:r>
      <w:bookmarkEnd w:id="9"/>
    </w:p>
    <w:p w14:paraId="070CF0C9" w14:textId="77777777" w:rsidR="00CC4BFC" w:rsidRDefault="001B65DA">
      <w:pPr>
        <w:pStyle w:val="Heading3"/>
        <w:spacing w:before="281" w:after="19"/>
        <w:ind w:firstLine="220"/>
      </w:pPr>
      <w:bookmarkStart w:id="10" w:name="_Toc148692835"/>
      <w:r>
        <w:t>Identifying Student Learning Outcomes</w:t>
      </w:r>
      <w:bookmarkEnd w:id="10"/>
    </w:p>
    <w:p w14:paraId="167E03C6" w14:textId="77777777" w:rsidR="00CC4BFC" w:rsidRDefault="001B65DA">
      <w:pPr>
        <w:pBdr>
          <w:top w:val="nil"/>
          <w:left w:val="nil"/>
          <w:bottom w:val="nil"/>
          <w:right w:val="nil"/>
          <w:between w:val="nil"/>
        </w:pBdr>
        <w:spacing w:line="29" w:lineRule="auto"/>
        <w:ind w:left="186"/>
        <w:rPr>
          <w:color w:val="000000"/>
          <w:sz w:val="2"/>
          <w:szCs w:val="2"/>
        </w:rPr>
      </w:pPr>
      <w:r>
        <w:rPr>
          <w:noProof/>
          <w:color w:val="000000"/>
          <w:sz w:val="2"/>
          <w:szCs w:val="2"/>
        </w:rPr>
        <mc:AlternateContent>
          <mc:Choice Requires="wpg">
            <w:drawing>
              <wp:inline distT="0" distB="0" distL="0" distR="0" wp14:anchorId="5A277527" wp14:editId="36C649B6">
                <wp:extent cx="5981065" cy="18415"/>
                <wp:effectExtent l="0" t="0" r="0" b="0"/>
                <wp:docPr id="5" name=""/>
                <wp:cNvGraphicFramePr/>
                <a:graphic xmlns:a="http://schemas.openxmlformats.org/drawingml/2006/main">
                  <a:graphicData uri="http://schemas.microsoft.com/office/word/2010/wordprocessingGroup">
                    <wpg:wgp>
                      <wpg:cNvGrpSpPr/>
                      <wpg:grpSpPr>
                        <a:xfrm>
                          <a:off x="0" y="0"/>
                          <a:ext cx="5981065" cy="18415"/>
                          <a:chOff x="2355450" y="3769200"/>
                          <a:chExt cx="5981100" cy="21600"/>
                        </a:xfrm>
                      </wpg:grpSpPr>
                      <wpg:grpSp>
                        <wpg:cNvPr id="12" name="Group 12"/>
                        <wpg:cNvGrpSpPr/>
                        <wpg:grpSpPr>
                          <a:xfrm>
                            <a:off x="2355468" y="3770793"/>
                            <a:ext cx="5981065" cy="15875"/>
                            <a:chOff x="0" y="0"/>
                            <a:chExt cx="9419" cy="25"/>
                          </a:xfrm>
                        </wpg:grpSpPr>
                        <wps:wsp>
                          <wps:cNvPr id="13" name="Rectangle 13"/>
                          <wps:cNvSpPr/>
                          <wps:spPr>
                            <a:xfrm>
                              <a:off x="0" y="0"/>
                              <a:ext cx="9400" cy="25"/>
                            </a:xfrm>
                            <a:prstGeom prst="rect">
                              <a:avLst/>
                            </a:prstGeom>
                            <a:noFill/>
                            <a:ln>
                              <a:noFill/>
                            </a:ln>
                          </wps:spPr>
                          <wps:txbx>
                            <w:txbxContent>
                              <w:p w14:paraId="51BF1278" w14:textId="77777777" w:rsidR="00CD67FA" w:rsidRDefault="00CD67FA">
                                <w:pPr>
                                  <w:textDirection w:val="btLr"/>
                                </w:pPr>
                              </w:p>
                            </w:txbxContent>
                          </wps:txbx>
                          <wps:bodyPr spcFirstLastPara="1" wrap="square" lIns="91425" tIns="91425" rIns="91425" bIns="91425" anchor="ctr" anchorCtr="0">
                            <a:noAutofit/>
                          </wps:bodyPr>
                        </wps:wsp>
                        <wps:wsp>
                          <wps:cNvPr id="14" name="Straight Arrow Connector 14"/>
                          <wps:cNvCnPr/>
                          <wps:spPr>
                            <a:xfrm>
                              <a:off x="0" y="24"/>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16" name="Straight Arrow Connector 16"/>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5A277527" id="_x0000_s1026" style="width:470.95pt;height:1.45pt;mso-position-horizontal-relative:char;mso-position-vertical-relative:line"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">
                <v:group id="Group 12" o:spid="_x0000_s1027" style="position:absolute;left:23554;top:37707;width:59811;height:159"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28" style="position:absolute;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51BF1278" w14:textId="77777777" w:rsidR="00CD67FA" w:rsidRDefault="00CD67FA">
                          <w:pPr>
                            <w:textDirection w:val="btLr"/>
                          </w:pPr>
                        </w:p>
                      </w:txbxContent>
                    </v:textbox>
                  </v:rect>
                  <v:shape id="Straight Arrow Connector 14" o:spid="_x0000_s1029" type="#_x0000_t32" style="position:absolute;top:24;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Straight Arrow Connector 16" o:spid="_x0000_s1030" type="#_x0000_t32" style="position:absolute;top:5;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10:anchorlock/>
              </v:group>
            </w:pict>
          </mc:Fallback>
        </mc:AlternateContent>
      </w:r>
    </w:p>
    <w:p w14:paraId="7B63719B" w14:textId="77777777" w:rsidR="00CC4BFC" w:rsidRDefault="00CC4BFC">
      <w:pPr>
        <w:pBdr>
          <w:top w:val="nil"/>
          <w:left w:val="nil"/>
          <w:bottom w:val="nil"/>
          <w:right w:val="nil"/>
          <w:between w:val="nil"/>
        </w:pBdr>
        <w:spacing w:before="10"/>
        <w:rPr>
          <w:b/>
          <w:color w:val="000000"/>
          <w:sz w:val="15"/>
          <w:szCs w:val="15"/>
        </w:rPr>
      </w:pPr>
    </w:p>
    <w:p w14:paraId="310A4DBB" w14:textId="77777777" w:rsidR="00CC4BFC" w:rsidRDefault="001B65DA">
      <w:pPr>
        <w:pBdr>
          <w:top w:val="nil"/>
          <w:left w:val="nil"/>
          <w:bottom w:val="nil"/>
          <w:right w:val="nil"/>
          <w:between w:val="nil"/>
        </w:pBdr>
        <w:spacing w:before="90"/>
        <w:ind w:left="220" w:right="569"/>
        <w:rPr>
          <w:color w:val="000000"/>
          <w:sz w:val="24"/>
          <w:szCs w:val="24"/>
        </w:rPr>
      </w:pPr>
      <w:r>
        <w:rPr>
          <w:color w:val="000000"/>
          <w:sz w:val="24"/>
          <w:szCs w:val="24"/>
        </w:rPr>
        <w:t>As noted above, student learning outcomes are statements indicating the intended knowledge, skills, attitudes, behaviors, or values resulting from a learning activity. When first identifying what knowledge and skills should be included in the student learning outcomes for a course or program, it is important to keep a few parameters in mind.</w:t>
      </w:r>
    </w:p>
    <w:p w14:paraId="7354D3AD" w14:textId="77777777" w:rsidR="00CC4BFC" w:rsidRDefault="00CC4BFC">
      <w:pPr>
        <w:pBdr>
          <w:top w:val="nil"/>
          <w:left w:val="nil"/>
          <w:bottom w:val="nil"/>
          <w:right w:val="nil"/>
          <w:between w:val="nil"/>
        </w:pBdr>
        <w:spacing w:before="8"/>
        <w:rPr>
          <w:color w:val="000000"/>
          <w:sz w:val="30"/>
          <w:szCs w:val="30"/>
        </w:rPr>
      </w:pPr>
    </w:p>
    <w:p w14:paraId="18497E66" w14:textId="77777777" w:rsidR="00CC4BFC" w:rsidRDefault="001B65DA">
      <w:pPr>
        <w:numPr>
          <w:ilvl w:val="0"/>
          <w:numId w:val="20"/>
        </w:numPr>
        <w:pBdr>
          <w:top w:val="nil"/>
          <w:left w:val="nil"/>
          <w:bottom w:val="nil"/>
          <w:right w:val="nil"/>
          <w:between w:val="nil"/>
        </w:pBdr>
        <w:tabs>
          <w:tab w:val="left" w:pos="940"/>
          <w:tab w:val="left" w:pos="941"/>
        </w:tabs>
        <w:ind w:right="418"/>
        <w:rPr>
          <w:rFonts w:ascii="Noto Sans Symbols" w:eastAsia="Noto Sans Symbols" w:hAnsi="Noto Sans Symbols" w:cs="Noto Sans Symbols"/>
          <w:color w:val="000000"/>
          <w:sz w:val="20"/>
          <w:szCs w:val="20"/>
        </w:rPr>
      </w:pPr>
      <w:r>
        <w:rPr>
          <w:b/>
          <w:i/>
          <w:color w:val="000000"/>
          <w:sz w:val="24"/>
          <w:szCs w:val="24"/>
        </w:rPr>
        <w:t>Limit the number</w:t>
      </w:r>
      <w:r>
        <w:rPr>
          <w:color w:val="000000"/>
          <w:sz w:val="24"/>
          <w:szCs w:val="24"/>
        </w:rPr>
        <w:t>. MSCHE and assessment experts recommend assessing no more than 4-6 program-level student learning outcomes within a multiyear cycle. As some outcomes are achieved, new outcomes can be identified. And as programs evolve in response to the changing needs of society and the workplace, new SLOs may be identified that could replace or subsume current SLOs.</w:t>
      </w:r>
    </w:p>
    <w:p w14:paraId="5682CDEB" w14:textId="77777777" w:rsidR="00CC4BFC" w:rsidRDefault="001B65DA">
      <w:pPr>
        <w:numPr>
          <w:ilvl w:val="0"/>
          <w:numId w:val="20"/>
        </w:numPr>
        <w:pBdr>
          <w:top w:val="nil"/>
          <w:left w:val="nil"/>
          <w:bottom w:val="nil"/>
          <w:right w:val="nil"/>
          <w:between w:val="nil"/>
        </w:pBdr>
        <w:tabs>
          <w:tab w:val="left" w:pos="940"/>
          <w:tab w:val="left" w:pos="941"/>
        </w:tabs>
        <w:spacing w:before="72"/>
        <w:ind w:right="583"/>
        <w:rPr>
          <w:rFonts w:ascii="Noto Sans Symbols" w:eastAsia="Noto Sans Symbols" w:hAnsi="Noto Sans Symbols" w:cs="Noto Sans Symbols"/>
          <w:color w:val="000000"/>
          <w:sz w:val="20"/>
          <w:szCs w:val="20"/>
        </w:rPr>
      </w:pPr>
      <w:r>
        <w:rPr>
          <w:b/>
          <w:i/>
          <w:color w:val="000000"/>
          <w:sz w:val="24"/>
          <w:szCs w:val="24"/>
        </w:rPr>
        <w:t>Limit the scope</w:t>
      </w:r>
      <w:r>
        <w:rPr>
          <w:color w:val="000000"/>
          <w:sz w:val="24"/>
          <w:szCs w:val="24"/>
        </w:rPr>
        <w:t xml:space="preserve">. It is important to operationalize student learning outcomes such that students can demonstrate their knowledge and skills. The demonstration may be a performance on a test, a paper, or some kind of project deliverable. It is important that learning outcomes can be measured individually, and assessment experts recommend using </w:t>
      </w:r>
      <w:r>
        <w:rPr>
          <w:b/>
          <w:color w:val="000000"/>
          <w:sz w:val="24"/>
          <w:szCs w:val="24"/>
        </w:rPr>
        <w:t xml:space="preserve">only one </w:t>
      </w:r>
      <w:r>
        <w:rPr>
          <w:color w:val="000000"/>
          <w:sz w:val="24"/>
          <w:szCs w:val="24"/>
        </w:rPr>
        <w:t>action verb per student learning outcome. However, two verbs can be used in some cases.</w:t>
      </w:r>
    </w:p>
    <w:p w14:paraId="7322996B" w14:textId="77777777" w:rsidR="00CC4BFC" w:rsidRDefault="001B65DA">
      <w:pPr>
        <w:numPr>
          <w:ilvl w:val="0"/>
          <w:numId w:val="20"/>
        </w:numPr>
        <w:pBdr>
          <w:top w:val="nil"/>
          <w:left w:val="nil"/>
          <w:bottom w:val="nil"/>
          <w:right w:val="nil"/>
          <w:between w:val="nil"/>
        </w:pBdr>
        <w:tabs>
          <w:tab w:val="left" w:pos="940"/>
          <w:tab w:val="left" w:pos="941"/>
        </w:tabs>
        <w:spacing w:before="78"/>
        <w:ind w:right="440"/>
        <w:rPr>
          <w:rFonts w:ascii="Noto Sans Symbols" w:eastAsia="Noto Sans Symbols" w:hAnsi="Noto Sans Symbols" w:cs="Noto Sans Symbols"/>
          <w:color w:val="000000"/>
          <w:sz w:val="20"/>
          <w:szCs w:val="20"/>
        </w:rPr>
      </w:pPr>
      <w:r>
        <w:rPr>
          <w:b/>
          <w:i/>
          <w:color w:val="000000"/>
          <w:sz w:val="24"/>
          <w:szCs w:val="24"/>
        </w:rPr>
        <w:t xml:space="preserve">Consider both </w:t>
      </w:r>
      <w:proofErr w:type="gramStart"/>
      <w:r>
        <w:rPr>
          <w:b/>
          <w:i/>
          <w:color w:val="000000"/>
          <w:sz w:val="24"/>
          <w:szCs w:val="24"/>
        </w:rPr>
        <w:t>program</w:t>
      </w:r>
      <w:proofErr w:type="gramEnd"/>
      <w:r>
        <w:rPr>
          <w:b/>
          <w:i/>
          <w:color w:val="000000"/>
          <w:sz w:val="24"/>
          <w:szCs w:val="24"/>
        </w:rPr>
        <w:t xml:space="preserve"> needs and broader institutional learning goals. </w:t>
      </w:r>
      <w:r>
        <w:rPr>
          <w:color w:val="000000"/>
          <w:sz w:val="24"/>
          <w:szCs w:val="24"/>
        </w:rPr>
        <w:t>It is important to focus on the knowledge, skills, and abilities needed by students at a particular level (e.g., baccalaureate, master’s) and in a particular program of study as well as the contribution the program is making to the broader UB learning goals.</w:t>
      </w:r>
    </w:p>
    <w:p w14:paraId="1164910A" w14:textId="77777777" w:rsidR="00CC4BFC" w:rsidRDefault="001B65DA">
      <w:pPr>
        <w:numPr>
          <w:ilvl w:val="0"/>
          <w:numId w:val="20"/>
        </w:numPr>
        <w:pBdr>
          <w:top w:val="nil"/>
          <w:left w:val="nil"/>
          <w:bottom w:val="nil"/>
          <w:right w:val="nil"/>
          <w:between w:val="nil"/>
        </w:pBdr>
        <w:tabs>
          <w:tab w:val="left" w:pos="940"/>
          <w:tab w:val="left" w:pos="941"/>
        </w:tabs>
        <w:spacing w:before="74"/>
        <w:ind w:right="259"/>
        <w:rPr>
          <w:rFonts w:ascii="Noto Sans Symbols" w:eastAsia="Noto Sans Symbols" w:hAnsi="Noto Sans Symbols" w:cs="Noto Sans Symbols"/>
          <w:color w:val="000000"/>
          <w:sz w:val="20"/>
          <w:szCs w:val="20"/>
        </w:rPr>
      </w:pPr>
      <w:r>
        <w:rPr>
          <w:b/>
          <w:i/>
          <w:color w:val="000000"/>
          <w:sz w:val="24"/>
          <w:szCs w:val="24"/>
        </w:rPr>
        <w:t>Focus on evidence-based revisions</w:t>
      </w:r>
      <w:r>
        <w:rPr>
          <w:color w:val="000000"/>
          <w:sz w:val="24"/>
          <w:szCs w:val="24"/>
        </w:rPr>
        <w:t xml:space="preserve">. Once you’ve shown evidence of ability to achieve basic learning outcomes, develop more focused outcomes to identify areas where you can revise and improve. The goal of assessment is </w:t>
      </w:r>
      <w:proofErr w:type="gramStart"/>
      <w:r>
        <w:rPr>
          <w:color w:val="000000"/>
          <w:sz w:val="24"/>
          <w:szCs w:val="24"/>
        </w:rPr>
        <w:t>provide</w:t>
      </w:r>
      <w:proofErr w:type="gramEnd"/>
      <w:r>
        <w:rPr>
          <w:color w:val="000000"/>
          <w:sz w:val="24"/>
          <w:szCs w:val="24"/>
        </w:rPr>
        <w:t xml:space="preserve"> feedback to the program so it can improve student learning. Considering past learning outcomes and the program’s success in achieving those outcomes may suggest ways of focusing new outcomes to provide more information to the program. Programs should hypothesize about areas of weakness and develop outcomes to confirm or deny expectations and identify ways of fixing those weaknesses. Effectively constructed outcomes can help support arguments for additional university support.</w:t>
      </w:r>
    </w:p>
    <w:p w14:paraId="5A1CE727" w14:textId="77777777" w:rsidR="00CC4BFC" w:rsidRDefault="00CC4BFC">
      <w:pPr>
        <w:pBdr>
          <w:top w:val="nil"/>
          <w:left w:val="nil"/>
          <w:bottom w:val="nil"/>
          <w:right w:val="nil"/>
          <w:between w:val="nil"/>
        </w:pBdr>
        <w:spacing w:before="10"/>
        <w:rPr>
          <w:color w:val="000000"/>
          <w:sz w:val="24"/>
          <w:szCs w:val="24"/>
        </w:rPr>
      </w:pPr>
    </w:p>
    <w:p w14:paraId="21DC97B0" w14:textId="77777777" w:rsidR="00CC4BFC" w:rsidRDefault="001B65DA">
      <w:pPr>
        <w:pStyle w:val="Heading3"/>
        <w:spacing w:after="23"/>
        <w:ind w:firstLine="220"/>
      </w:pPr>
      <w:bookmarkStart w:id="11" w:name="_Toc148692836"/>
      <w:r>
        <w:t>Writing Student Learning Outcomes</w:t>
      </w:r>
      <w:bookmarkEnd w:id="11"/>
    </w:p>
    <w:p w14:paraId="26B41095" w14:textId="77777777" w:rsidR="00CC4BFC" w:rsidRDefault="001B65DA">
      <w:pPr>
        <w:pBdr>
          <w:top w:val="nil"/>
          <w:left w:val="nil"/>
          <w:bottom w:val="nil"/>
          <w:right w:val="nil"/>
          <w:between w:val="nil"/>
        </w:pBdr>
        <w:spacing w:line="29" w:lineRule="auto"/>
        <w:ind w:left="186"/>
        <w:rPr>
          <w:color w:val="000000"/>
          <w:sz w:val="2"/>
          <w:szCs w:val="2"/>
        </w:rPr>
      </w:pPr>
      <w:r>
        <w:rPr>
          <w:noProof/>
          <w:color w:val="000000"/>
          <w:sz w:val="2"/>
          <w:szCs w:val="2"/>
        </w:rPr>
        <mc:AlternateContent>
          <mc:Choice Requires="wpg">
            <w:drawing>
              <wp:inline distT="0" distB="0" distL="0" distR="0" wp14:anchorId="70069E36" wp14:editId="48F06851">
                <wp:extent cx="5981065" cy="18415"/>
                <wp:effectExtent l="0" t="0" r="0" b="0"/>
                <wp:docPr id="4" name=""/>
                <wp:cNvGraphicFramePr/>
                <a:graphic xmlns:a="http://schemas.openxmlformats.org/drawingml/2006/main">
                  <a:graphicData uri="http://schemas.microsoft.com/office/word/2010/wordprocessingGroup">
                    <wpg:wgp>
                      <wpg:cNvGrpSpPr/>
                      <wpg:grpSpPr>
                        <a:xfrm>
                          <a:off x="0" y="0"/>
                          <a:ext cx="5981065" cy="18415"/>
                          <a:chOff x="2355450" y="3769200"/>
                          <a:chExt cx="5981100" cy="21600"/>
                        </a:xfrm>
                      </wpg:grpSpPr>
                      <wpg:grpSp>
                        <wpg:cNvPr id="19" name="Group 19"/>
                        <wpg:cNvGrpSpPr/>
                        <wpg:grpSpPr>
                          <a:xfrm>
                            <a:off x="2355468" y="3770793"/>
                            <a:ext cx="5981065" cy="15875"/>
                            <a:chOff x="0" y="0"/>
                            <a:chExt cx="9419" cy="25"/>
                          </a:xfrm>
                        </wpg:grpSpPr>
                        <wps:wsp>
                          <wps:cNvPr id="20" name="Rectangle 20"/>
                          <wps:cNvSpPr/>
                          <wps:spPr>
                            <a:xfrm>
                              <a:off x="0" y="0"/>
                              <a:ext cx="9400" cy="25"/>
                            </a:xfrm>
                            <a:prstGeom prst="rect">
                              <a:avLst/>
                            </a:prstGeom>
                            <a:noFill/>
                            <a:ln>
                              <a:noFill/>
                            </a:ln>
                          </wps:spPr>
                          <wps:txbx>
                            <w:txbxContent>
                              <w:p w14:paraId="38A51B52" w14:textId="77777777" w:rsidR="00CD67FA" w:rsidRDefault="00CD67FA">
                                <w:pPr>
                                  <w:textDirection w:val="btLr"/>
                                </w:pPr>
                              </w:p>
                            </w:txbxContent>
                          </wps:txbx>
                          <wps:bodyPr spcFirstLastPara="1" wrap="square" lIns="91425" tIns="91425" rIns="91425" bIns="91425" anchor="ctr" anchorCtr="0">
                            <a:noAutofit/>
                          </wps:bodyPr>
                        </wps:wsp>
                        <wps:wsp>
                          <wps:cNvPr id="21" name="Straight Arrow Connector 21"/>
                          <wps:cNvCnPr/>
                          <wps:spPr>
                            <a:xfrm>
                              <a:off x="0" y="24"/>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22" name="Straight Arrow Connector 22"/>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70069E36" id="_x0000_s1031" style="width:470.95pt;height:1.45pt;mso-position-horizontal-relative:char;mso-position-vertical-relative:line"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">
                <v:group id="Group 19" o:spid="_x0000_s1032" style="position:absolute;left:23554;top:37707;width:59811;height:159"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33" style="position:absolute;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38A51B52" w14:textId="77777777" w:rsidR="00CD67FA" w:rsidRDefault="00CD67FA">
                          <w:pPr>
                            <w:textDirection w:val="btLr"/>
                          </w:pPr>
                        </w:p>
                      </w:txbxContent>
                    </v:textbox>
                  </v:rect>
                  <v:shape id="Straight Arrow Connector 21" o:spid="_x0000_s1034" type="#_x0000_t32" style="position:absolute;top:24;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Straight Arrow Connector 22" o:spid="_x0000_s1035" type="#_x0000_t32" style="position:absolute;top:5;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10:anchorlock/>
              </v:group>
            </w:pict>
          </mc:Fallback>
        </mc:AlternateContent>
      </w:r>
    </w:p>
    <w:p w14:paraId="64ECEF35" w14:textId="77777777" w:rsidR="00CC4BFC" w:rsidRDefault="00CC4BFC">
      <w:pPr>
        <w:pBdr>
          <w:top w:val="nil"/>
          <w:left w:val="nil"/>
          <w:bottom w:val="nil"/>
          <w:right w:val="nil"/>
          <w:between w:val="nil"/>
        </w:pBdr>
        <w:spacing w:before="3"/>
        <w:rPr>
          <w:b/>
          <w:color w:val="000000"/>
          <w:sz w:val="16"/>
          <w:szCs w:val="16"/>
        </w:rPr>
      </w:pPr>
    </w:p>
    <w:p w14:paraId="70A19E3D" w14:textId="77777777" w:rsidR="00CC4BFC" w:rsidRDefault="001B65DA">
      <w:pPr>
        <w:spacing w:before="90"/>
        <w:ind w:left="220"/>
        <w:rPr>
          <w:b/>
          <w:sz w:val="24"/>
          <w:szCs w:val="24"/>
        </w:rPr>
      </w:pPr>
      <w:r>
        <w:rPr>
          <w:b/>
          <w:sz w:val="24"/>
          <w:szCs w:val="24"/>
        </w:rPr>
        <w:t>What are learning outcomes?</w:t>
      </w:r>
    </w:p>
    <w:p w14:paraId="03409023" w14:textId="77777777" w:rsidR="00CC4BFC" w:rsidRDefault="00CC4BFC">
      <w:pPr>
        <w:pBdr>
          <w:top w:val="nil"/>
          <w:left w:val="nil"/>
          <w:bottom w:val="nil"/>
          <w:right w:val="nil"/>
          <w:between w:val="nil"/>
        </w:pBdr>
        <w:spacing w:before="7"/>
        <w:rPr>
          <w:b/>
          <w:color w:val="000000"/>
          <w:sz w:val="23"/>
          <w:szCs w:val="23"/>
        </w:rPr>
      </w:pPr>
    </w:p>
    <w:p w14:paraId="5EE6397F" w14:textId="77777777" w:rsidR="00CC4BFC" w:rsidRDefault="001B65DA">
      <w:pPr>
        <w:pBdr>
          <w:top w:val="nil"/>
          <w:left w:val="nil"/>
          <w:bottom w:val="nil"/>
          <w:right w:val="nil"/>
          <w:between w:val="nil"/>
        </w:pBdr>
        <w:ind w:left="220" w:right="456"/>
        <w:rPr>
          <w:color w:val="000000"/>
          <w:sz w:val="24"/>
          <w:szCs w:val="24"/>
        </w:rPr>
      </w:pPr>
      <w:r>
        <w:rPr>
          <w:color w:val="000000"/>
          <w:sz w:val="24"/>
          <w:szCs w:val="24"/>
        </w:rPr>
        <w:t>Learning outcomes are statements of what is expected that a student will be able to DO as a result of a learning activity. These statements are typically expressed as knowledge, skills, attitudes, behaviors, or values. The key word is DO and the key need in drafting learning outcomes is to use action verbs that are measurable (e.g., “understanding” is not measurable whereas “create a document that …” is measurable).</w:t>
      </w:r>
    </w:p>
    <w:p w14:paraId="4138B27A" w14:textId="77777777" w:rsidR="00CC4BFC" w:rsidRDefault="00CC4BFC">
      <w:pPr>
        <w:pBdr>
          <w:top w:val="nil"/>
          <w:left w:val="nil"/>
          <w:bottom w:val="nil"/>
          <w:right w:val="nil"/>
          <w:between w:val="nil"/>
        </w:pBdr>
        <w:spacing w:before="5"/>
        <w:rPr>
          <w:color w:val="000000"/>
          <w:sz w:val="24"/>
          <w:szCs w:val="24"/>
        </w:rPr>
      </w:pPr>
    </w:p>
    <w:p w14:paraId="3723CE09" w14:textId="77777777" w:rsidR="00CC4BFC" w:rsidRDefault="001B65DA">
      <w:pPr>
        <w:pStyle w:val="Heading3"/>
        <w:spacing w:before="1"/>
        <w:ind w:firstLine="220"/>
      </w:pPr>
      <w:bookmarkStart w:id="12" w:name="_Toc148692837"/>
      <w:r>
        <w:lastRenderedPageBreak/>
        <w:t>Keying outcomes to the course level</w:t>
      </w:r>
      <w:bookmarkEnd w:id="12"/>
    </w:p>
    <w:p w14:paraId="73A3EF55" w14:textId="77777777" w:rsidR="00CC4BFC" w:rsidRDefault="00CC4BFC">
      <w:pPr>
        <w:pBdr>
          <w:top w:val="nil"/>
          <w:left w:val="nil"/>
          <w:bottom w:val="nil"/>
          <w:right w:val="nil"/>
          <w:between w:val="nil"/>
        </w:pBdr>
        <w:spacing w:before="6"/>
        <w:rPr>
          <w:b/>
          <w:color w:val="000000"/>
          <w:sz w:val="23"/>
          <w:szCs w:val="23"/>
        </w:rPr>
      </w:pPr>
    </w:p>
    <w:p w14:paraId="73217554" w14:textId="77777777" w:rsidR="00CC4BFC" w:rsidRDefault="001B65DA">
      <w:pPr>
        <w:pBdr>
          <w:top w:val="nil"/>
          <w:left w:val="nil"/>
          <w:bottom w:val="nil"/>
          <w:right w:val="nil"/>
          <w:between w:val="nil"/>
        </w:pBdr>
        <w:ind w:left="220"/>
        <w:rPr>
          <w:color w:val="000000"/>
          <w:sz w:val="24"/>
          <w:szCs w:val="24"/>
        </w:rPr>
      </w:pPr>
      <w:r>
        <w:rPr>
          <w:color w:val="000000"/>
          <w:sz w:val="24"/>
          <w:szCs w:val="24"/>
        </w:rPr>
        <w:t>Learning outcomes for different level courses are usually keyed to the hierarchy of Bloom’s taxonomy. First articulated in 1956, the designations of the levels were updated in 2001. Lower level courses will be looking simply for knowledge or remembering, while the most advanced courses might be looking for synthesis or creativity. Between them are comprehension (understanding), application, analysis, and evaluation. It’s important that a course’s level in the curriculum coordinate with the appropriate cognitive level. Below is a list of action verbs commonly associated with the various levels of the taxonomy. They not meant to be exhaustive, but are intended to initiate reflection and discussion about program-level student learning outcomes.</w:t>
      </w:r>
    </w:p>
    <w:p w14:paraId="659F159E" w14:textId="77777777" w:rsidR="00CC4BFC" w:rsidRDefault="00CC4BFC">
      <w:pPr>
        <w:pBdr>
          <w:top w:val="nil"/>
          <w:left w:val="nil"/>
          <w:bottom w:val="nil"/>
          <w:right w:val="nil"/>
          <w:between w:val="nil"/>
        </w:pBdr>
        <w:spacing w:before="7"/>
        <w:rPr>
          <w:color w:val="000000"/>
          <w:sz w:val="24"/>
          <w:szCs w:val="24"/>
        </w:rPr>
      </w:pPr>
    </w:p>
    <w:p w14:paraId="230D4337" w14:textId="77777777" w:rsidR="00CC4BFC" w:rsidRDefault="001B65DA">
      <w:pPr>
        <w:spacing w:line="252" w:lineRule="auto"/>
        <w:ind w:left="3088" w:right="3088"/>
        <w:jc w:val="center"/>
        <w:rPr>
          <w:b/>
        </w:rPr>
      </w:pPr>
      <w:r>
        <w:rPr>
          <w:b/>
        </w:rPr>
        <w:t>Table 2:</w:t>
      </w:r>
    </w:p>
    <w:p w14:paraId="4ED84F46" w14:textId="77777777" w:rsidR="00CC4BFC" w:rsidRDefault="001B65DA">
      <w:pPr>
        <w:pStyle w:val="Heading3"/>
        <w:spacing w:line="275" w:lineRule="auto"/>
        <w:ind w:left="1394" w:right="1398"/>
        <w:jc w:val="center"/>
      </w:pPr>
      <w:bookmarkStart w:id="13" w:name="_Toc148692838"/>
      <w:r>
        <w:t>Action Verbs Associated with Levels of Bloom’s Taxonomy, Revised</w:t>
      </w:r>
      <w:bookmarkEnd w:id="13"/>
    </w:p>
    <w:p w14:paraId="5B661668" w14:textId="77777777" w:rsidR="00CC4BFC" w:rsidRDefault="00CC4BFC">
      <w:pPr>
        <w:pBdr>
          <w:top w:val="nil"/>
          <w:left w:val="nil"/>
          <w:bottom w:val="nil"/>
          <w:right w:val="nil"/>
          <w:between w:val="nil"/>
        </w:pBdr>
        <w:spacing w:before="3"/>
        <w:rPr>
          <w:b/>
          <w:color w:val="000000"/>
          <w:sz w:val="24"/>
          <w:szCs w:val="24"/>
        </w:rPr>
      </w:pPr>
    </w:p>
    <w:tbl>
      <w:tblPr>
        <w:tblStyle w:val="3"/>
        <w:tblW w:w="859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1843"/>
        <w:gridCol w:w="1418"/>
        <w:gridCol w:w="1390"/>
        <w:gridCol w:w="1337"/>
        <w:gridCol w:w="1177"/>
      </w:tblGrid>
      <w:tr w:rsidR="00CC4BFC" w14:paraId="42A23464" w14:textId="77777777">
        <w:trPr>
          <w:trHeight w:val="827"/>
        </w:trPr>
        <w:tc>
          <w:tcPr>
            <w:tcW w:w="1428" w:type="dxa"/>
          </w:tcPr>
          <w:p w14:paraId="767675C9" w14:textId="77777777" w:rsidR="00CC4BFC" w:rsidRDefault="001B65DA">
            <w:pPr>
              <w:pBdr>
                <w:top w:val="nil"/>
                <w:left w:val="nil"/>
                <w:bottom w:val="nil"/>
                <w:right w:val="nil"/>
                <w:between w:val="nil"/>
              </w:pBdr>
              <w:spacing w:line="271" w:lineRule="auto"/>
              <w:ind w:left="108"/>
              <w:rPr>
                <w:b/>
                <w:color w:val="000000"/>
                <w:sz w:val="24"/>
                <w:szCs w:val="24"/>
              </w:rPr>
            </w:pPr>
            <w:r>
              <w:rPr>
                <w:b/>
                <w:color w:val="000000"/>
                <w:sz w:val="24"/>
                <w:szCs w:val="24"/>
              </w:rPr>
              <w:t>Knowledge</w:t>
            </w:r>
          </w:p>
          <w:p w14:paraId="39919056" w14:textId="77777777" w:rsidR="00CC4BFC" w:rsidRDefault="001B65DA">
            <w:pPr>
              <w:pBdr>
                <w:top w:val="nil"/>
                <w:left w:val="nil"/>
                <w:bottom w:val="nil"/>
                <w:right w:val="nil"/>
                <w:between w:val="nil"/>
              </w:pBdr>
              <w:spacing w:line="272" w:lineRule="auto"/>
              <w:ind w:left="108"/>
              <w:rPr>
                <w:color w:val="000000"/>
                <w:sz w:val="24"/>
                <w:szCs w:val="24"/>
              </w:rPr>
            </w:pPr>
            <w:r>
              <w:rPr>
                <w:color w:val="000000"/>
                <w:sz w:val="24"/>
                <w:szCs w:val="24"/>
              </w:rPr>
              <w:t>(Remember)</w:t>
            </w:r>
          </w:p>
        </w:tc>
        <w:tc>
          <w:tcPr>
            <w:tcW w:w="1843" w:type="dxa"/>
          </w:tcPr>
          <w:p w14:paraId="205B17E0" w14:textId="77777777" w:rsidR="00CC4BFC" w:rsidRDefault="001B65DA">
            <w:pPr>
              <w:pBdr>
                <w:top w:val="nil"/>
                <w:left w:val="nil"/>
                <w:bottom w:val="nil"/>
                <w:right w:val="nil"/>
                <w:between w:val="nil"/>
              </w:pBdr>
              <w:spacing w:line="271" w:lineRule="auto"/>
              <w:ind w:left="108"/>
              <w:rPr>
                <w:b/>
                <w:color w:val="000000"/>
                <w:sz w:val="24"/>
                <w:szCs w:val="24"/>
              </w:rPr>
            </w:pPr>
            <w:r>
              <w:rPr>
                <w:b/>
                <w:color w:val="000000"/>
                <w:sz w:val="24"/>
                <w:szCs w:val="24"/>
              </w:rPr>
              <w:t>Comprehension</w:t>
            </w:r>
          </w:p>
          <w:p w14:paraId="61AF9DAD" w14:textId="77777777" w:rsidR="00CC4BFC" w:rsidRDefault="001B65DA">
            <w:pPr>
              <w:pBdr>
                <w:top w:val="nil"/>
                <w:left w:val="nil"/>
                <w:bottom w:val="nil"/>
                <w:right w:val="nil"/>
                <w:between w:val="nil"/>
              </w:pBdr>
              <w:spacing w:line="272" w:lineRule="auto"/>
              <w:ind w:left="108"/>
              <w:rPr>
                <w:color w:val="000000"/>
                <w:sz w:val="24"/>
                <w:szCs w:val="24"/>
              </w:rPr>
            </w:pPr>
            <w:r>
              <w:rPr>
                <w:color w:val="000000"/>
                <w:sz w:val="24"/>
                <w:szCs w:val="24"/>
              </w:rPr>
              <w:t>(Understand)</w:t>
            </w:r>
          </w:p>
        </w:tc>
        <w:tc>
          <w:tcPr>
            <w:tcW w:w="1418" w:type="dxa"/>
          </w:tcPr>
          <w:p w14:paraId="2940E39F" w14:textId="77777777" w:rsidR="00CC4BFC" w:rsidRDefault="001B65DA">
            <w:pPr>
              <w:pBdr>
                <w:top w:val="nil"/>
                <w:left w:val="nil"/>
                <w:bottom w:val="nil"/>
                <w:right w:val="nil"/>
                <w:between w:val="nil"/>
              </w:pBdr>
              <w:spacing w:line="271" w:lineRule="auto"/>
              <w:ind w:left="109"/>
              <w:rPr>
                <w:b/>
                <w:color w:val="000000"/>
                <w:sz w:val="24"/>
                <w:szCs w:val="24"/>
              </w:rPr>
            </w:pPr>
            <w:r>
              <w:rPr>
                <w:b/>
                <w:color w:val="000000"/>
                <w:sz w:val="24"/>
                <w:szCs w:val="24"/>
              </w:rPr>
              <w:t>Application</w:t>
            </w:r>
          </w:p>
          <w:p w14:paraId="39690236" w14:textId="77777777" w:rsidR="00CC4BFC" w:rsidRDefault="001B65DA">
            <w:pPr>
              <w:pBdr>
                <w:top w:val="nil"/>
                <w:left w:val="nil"/>
                <w:bottom w:val="nil"/>
                <w:right w:val="nil"/>
                <w:between w:val="nil"/>
              </w:pBdr>
              <w:spacing w:line="272" w:lineRule="auto"/>
              <w:ind w:left="109"/>
              <w:rPr>
                <w:color w:val="000000"/>
                <w:sz w:val="24"/>
                <w:szCs w:val="24"/>
              </w:rPr>
            </w:pPr>
            <w:r>
              <w:rPr>
                <w:color w:val="000000"/>
                <w:sz w:val="24"/>
                <w:szCs w:val="24"/>
              </w:rPr>
              <w:t>(Apply)</w:t>
            </w:r>
          </w:p>
        </w:tc>
        <w:tc>
          <w:tcPr>
            <w:tcW w:w="1390" w:type="dxa"/>
          </w:tcPr>
          <w:p w14:paraId="0C8694FB" w14:textId="77777777" w:rsidR="00CC4BFC" w:rsidRDefault="001B65DA">
            <w:pPr>
              <w:pBdr>
                <w:top w:val="nil"/>
                <w:left w:val="nil"/>
                <w:bottom w:val="nil"/>
                <w:right w:val="nil"/>
                <w:between w:val="nil"/>
              </w:pBdr>
              <w:spacing w:line="271" w:lineRule="auto"/>
              <w:ind w:left="109"/>
              <w:rPr>
                <w:b/>
                <w:color w:val="000000"/>
                <w:sz w:val="24"/>
                <w:szCs w:val="24"/>
              </w:rPr>
            </w:pPr>
            <w:r>
              <w:rPr>
                <w:b/>
                <w:color w:val="000000"/>
                <w:sz w:val="24"/>
                <w:szCs w:val="24"/>
              </w:rPr>
              <w:t>Analysis</w:t>
            </w:r>
          </w:p>
          <w:p w14:paraId="220E1FFA" w14:textId="77777777" w:rsidR="00CC4BFC" w:rsidRDefault="001B65DA">
            <w:pPr>
              <w:pBdr>
                <w:top w:val="nil"/>
                <w:left w:val="nil"/>
                <w:bottom w:val="nil"/>
                <w:right w:val="nil"/>
                <w:between w:val="nil"/>
              </w:pBdr>
              <w:spacing w:line="272" w:lineRule="auto"/>
              <w:ind w:left="109"/>
              <w:rPr>
                <w:color w:val="000000"/>
                <w:sz w:val="24"/>
                <w:szCs w:val="24"/>
              </w:rPr>
            </w:pPr>
            <w:r>
              <w:rPr>
                <w:color w:val="000000"/>
                <w:sz w:val="24"/>
                <w:szCs w:val="24"/>
              </w:rPr>
              <w:t>(Analyze)</w:t>
            </w:r>
          </w:p>
        </w:tc>
        <w:tc>
          <w:tcPr>
            <w:tcW w:w="1337" w:type="dxa"/>
          </w:tcPr>
          <w:p w14:paraId="12ED758B" w14:textId="77777777" w:rsidR="00CC4BFC" w:rsidRDefault="001B65DA">
            <w:pPr>
              <w:pBdr>
                <w:top w:val="nil"/>
                <w:left w:val="nil"/>
                <w:bottom w:val="nil"/>
                <w:right w:val="nil"/>
                <w:between w:val="nil"/>
              </w:pBdr>
              <w:spacing w:before="5" w:line="232" w:lineRule="auto"/>
              <w:ind w:left="107" w:right="79"/>
              <w:rPr>
                <w:color w:val="000000"/>
                <w:sz w:val="24"/>
                <w:szCs w:val="24"/>
              </w:rPr>
            </w:pPr>
            <w:r>
              <w:rPr>
                <w:b/>
                <w:color w:val="000000"/>
                <w:sz w:val="24"/>
                <w:szCs w:val="24"/>
              </w:rPr>
              <w:t>Evaluation (</w:t>
            </w:r>
            <w:r>
              <w:rPr>
                <w:color w:val="000000"/>
                <w:sz w:val="24"/>
                <w:szCs w:val="24"/>
              </w:rPr>
              <w:t>Evaluate)</w:t>
            </w:r>
          </w:p>
        </w:tc>
        <w:tc>
          <w:tcPr>
            <w:tcW w:w="1177" w:type="dxa"/>
          </w:tcPr>
          <w:p w14:paraId="3AC3000E" w14:textId="77777777" w:rsidR="00CC4BFC" w:rsidRDefault="001B65DA">
            <w:pPr>
              <w:pBdr>
                <w:top w:val="nil"/>
                <w:left w:val="nil"/>
                <w:bottom w:val="nil"/>
                <w:right w:val="nil"/>
                <w:between w:val="nil"/>
              </w:pBdr>
              <w:spacing w:line="271" w:lineRule="auto"/>
              <w:ind w:left="109"/>
              <w:rPr>
                <w:b/>
                <w:color w:val="000000"/>
                <w:sz w:val="24"/>
                <w:szCs w:val="24"/>
              </w:rPr>
            </w:pPr>
            <w:r>
              <w:rPr>
                <w:b/>
                <w:color w:val="000000"/>
                <w:sz w:val="24"/>
                <w:szCs w:val="24"/>
              </w:rPr>
              <w:t>Synthesis</w:t>
            </w:r>
          </w:p>
          <w:p w14:paraId="65E5F984" w14:textId="77777777" w:rsidR="00CC4BFC" w:rsidRDefault="001B65DA">
            <w:pPr>
              <w:pBdr>
                <w:top w:val="nil"/>
                <w:left w:val="nil"/>
                <w:bottom w:val="nil"/>
                <w:right w:val="nil"/>
                <w:between w:val="nil"/>
              </w:pBdr>
              <w:spacing w:line="272" w:lineRule="auto"/>
              <w:ind w:left="109"/>
              <w:rPr>
                <w:color w:val="000000"/>
                <w:sz w:val="24"/>
                <w:szCs w:val="24"/>
              </w:rPr>
            </w:pPr>
            <w:r>
              <w:rPr>
                <w:color w:val="000000"/>
                <w:sz w:val="24"/>
                <w:szCs w:val="24"/>
              </w:rPr>
              <w:t>(Create)</w:t>
            </w:r>
          </w:p>
        </w:tc>
      </w:tr>
      <w:tr w:rsidR="00CC4BFC" w14:paraId="1340D1E4" w14:textId="77777777">
        <w:trPr>
          <w:trHeight w:val="277"/>
        </w:trPr>
        <w:tc>
          <w:tcPr>
            <w:tcW w:w="1428" w:type="dxa"/>
          </w:tcPr>
          <w:p w14:paraId="63C0A855" w14:textId="77777777" w:rsidR="00CC4BFC" w:rsidRDefault="001B65DA">
            <w:pPr>
              <w:pBdr>
                <w:top w:val="nil"/>
                <w:left w:val="nil"/>
                <w:bottom w:val="nil"/>
                <w:right w:val="nil"/>
                <w:between w:val="nil"/>
              </w:pBdr>
              <w:spacing w:line="258" w:lineRule="auto"/>
              <w:ind w:left="108"/>
              <w:rPr>
                <w:color w:val="000000"/>
                <w:sz w:val="24"/>
                <w:szCs w:val="24"/>
              </w:rPr>
            </w:pPr>
            <w:r>
              <w:rPr>
                <w:color w:val="000000"/>
                <w:sz w:val="24"/>
                <w:szCs w:val="24"/>
              </w:rPr>
              <w:t>define</w:t>
            </w:r>
          </w:p>
        </w:tc>
        <w:tc>
          <w:tcPr>
            <w:tcW w:w="1843" w:type="dxa"/>
          </w:tcPr>
          <w:p w14:paraId="7106B412" w14:textId="77777777" w:rsidR="00CC4BFC" w:rsidRDefault="001B65DA">
            <w:pPr>
              <w:pBdr>
                <w:top w:val="nil"/>
                <w:left w:val="nil"/>
                <w:bottom w:val="nil"/>
                <w:right w:val="nil"/>
                <w:between w:val="nil"/>
              </w:pBdr>
              <w:spacing w:line="258" w:lineRule="auto"/>
              <w:ind w:left="108"/>
              <w:rPr>
                <w:color w:val="000000"/>
                <w:sz w:val="24"/>
                <w:szCs w:val="24"/>
              </w:rPr>
            </w:pPr>
            <w:r>
              <w:rPr>
                <w:color w:val="000000"/>
                <w:sz w:val="24"/>
                <w:szCs w:val="24"/>
              </w:rPr>
              <w:t>describe</w:t>
            </w:r>
          </w:p>
        </w:tc>
        <w:tc>
          <w:tcPr>
            <w:tcW w:w="1418" w:type="dxa"/>
          </w:tcPr>
          <w:p w14:paraId="293705A9" w14:textId="77777777" w:rsidR="00CC4BFC" w:rsidRDefault="001B65DA">
            <w:pPr>
              <w:pBdr>
                <w:top w:val="nil"/>
                <w:left w:val="nil"/>
                <w:bottom w:val="nil"/>
                <w:right w:val="nil"/>
                <w:between w:val="nil"/>
              </w:pBdr>
              <w:spacing w:line="258" w:lineRule="auto"/>
              <w:ind w:left="109"/>
              <w:rPr>
                <w:color w:val="000000"/>
                <w:sz w:val="24"/>
                <w:szCs w:val="24"/>
              </w:rPr>
            </w:pPr>
            <w:r>
              <w:rPr>
                <w:color w:val="000000"/>
                <w:sz w:val="24"/>
                <w:szCs w:val="24"/>
              </w:rPr>
              <w:t>apply</w:t>
            </w:r>
          </w:p>
        </w:tc>
        <w:tc>
          <w:tcPr>
            <w:tcW w:w="1390" w:type="dxa"/>
          </w:tcPr>
          <w:p w14:paraId="3EE0E642" w14:textId="77777777" w:rsidR="00CC4BFC" w:rsidRDefault="001B65DA">
            <w:pPr>
              <w:pBdr>
                <w:top w:val="nil"/>
                <w:left w:val="nil"/>
                <w:bottom w:val="nil"/>
                <w:right w:val="nil"/>
                <w:between w:val="nil"/>
              </w:pBdr>
              <w:spacing w:line="258" w:lineRule="auto"/>
              <w:ind w:left="109"/>
              <w:rPr>
                <w:color w:val="000000"/>
                <w:sz w:val="24"/>
                <w:szCs w:val="24"/>
              </w:rPr>
            </w:pPr>
            <w:r>
              <w:rPr>
                <w:color w:val="000000"/>
                <w:sz w:val="24"/>
                <w:szCs w:val="24"/>
              </w:rPr>
              <w:t>analyze</w:t>
            </w:r>
          </w:p>
        </w:tc>
        <w:tc>
          <w:tcPr>
            <w:tcW w:w="1337" w:type="dxa"/>
          </w:tcPr>
          <w:p w14:paraId="54EE3EDA" w14:textId="77777777" w:rsidR="00CC4BFC" w:rsidRDefault="001B65DA">
            <w:pPr>
              <w:pBdr>
                <w:top w:val="nil"/>
                <w:left w:val="nil"/>
                <w:bottom w:val="nil"/>
                <w:right w:val="nil"/>
                <w:between w:val="nil"/>
              </w:pBdr>
              <w:spacing w:line="258" w:lineRule="auto"/>
              <w:ind w:left="107"/>
              <w:rPr>
                <w:color w:val="000000"/>
                <w:sz w:val="24"/>
                <w:szCs w:val="24"/>
              </w:rPr>
            </w:pPr>
            <w:r>
              <w:rPr>
                <w:color w:val="000000"/>
                <w:sz w:val="24"/>
                <w:szCs w:val="24"/>
              </w:rPr>
              <w:t>appraise</w:t>
            </w:r>
          </w:p>
        </w:tc>
        <w:tc>
          <w:tcPr>
            <w:tcW w:w="1177" w:type="dxa"/>
          </w:tcPr>
          <w:p w14:paraId="52EE18F8" w14:textId="77777777" w:rsidR="00CC4BFC" w:rsidRDefault="001B65DA">
            <w:pPr>
              <w:pBdr>
                <w:top w:val="nil"/>
                <w:left w:val="nil"/>
                <w:bottom w:val="nil"/>
                <w:right w:val="nil"/>
                <w:between w:val="nil"/>
              </w:pBdr>
              <w:spacing w:line="258" w:lineRule="auto"/>
              <w:ind w:left="109"/>
              <w:rPr>
                <w:color w:val="000000"/>
                <w:sz w:val="24"/>
                <w:szCs w:val="24"/>
              </w:rPr>
            </w:pPr>
            <w:r>
              <w:rPr>
                <w:color w:val="000000"/>
                <w:sz w:val="24"/>
                <w:szCs w:val="24"/>
              </w:rPr>
              <w:t>arrange</w:t>
            </w:r>
          </w:p>
        </w:tc>
      </w:tr>
      <w:tr w:rsidR="00CC4BFC" w14:paraId="0FAF437C" w14:textId="77777777">
        <w:trPr>
          <w:trHeight w:val="275"/>
        </w:trPr>
        <w:tc>
          <w:tcPr>
            <w:tcW w:w="1428" w:type="dxa"/>
          </w:tcPr>
          <w:p w14:paraId="38C0CB9B"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list</w:t>
            </w:r>
          </w:p>
        </w:tc>
        <w:tc>
          <w:tcPr>
            <w:tcW w:w="1843" w:type="dxa"/>
          </w:tcPr>
          <w:p w14:paraId="574FC07D"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discuss</w:t>
            </w:r>
          </w:p>
        </w:tc>
        <w:tc>
          <w:tcPr>
            <w:tcW w:w="1418" w:type="dxa"/>
          </w:tcPr>
          <w:p w14:paraId="29986AAE"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Calculate</w:t>
            </w:r>
          </w:p>
        </w:tc>
        <w:tc>
          <w:tcPr>
            <w:tcW w:w="1390" w:type="dxa"/>
          </w:tcPr>
          <w:p w14:paraId="574164EF"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appraise</w:t>
            </w:r>
          </w:p>
        </w:tc>
        <w:tc>
          <w:tcPr>
            <w:tcW w:w="1337" w:type="dxa"/>
          </w:tcPr>
          <w:p w14:paraId="02CA08DC"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assess</w:t>
            </w:r>
          </w:p>
        </w:tc>
        <w:tc>
          <w:tcPr>
            <w:tcW w:w="1177" w:type="dxa"/>
          </w:tcPr>
          <w:p w14:paraId="1BC27FD8"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assemble</w:t>
            </w:r>
          </w:p>
        </w:tc>
      </w:tr>
      <w:tr w:rsidR="00CC4BFC" w14:paraId="6B69ADC1" w14:textId="77777777">
        <w:trPr>
          <w:trHeight w:val="276"/>
        </w:trPr>
        <w:tc>
          <w:tcPr>
            <w:tcW w:w="1428" w:type="dxa"/>
          </w:tcPr>
          <w:p w14:paraId="51BCB780"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1843" w:type="dxa"/>
          </w:tcPr>
          <w:p w14:paraId="4FD87FF7"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explain</w:t>
            </w:r>
          </w:p>
        </w:tc>
        <w:tc>
          <w:tcPr>
            <w:tcW w:w="1418" w:type="dxa"/>
          </w:tcPr>
          <w:p w14:paraId="3FB21819"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demonstrate</w:t>
            </w:r>
          </w:p>
        </w:tc>
        <w:tc>
          <w:tcPr>
            <w:tcW w:w="1390" w:type="dxa"/>
          </w:tcPr>
          <w:p w14:paraId="2E534A1B"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classify</w:t>
            </w:r>
          </w:p>
        </w:tc>
        <w:tc>
          <w:tcPr>
            <w:tcW w:w="1337" w:type="dxa"/>
          </w:tcPr>
          <w:p w14:paraId="4C4EAB2D"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choose</w:t>
            </w:r>
          </w:p>
        </w:tc>
        <w:tc>
          <w:tcPr>
            <w:tcW w:w="1177" w:type="dxa"/>
          </w:tcPr>
          <w:p w14:paraId="0109AE20"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collect</w:t>
            </w:r>
          </w:p>
        </w:tc>
      </w:tr>
      <w:tr w:rsidR="00CC4BFC" w14:paraId="51031BAA" w14:textId="77777777">
        <w:trPr>
          <w:trHeight w:val="275"/>
        </w:trPr>
        <w:tc>
          <w:tcPr>
            <w:tcW w:w="1428" w:type="dxa"/>
          </w:tcPr>
          <w:p w14:paraId="503BC4CB"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recall</w:t>
            </w:r>
          </w:p>
        </w:tc>
        <w:tc>
          <w:tcPr>
            <w:tcW w:w="1843" w:type="dxa"/>
          </w:tcPr>
          <w:p w14:paraId="1FF9728B"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express</w:t>
            </w:r>
          </w:p>
        </w:tc>
        <w:tc>
          <w:tcPr>
            <w:tcW w:w="1418" w:type="dxa"/>
          </w:tcPr>
          <w:p w14:paraId="3FAC0D52"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dramatize</w:t>
            </w:r>
          </w:p>
        </w:tc>
        <w:tc>
          <w:tcPr>
            <w:tcW w:w="1390" w:type="dxa"/>
          </w:tcPr>
          <w:p w14:paraId="4687DFED"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contrast</w:t>
            </w:r>
          </w:p>
        </w:tc>
        <w:tc>
          <w:tcPr>
            <w:tcW w:w="1337" w:type="dxa"/>
          </w:tcPr>
          <w:p w14:paraId="65A65878"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contrast</w:t>
            </w:r>
          </w:p>
        </w:tc>
        <w:tc>
          <w:tcPr>
            <w:tcW w:w="1177" w:type="dxa"/>
          </w:tcPr>
          <w:p w14:paraId="399CD779"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compose</w:t>
            </w:r>
          </w:p>
        </w:tc>
      </w:tr>
      <w:tr w:rsidR="00CC4BFC" w14:paraId="217696E2" w14:textId="77777777">
        <w:trPr>
          <w:trHeight w:val="275"/>
        </w:trPr>
        <w:tc>
          <w:tcPr>
            <w:tcW w:w="1428" w:type="dxa"/>
          </w:tcPr>
          <w:p w14:paraId="7F49395F"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record</w:t>
            </w:r>
          </w:p>
        </w:tc>
        <w:tc>
          <w:tcPr>
            <w:tcW w:w="1843" w:type="dxa"/>
          </w:tcPr>
          <w:p w14:paraId="372AF1F1"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depict</w:t>
            </w:r>
          </w:p>
        </w:tc>
        <w:tc>
          <w:tcPr>
            <w:tcW w:w="1418" w:type="dxa"/>
          </w:tcPr>
          <w:p w14:paraId="05906AEB"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employ</w:t>
            </w:r>
          </w:p>
        </w:tc>
        <w:tc>
          <w:tcPr>
            <w:tcW w:w="1390" w:type="dxa"/>
          </w:tcPr>
          <w:p w14:paraId="10626DF9"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debate</w:t>
            </w:r>
          </w:p>
        </w:tc>
        <w:tc>
          <w:tcPr>
            <w:tcW w:w="1337" w:type="dxa"/>
          </w:tcPr>
          <w:p w14:paraId="2B21B091"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defend</w:t>
            </w:r>
          </w:p>
        </w:tc>
        <w:tc>
          <w:tcPr>
            <w:tcW w:w="1177" w:type="dxa"/>
          </w:tcPr>
          <w:p w14:paraId="467F6C9D"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construct</w:t>
            </w:r>
          </w:p>
        </w:tc>
      </w:tr>
      <w:tr w:rsidR="00CC4BFC" w14:paraId="7C748BD2" w14:textId="77777777">
        <w:trPr>
          <w:trHeight w:val="275"/>
        </w:trPr>
        <w:tc>
          <w:tcPr>
            <w:tcW w:w="1428" w:type="dxa"/>
          </w:tcPr>
          <w:p w14:paraId="5D871964"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relate</w:t>
            </w:r>
          </w:p>
        </w:tc>
        <w:tc>
          <w:tcPr>
            <w:tcW w:w="1843" w:type="dxa"/>
          </w:tcPr>
          <w:p w14:paraId="22E6017F"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locate</w:t>
            </w:r>
          </w:p>
        </w:tc>
        <w:tc>
          <w:tcPr>
            <w:tcW w:w="1418" w:type="dxa"/>
          </w:tcPr>
          <w:p w14:paraId="6CD43BC0"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illustrate</w:t>
            </w:r>
          </w:p>
        </w:tc>
        <w:tc>
          <w:tcPr>
            <w:tcW w:w="1390" w:type="dxa"/>
          </w:tcPr>
          <w:p w14:paraId="2505340E"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diagram</w:t>
            </w:r>
          </w:p>
        </w:tc>
        <w:tc>
          <w:tcPr>
            <w:tcW w:w="1337" w:type="dxa"/>
          </w:tcPr>
          <w:p w14:paraId="53AAC7F0"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estimate</w:t>
            </w:r>
          </w:p>
        </w:tc>
        <w:tc>
          <w:tcPr>
            <w:tcW w:w="1177" w:type="dxa"/>
          </w:tcPr>
          <w:p w14:paraId="59C52DA2"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create</w:t>
            </w:r>
          </w:p>
        </w:tc>
      </w:tr>
      <w:tr w:rsidR="00CC4BFC" w14:paraId="15A3C037" w14:textId="77777777">
        <w:trPr>
          <w:trHeight w:val="277"/>
        </w:trPr>
        <w:tc>
          <w:tcPr>
            <w:tcW w:w="1428" w:type="dxa"/>
          </w:tcPr>
          <w:p w14:paraId="1E24EDAE" w14:textId="77777777" w:rsidR="00CC4BFC" w:rsidRDefault="001B65DA">
            <w:pPr>
              <w:pBdr>
                <w:top w:val="nil"/>
                <w:left w:val="nil"/>
                <w:bottom w:val="nil"/>
                <w:right w:val="nil"/>
                <w:between w:val="nil"/>
              </w:pBdr>
              <w:spacing w:line="258" w:lineRule="auto"/>
              <w:ind w:left="108"/>
              <w:rPr>
                <w:color w:val="000000"/>
                <w:sz w:val="24"/>
                <w:szCs w:val="24"/>
              </w:rPr>
            </w:pPr>
            <w:r>
              <w:rPr>
                <w:color w:val="000000"/>
                <w:sz w:val="24"/>
                <w:szCs w:val="24"/>
              </w:rPr>
              <w:t>underline</w:t>
            </w:r>
          </w:p>
        </w:tc>
        <w:tc>
          <w:tcPr>
            <w:tcW w:w="1843" w:type="dxa"/>
          </w:tcPr>
          <w:p w14:paraId="09BEDF64" w14:textId="77777777" w:rsidR="00CC4BFC" w:rsidRDefault="001B65DA">
            <w:pPr>
              <w:pBdr>
                <w:top w:val="nil"/>
                <w:left w:val="nil"/>
                <w:bottom w:val="nil"/>
                <w:right w:val="nil"/>
                <w:between w:val="nil"/>
              </w:pBdr>
              <w:spacing w:line="258" w:lineRule="auto"/>
              <w:ind w:left="108"/>
              <w:rPr>
                <w:color w:val="000000"/>
                <w:sz w:val="24"/>
                <w:szCs w:val="24"/>
              </w:rPr>
            </w:pPr>
            <w:r>
              <w:rPr>
                <w:color w:val="000000"/>
                <w:sz w:val="24"/>
                <w:szCs w:val="24"/>
              </w:rPr>
              <w:t>paraphrase</w:t>
            </w:r>
          </w:p>
        </w:tc>
        <w:tc>
          <w:tcPr>
            <w:tcW w:w="1418" w:type="dxa"/>
          </w:tcPr>
          <w:p w14:paraId="7A8CB520" w14:textId="77777777" w:rsidR="00CC4BFC" w:rsidRDefault="001B65DA">
            <w:pPr>
              <w:pBdr>
                <w:top w:val="nil"/>
                <w:left w:val="nil"/>
                <w:bottom w:val="nil"/>
                <w:right w:val="nil"/>
                <w:between w:val="nil"/>
              </w:pBdr>
              <w:spacing w:line="258" w:lineRule="auto"/>
              <w:ind w:left="109"/>
              <w:rPr>
                <w:color w:val="000000"/>
                <w:sz w:val="24"/>
                <w:szCs w:val="24"/>
              </w:rPr>
            </w:pPr>
            <w:r>
              <w:rPr>
                <w:color w:val="000000"/>
                <w:sz w:val="24"/>
                <w:szCs w:val="24"/>
              </w:rPr>
              <w:t>interpret</w:t>
            </w:r>
          </w:p>
        </w:tc>
        <w:tc>
          <w:tcPr>
            <w:tcW w:w="1390" w:type="dxa"/>
          </w:tcPr>
          <w:p w14:paraId="030D7681" w14:textId="77777777" w:rsidR="00CC4BFC" w:rsidRDefault="001B65DA">
            <w:pPr>
              <w:pBdr>
                <w:top w:val="nil"/>
                <w:left w:val="nil"/>
                <w:bottom w:val="nil"/>
                <w:right w:val="nil"/>
                <w:between w:val="nil"/>
              </w:pBdr>
              <w:spacing w:line="258" w:lineRule="auto"/>
              <w:ind w:left="109"/>
              <w:rPr>
                <w:color w:val="000000"/>
                <w:sz w:val="24"/>
                <w:szCs w:val="24"/>
              </w:rPr>
            </w:pPr>
            <w:r>
              <w:rPr>
                <w:color w:val="000000"/>
                <w:sz w:val="24"/>
                <w:szCs w:val="24"/>
              </w:rPr>
              <w:t>differentiate</w:t>
            </w:r>
          </w:p>
        </w:tc>
        <w:tc>
          <w:tcPr>
            <w:tcW w:w="1337" w:type="dxa"/>
          </w:tcPr>
          <w:p w14:paraId="3687D94D" w14:textId="77777777" w:rsidR="00CC4BFC" w:rsidRDefault="001B65DA">
            <w:pPr>
              <w:pBdr>
                <w:top w:val="nil"/>
                <w:left w:val="nil"/>
                <w:bottom w:val="nil"/>
                <w:right w:val="nil"/>
                <w:between w:val="nil"/>
              </w:pBdr>
              <w:spacing w:line="258" w:lineRule="auto"/>
              <w:ind w:left="107"/>
              <w:rPr>
                <w:color w:val="000000"/>
                <w:sz w:val="24"/>
                <w:szCs w:val="24"/>
              </w:rPr>
            </w:pPr>
            <w:r>
              <w:rPr>
                <w:color w:val="000000"/>
                <w:sz w:val="24"/>
                <w:szCs w:val="24"/>
              </w:rPr>
              <w:t>evaluate</w:t>
            </w:r>
          </w:p>
        </w:tc>
        <w:tc>
          <w:tcPr>
            <w:tcW w:w="1177" w:type="dxa"/>
          </w:tcPr>
          <w:p w14:paraId="14A83FC9" w14:textId="77777777" w:rsidR="00CC4BFC" w:rsidRDefault="001B65DA">
            <w:pPr>
              <w:pBdr>
                <w:top w:val="nil"/>
                <w:left w:val="nil"/>
                <w:bottom w:val="nil"/>
                <w:right w:val="nil"/>
                <w:between w:val="nil"/>
              </w:pBdr>
              <w:spacing w:line="258" w:lineRule="auto"/>
              <w:ind w:left="109"/>
              <w:rPr>
                <w:color w:val="000000"/>
                <w:sz w:val="24"/>
                <w:szCs w:val="24"/>
              </w:rPr>
            </w:pPr>
            <w:r>
              <w:rPr>
                <w:color w:val="000000"/>
                <w:sz w:val="24"/>
                <w:szCs w:val="24"/>
              </w:rPr>
              <w:t>design</w:t>
            </w:r>
          </w:p>
        </w:tc>
      </w:tr>
      <w:tr w:rsidR="00CC4BFC" w14:paraId="29A1D9D4" w14:textId="77777777">
        <w:trPr>
          <w:trHeight w:val="275"/>
        </w:trPr>
        <w:tc>
          <w:tcPr>
            <w:tcW w:w="1428" w:type="dxa"/>
          </w:tcPr>
          <w:p w14:paraId="4611A851"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label</w:t>
            </w:r>
          </w:p>
        </w:tc>
        <w:tc>
          <w:tcPr>
            <w:tcW w:w="1843" w:type="dxa"/>
          </w:tcPr>
          <w:p w14:paraId="2E72F6F4"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recognize</w:t>
            </w:r>
          </w:p>
        </w:tc>
        <w:tc>
          <w:tcPr>
            <w:tcW w:w="1418" w:type="dxa"/>
          </w:tcPr>
          <w:p w14:paraId="0B78CC14"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operate</w:t>
            </w:r>
          </w:p>
        </w:tc>
        <w:tc>
          <w:tcPr>
            <w:tcW w:w="1390" w:type="dxa"/>
          </w:tcPr>
          <w:p w14:paraId="3439E226"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distinguish</w:t>
            </w:r>
          </w:p>
        </w:tc>
        <w:tc>
          <w:tcPr>
            <w:tcW w:w="1337" w:type="dxa"/>
          </w:tcPr>
          <w:p w14:paraId="2BA59F34"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judge</w:t>
            </w:r>
          </w:p>
        </w:tc>
        <w:tc>
          <w:tcPr>
            <w:tcW w:w="1177" w:type="dxa"/>
          </w:tcPr>
          <w:p w14:paraId="0BD947BD"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formulate</w:t>
            </w:r>
          </w:p>
        </w:tc>
      </w:tr>
      <w:tr w:rsidR="00CC4BFC" w14:paraId="635A7D5B" w14:textId="77777777">
        <w:trPr>
          <w:trHeight w:val="275"/>
        </w:trPr>
        <w:tc>
          <w:tcPr>
            <w:tcW w:w="1428" w:type="dxa"/>
          </w:tcPr>
          <w:p w14:paraId="412E6E63"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quote</w:t>
            </w:r>
          </w:p>
        </w:tc>
        <w:tc>
          <w:tcPr>
            <w:tcW w:w="1843" w:type="dxa"/>
          </w:tcPr>
          <w:p w14:paraId="2D4D93AC"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report</w:t>
            </w:r>
          </w:p>
        </w:tc>
        <w:tc>
          <w:tcPr>
            <w:tcW w:w="1418" w:type="dxa"/>
          </w:tcPr>
          <w:p w14:paraId="142700CF"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practice</w:t>
            </w:r>
          </w:p>
        </w:tc>
        <w:tc>
          <w:tcPr>
            <w:tcW w:w="1390" w:type="dxa"/>
          </w:tcPr>
          <w:p w14:paraId="3756B814"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examine</w:t>
            </w:r>
          </w:p>
        </w:tc>
        <w:tc>
          <w:tcPr>
            <w:tcW w:w="1337" w:type="dxa"/>
          </w:tcPr>
          <w:p w14:paraId="14E0978F"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justify</w:t>
            </w:r>
          </w:p>
        </w:tc>
        <w:tc>
          <w:tcPr>
            <w:tcW w:w="1177" w:type="dxa"/>
          </w:tcPr>
          <w:p w14:paraId="0722F696"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integrate</w:t>
            </w:r>
          </w:p>
        </w:tc>
      </w:tr>
      <w:tr w:rsidR="00CC4BFC" w14:paraId="6A3132D6" w14:textId="77777777">
        <w:trPr>
          <w:trHeight w:val="275"/>
        </w:trPr>
        <w:tc>
          <w:tcPr>
            <w:tcW w:w="1428" w:type="dxa"/>
          </w:tcPr>
          <w:p w14:paraId="2187F3FC"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locate</w:t>
            </w:r>
          </w:p>
        </w:tc>
        <w:tc>
          <w:tcPr>
            <w:tcW w:w="1843" w:type="dxa"/>
          </w:tcPr>
          <w:p w14:paraId="77A7E1E9"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restate</w:t>
            </w:r>
          </w:p>
        </w:tc>
        <w:tc>
          <w:tcPr>
            <w:tcW w:w="1418" w:type="dxa"/>
          </w:tcPr>
          <w:p w14:paraId="7E929FE7"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schedule</w:t>
            </w:r>
          </w:p>
        </w:tc>
        <w:tc>
          <w:tcPr>
            <w:tcW w:w="1390" w:type="dxa"/>
          </w:tcPr>
          <w:p w14:paraId="5A0D4F49"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experiment</w:t>
            </w:r>
          </w:p>
        </w:tc>
        <w:tc>
          <w:tcPr>
            <w:tcW w:w="1337" w:type="dxa"/>
          </w:tcPr>
          <w:p w14:paraId="4BA792CA"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measure</w:t>
            </w:r>
          </w:p>
        </w:tc>
        <w:tc>
          <w:tcPr>
            <w:tcW w:w="1177" w:type="dxa"/>
          </w:tcPr>
          <w:p w14:paraId="76B71F1A"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manage</w:t>
            </w:r>
          </w:p>
        </w:tc>
      </w:tr>
      <w:tr w:rsidR="00CC4BFC" w14:paraId="0D2E0976" w14:textId="77777777">
        <w:trPr>
          <w:trHeight w:val="275"/>
        </w:trPr>
        <w:tc>
          <w:tcPr>
            <w:tcW w:w="1428" w:type="dxa"/>
          </w:tcPr>
          <w:p w14:paraId="7C782876"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match</w:t>
            </w:r>
          </w:p>
        </w:tc>
        <w:tc>
          <w:tcPr>
            <w:tcW w:w="1843" w:type="dxa"/>
          </w:tcPr>
          <w:p w14:paraId="28B52636"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review</w:t>
            </w:r>
          </w:p>
        </w:tc>
        <w:tc>
          <w:tcPr>
            <w:tcW w:w="1418" w:type="dxa"/>
          </w:tcPr>
          <w:p w14:paraId="4887BC75"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sketch</w:t>
            </w:r>
          </w:p>
        </w:tc>
        <w:tc>
          <w:tcPr>
            <w:tcW w:w="1390" w:type="dxa"/>
          </w:tcPr>
          <w:p w14:paraId="1A55C25A"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question</w:t>
            </w:r>
          </w:p>
        </w:tc>
        <w:tc>
          <w:tcPr>
            <w:tcW w:w="1337" w:type="dxa"/>
          </w:tcPr>
          <w:p w14:paraId="670DB51C"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rate</w:t>
            </w:r>
          </w:p>
        </w:tc>
        <w:tc>
          <w:tcPr>
            <w:tcW w:w="1177" w:type="dxa"/>
          </w:tcPr>
          <w:p w14:paraId="13E9D8C7"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organize</w:t>
            </w:r>
          </w:p>
        </w:tc>
      </w:tr>
      <w:tr w:rsidR="00CC4BFC" w14:paraId="3B599F00" w14:textId="77777777">
        <w:trPr>
          <w:trHeight w:val="275"/>
        </w:trPr>
        <w:tc>
          <w:tcPr>
            <w:tcW w:w="1428" w:type="dxa"/>
          </w:tcPr>
          <w:p w14:paraId="3A2DAC10"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cite</w:t>
            </w:r>
          </w:p>
        </w:tc>
        <w:tc>
          <w:tcPr>
            <w:tcW w:w="1843" w:type="dxa"/>
          </w:tcPr>
          <w:p w14:paraId="052EC47F"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summarize</w:t>
            </w:r>
          </w:p>
        </w:tc>
        <w:tc>
          <w:tcPr>
            <w:tcW w:w="1418" w:type="dxa"/>
          </w:tcPr>
          <w:p w14:paraId="6E34F814"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solve</w:t>
            </w:r>
          </w:p>
        </w:tc>
        <w:tc>
          <w:tcPr>
            <w:tcW w:w="1390" w:type="dxa"/>
          </w:tcPr>
          <w:p w14:paraId="011DFD19"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test</w:t>
            </w:r>
          </w:p>
        </w:tc>
        <w:tc>
          <w:tcPr>
            <w:tcW w:w="1337" w:type="dxa"/>
          </w:tcPr>
          <w:p w14:paraId="768355DC"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revise</w:t>
            </w:r>
          </w:p>
        </w:tc>
        <w:tc>
          <w:tcPr>
            <w:tcW w:w="1177" w:type="dxa"/>
          </w:tcPr>
          <w:p w14:paraId="2781D874"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plan</w:t>
            </w:r>
          </w:p>
        </w:tc>
      </w:tr>
      <w:tr w:rsidR="00CC4BFC" w14:paraId="04D4FAD8" w14:textId="77777777">
        <w:trPr>
          <w:trHeight w:val="278"/>
        </w:trPr>
        <w:tc>
          <w:tcPr>
            <w:tcW w:w="1428" w:type="dxa"/>
          </w:tcPr>
          <w:p w14:paraId="78359A10" w14:textId="77777777" w:rsidR="00CC4BFC" w:rsidRDefault="001B65DA">
            <w:pPr>
              <w:pBdr>
                <w:top w:val="nil"/>
                <w:left w:val="nil"/>
                <w:bottom w:val="nil"/>
                <w:right w:val="nil"/>
                <w:between w:val="nil"/>
              </w:pBdr>
              <w:spacing w:line="258" w:lineRule="auto"/>
              <w:ind w:left="108"/>
              <w:rPr>
                <w:color w:val="000000"/>
                <w:sz w:val="24"/>
                <w:szCs w:val="24"/>
              </w:rPr>
            </w:pPr>
            <w:r>
              <w:rPr>
                <w:color w:val="000000"/>
                <w:sz w:val="24"/>
                <w:szCs w:val="24"/>
              </w:rPr>
              <w:t>reproduce</w:t>
            </w:r>
          </w:p>
        </w:tc>
        <w:tc>
          <w:tcPr>
            <w:tcW w:w="1843" w:type="dxa"/>
          </w:tcPr>
          <w:p w14:paraId="3B645A90" w14:textId="77777777" w:rsidR="00CC4BFC" w:rsidRDefault="001B65DA">
            <w:pPr>
              <w:pBdr>
                <w:top w:val="nil"/>
                <w:left w:val="nil"/>
                <w:bottom w:val="nil"/>
                <w:right w:val="nil"/>
                <w:between w:val="nil"/>
              </w:pBdr>
              <w:spacing w:line="258" w:lineRule="auto"/>
              <w:ind w:left="108"/>
              <w:rPr>
                <w:color w:val="000000"/>
                <w:sz w:val="24"/>
                <w:szCs w:val="24"/>
              </w:rPr>
            </w:pPr>
            <w:r>
              <w:rPr>
                <w:color w:val="000000"/>
                <w:sz w:val="24"/>
                <w:szCs w:val="24"/>
              </w:rPr>
              <w:t>translate</w:t>
            </w:r>
          </w:p>
        </w:tc>
        <w:tc>
          <w:tcPr>
            <w:tcW w:w="1418" w:type="dxa"/>
          </w:tcPr>
          <w:p w14:paraId="13F31ECE" w14:textId="77777777" w:rsidR="00CC4BFC" w:rsidRDefault="001B65DA">
            <w:pPr>
              <w:pBdr>
                <w:top w:val="nil"/>
                <w:left w:val="nil"/>
                <w:bottom w:val="nil"/>
                <w:right w:val="nil"/>
                <w:between w:val="nil"/>
              </w:pBdr>
              <w:spacing w:line="258" w:lineRule="auto"/>
              <w:ind w:left="109"/>
              <w:rPr>
                <w:color w:val="000000"/>
                <w:sz w:val="24"/>
                <w:szCs w:val="24"/>
              </w:rPr>
            </w:pPr>
            <w:r>
              <w:rPr>
                <w:color w:val="000000"/>
                <w:sz w:val="24"/>
                <w:szCs w:val="24"/>
              </w:rPr>
              <w:t>use</w:t>
            </w:r>
          </w:p>
        </w:tc>
        <w:tc>
          <w:tcPr>
            <w:tcW w:w="1390" w:type="dxa"/>
          </w:tcPr>
          <w:p w14:paraId="70F18C2A" w14:textId="77777777" w:rsidR="00CC4BFC" w:rsidRDefault="00CC4BFC">
            <w:pPr>
              <w:pBdr>
                <w:top w:val="nil"/>
                <w:left w:val="nil"/>
                <w:bottom w:val="nil"/>
                <w:right w:val="nil"/>
                <w:between w:val="nil"/>
              </w:pBdr>
              <w:rPr>
                <w:color w:val="000000"/>
                <w:sz w:val="20"/>
                <w:szCs w:val="20"/>
              </w:rPr>
            </w:pPr>
          </w:p>
        </w:tc>
        <w:tc>
          <w:tcPr>
            <w:tcW w:w="1337" w:type="dxa"/>
          </w:tcPr>
          <w:p w14:paraId="7D9B2476" w14:textId="77777777" w:rsidR="00CC4BFC" w:rsidRDefault="001B65DA">
            <w:pPr>
              <w:pBdr>
                <w:top w:val="nil"/>
                <w:left w:val="nil"/>
                <w:bottom w:val="nil"/>
                <w:right w:val="nil"/>
                <w:between w:val="nil"/>
              </w:pBdr>
              <w:spacing w:line="258" w:lineRule="auto"/>
              <w:ind w:left="107"/>
              <w:rPr>
                <w:color w:val="000000"/>
                <w:sz w:val="24"/>
                <w:szCs w:val="24"/>
              </w:rPr>
            </w:pPr>
            <w:r>
              <w:rPr>
                <w:color w:val="000000"/>
                <w:sz w:val="24"/>
                <w:szCs w:val="24"/>
              </w:rPr>
              <w:t>score</w:t>
            </w:r>
          </w:p>
        </w:tc>
        <w:tc>
          <w:tcPr>
            <w:tcW w:w="1177" w:type="dxa"/>
          </w:tcPr>
          <w:p w14:paraId="43D2B0C9" w14:textId="77777777" w:rsidR="00CC4BFC" w:rsidRDefault="001B65DA">
            <w:pPr>
              <w:pBdr>
                <w:top w:val="nil"/>
                <w:left w:val="nil"/>
                <w:bottom w:val="nil"/>
                <w:right w:val="nil"/>
                <w:between w:val="nil"/>
              </w:pBdr>
              <w:spacing w:line="258" w:lineRule="auto"/>
              <w:ind w:left="109"/>
              <w:rPr>
                <w:color w:val="000000"/>
                <w:sz w:val="24"/>
                <w:szCs w:val="24"/>
              </w:rPr>
            </w:pPr>
            <w:r>
              <w:rPr>
                <w:color w:val="000000"/>
                <w:sz w:val="24"/>
                <w:szCs w:val="24"/>
              </w:rPr>
              <w:t>prepare</w:t>
            </w:r>
          </w:p>
        </w:tc>
      </w:tr>
      <w:tr w:rsidR="00CC4BFC" w14:paraId="0296205F" w14:textId="77777777">
        <w:trPr>
          <w:trHeight w:val="275"/>
        </w:trPr>
        <w:tc>
          <w:tcPr>
            <w:tcW w:w="1428" w:type="dxa"/>
          </w:tcPr>
          <w:p w14:paraId="79A7F28D"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identify</w:t>
            </w:r>
          </w:p>
        </w:tc>
        <w:tc>
          <w:tcPr>
            <w:tcW w:w="1843" w:type="dxa"/>
          </w:tcPr>
          <w:p w14:paraId="3B11135E" w14:textId="77777777" w:rsidR="00CC4BFC" w:rsidRDefault="00CC4BFC">
            <w:pPr>
              <w:pBdr>
                <w:top w:val="nil"/>
                <w:left w:val="nil"/>
                <w:bottom w:val="nil"/>
                <w:right w:val="nil"/>
                <w:between w:val="nil"/>
              </w:pBdr>
              <w:rPr>
                <w:color w:val="000000"/>
                <w:sz w:val="20"/>
                <w:szCs w:val="20"/>
              </w:rPr>
            </w:pPr>
          </w:p>
        </w:tc>
        <w:tc>
          <w:tcPr>
            <w:tcW w:w="1418" w:type="dxa"/>
          </w:tcPr>
          <w:p w14:paraId="1920D8A3" w14:textId="77777777" w:rsidR="00CC4BFC" w:rsidRDefault="00CC4BFC">
            <w:pPr>
              <w:pBdr>
                <w:top w:val="nil"/>
                <w:left w:val="nil"/>
                <w:bottom w:val="nil"/>
                <w:right w:val="nil"/>
                <w:between w:val="nil"/>
              </w:pBdr>
              <w:rPr>
                <w:color w:val="000000"/>
                <w:sz w:val="20"/>
                <w:szCs w:val="20"/>
              </w:rPr>
            </w:pPr>
          </w:p>
        </w:tc>
        <w:tc>
          <w:tcPr>
            <w:tcW w:w="1390" w:type="dxa"/>
          </w:tcPr>
          <w:p w14:paraId="1C23B6BD" w14:textId="77777777" w:rsidR="00CC4BFC" w:rsidRDefault="00CC4BFC">
            <w:pPr>
              <w:pBdr>
                <w:top w:val="nil"/>
                <w:left w:val="nil"/>
                <w:bottom w:val="nil"/>
                <w:right w:val="nil"/>
                <w:between w:val="nil"/>
              </w:pBdr>
              <w:rPr>
                <w:color w:val="000000"/>
                <w:sz w:val="20"/>
                <w:szCs w:val="20"/>
              </w:rPr>
            </w:pPr>
          </w:p>
        </w:tc>
        <w:tc>
          <w:tcPr>
            <w:tcW w:w="1337" w:type="dxa"/>
          </w:tcPr>
          <w:p w14:paraId="21263C1D" w14:textId="77777777" w:rsidR="00CC4BFC" w:rsidRDefault="001B65DA">
            <w:pPr>
              <w:pBdr>
                <w:top w:val="nil"/>
                <w:left w:val="nil"/>
                <w:bottom w:val="nil"/>
                <w:right w:val="nil"/>
                <w:between w:val="nil"/>
              </w:pBdr>
              <w:spacing w:line="256" w:lineRule="auto"/>
              <w:ind w:left="107"/>
              <w:rPr>
                <w:color w:val="000000"/>
                <w:sz w:val="24"/>
                <w:szCs w:val="24"/>
              </w:rPr>
            </w:pPr>
            <w:r>
              <w:rPr>
                <w:color w:val="000000"/>
                <w:sz w:val="24"/>
                <w:szCs w:val="24"/>
              </w:rPr>
              <w:t>select</w:t>
            </w:r>
          </w:p>
        </w:tc>
        <w:tc>
          <w:tcPr>
            <w:tcW w:w="1177" w:type="dxa"/>
          </w:tcPr>
          <w:p w14:paraId="52DCFB00" w14:textId="77777777" w:rsidR="00CC4BFC" w:rsidRDefault="001B65DA">
            <w:pPr>
              <w:pBdr>
                <w:top w:val="nil"/>
                <w:left w:val="nil"/>
                <w:bottom w:val="nil"/>
                <w:right w:val="nil"/>
                <w:between w:val="nil"/>
              </w:pBdr>
              <w:spacing w:line="256" w:lineRule="auto"/>
              <w:ind w:left="109"/>
              <w:rPr>
                <w:color w:val="000000"/>
                <w:sz w:val="24"/>
                <w:szCs w:val="24"/>
              </w:rPr>
            </w:pPr>
            <w:r>
              <w:rPr>
                <w:color w:val="000000"/>
                <w:sz w:val="24"/>
                <w:szCs w:val="24"/>
              </w:rPr>
              <w:t>propose</w:t>
            </w:r>
          </w:p>
        </w:tc>
      </w:tr>
      <w:tr w:rsidR="00CC4BFC" w14:paraId="3F08187A" w14:textId="77777777">
        <w:trPr>
          <w:trHeight w:val="276"/>
        </w:trPr>
        <w:tc>
          <w:tcPr>
            <w:tcW w:w="1428" w:type="dxa"/>
          </w:tcPr>
          <w:p w14:paraId="5464892B" w14:textId="77777777" w:rsidR="00CC4BFC" w:rsidRDefault="001B65DA">
            <w:pPr>
              <w:pBdr>
                <w:top w:val="nil"/>
                <w:left w:val="nil"/>
                <w:bottom w:val="nil"/>
                <w:right w:val="nil"/>
                <w:between w:val="nil"/>
              </w:pBdr>
              <w:spacing w:line="256" w:lineRule="auto"/>
              <w:ind w:left="108"/>
              <w:rPr>
                <w:color w:val="000000"/>
                <w:sz w:val="24"/>
                <w:szCs w:val="24"/>
              </w:rPr>
            </w:pPr>
            <w:r>
              <w:rPr>
                <w:color w:val="000000"/>
                <w:sz w:val="24"/>
                <w:szCs w:val="24"/>
              </w:rPr>
              <w:t>state</w:t>
            </w:r>
          </w:p>
        </w:tc>
        <w:tc>
          <w:tcPr>
            <w:tcW w:w="1843" w:type="dxa"/>
          </w:tcPr>
          <w:p w14:paraId="2FEF1A5B" w14:textId="77777777" w:rsidR="00CC4BFC" w:rsidRDefault="00CC4BFC">
            <w:pPr>
              <w:pBdr>
                <w:top w:val="nil"/>
                <w:left w:val="nil"/>
                <w:bottom w:val="nil"/>
                <w:right w:val="nil"/>
                <w:between w:val="nil"/>
              </w:pBdr>
              <w:rPr>
                <w:color w:val="000000"/>
                <w:sz w:val="20"/>
                <w:szCs w:val="20"/>
              </w:rPr>
            </w:pPr>
          </w:p>
        </w:tc>
        <w:tc>
          <w:tcPr>
            <w:tcW w:w="1418" w:type="dxa"/>
          </w:tcPr>
          <w:p w14:paraId="02D2D67A" w14:textId="77777777" w:rsidR="00CC4BFC" w:rsidRDefault="00CC4BFC">
            <w:pPr>
              <w:pBdr>
                <w:top w:val="nil"/>
                <w:left w:val="nil"/>
                <w:bottom w:val="nil"/>
                <w:right w:val="nil"/>
                <w:between w:val="nil"/>
              </w:pBdr>
              <w:rPr>
                <w:color w:val="000000"/>
                <w:sz w:val="20"/>
                <w:szCs w:val="20"/>
              </w:rPr>
            </w:pPr>
          </w:p>
        </w:tc>
        <w:tc>
          <w:tcPr>
            <w:tcW w:w="1390" w:type="dxa"/>
          </w:tcPr>
          <w:p w14:paraId="6D7AA962" w14:textId="77777777" w:rsidR="00CC4BFC" w:rsidRDefault="00CC4BFC">
            <w:pPr>
              <w:pBdr>
                <w:top w:val="nil"/>
                <w:left w:val="nil"/>
                <w:bottom w:val="nil"/>
                <w:right w:val="nil"/>
                <w:between w:val="nil"/>
              </w:pBdr>
              <w:rPr>
                <w:color w:val="000000"/>
                <w:sz w:val="20"/>
                <w:szCs w:val="20"/>
              </w:rPr>
            </w:pPr>
          </w:p>
        </w:tc>
        <w:tc>
          <w:tcPr>
            <w:tcW w:w="1337" w:type="dxa"/>
          </w:tcPr>
          <w:p w14:paraId="15C1151C" w14:textId="77777777" w:rsidR="00CC4BFC" w:rsidRDefault="00CC4BFC">
            <w:pPr>
              <w:pBdr>
                <w:top w:val="nil"/>
                <w:left w:val="nil"/>
                <w:bottom w:val="nil"/>
                <w:right w:val="nil"/>
                <w:between w:val="nil"/>
              </w:pBdr>
              <w:rPr>
                <w:color w:val="000000"/>
                <w:sz w:val="20"/>
                <w:szCs w:val="20"/>
              </w:rPr>
            </w:pPr>
          </w:p>
        </w:tc>
        <w:tc>
          <w:tcPr>
            <w:tcW w:w="1177" w:type="dxa"/>
          </w:tcPr>
          <w:p w14:paraId="2B538AFF" w14:textId="77777777" w:rsidR="00CC4BFC" w:rsidRDefault="00CC4BFC">
            <w:pPr>
              <w:pBdr>
                <w:top w:val="nil"/>
                <w:left w:val="nil"/>
                <w:bottom w:val="nil"/>
                <w:right w:val="nil"/>
                <w:between w:val="nil"/>
              </w:pBdr>
              <w:rPr>
                <w:color w:val="000000"/>
                <w:sz w:val="20"/>
                <w:szCs w:val="20"/>
              </w:rPr>
            </w:pPr>
          </w:p>
        </w:tc>
      </w:tr>
    </w:tbl>
    <w:p w14:paraId="349FD0DF" w14:textId="77777777" w:rsidR="00CC4BFC" w:rsidRDefault="00CC4BFC">
      <w:pPr>
        <w:pBdr>
          <w:top w:val="nil"/>
          <w:left w:val="nil"/>
          <w:bottom w:val="nil"/>
          <w:right w:val="nil"/>
          <w:between w:val="nil"/>
        </w:pBdr>
        <w:spacing w:before="8"/>
        <w:rPr>
          <w:b/>
          <w:color w:val="000000"/>
          <w:sz w:val="23"/>
          <w:szCs w:val="23"/>
        </w:rPr>
      </w:pPr>
    </w:p>
    <w:p w14:paraId="721CB89A" w14:textId="77777777" w:rsidR="00CC4BFC" w:rsidRDefault="001B65DA">
      <w:pPr>
        <w:ind w:left="220"/>
        <w:rPr>
          <w:b/>
          <w:sz w:val="24"/>
          <w:szCs w:val="24"/>
        </w:rPr>
      </w:pPr>
      <w:r>
        <w:rPr>
          <w:b/>
          <w:sz w:val="24"/>
          <w:szCs w:val="24"/>
        </w:rPr>
        <w:t>Why use learning outcomes?</w:t>
      </w:r>
    </w:p>
    <w:p w14:paraId="52E2D19F" w14:textId="77777777" w:rsidR="00CC4BFC" w:rsidRDefault="00CC4BFC">
      <w:pPr>
        <w:pBdr>
          <w:top w:val="nil"/>
          <w:left w:val="nil"/>
          <w:bottom w:val="nil"/>
          <w:right w:val="nil"/>
          <w:between w:val="nil"/>
        </w:pBdr>
        <w:spacing w:before="7"/>
        <w:rPr>
          <w:b/>
          <w:color w:val="000000"/>
          <w:sz w:val="23"/>
          <w:szCs w:val="23"/>
        </w:rPr>
      </w:pPr>
    </w:p>
    <w:p w14:paraId="6290AD55" w14:textId="77777777" w:rsidR="00CC4BFC" w:rsidRDefault="001B65DA">
      <w:pPr>
        <w:pBdr>
          <w:top w:val="nil"/>
          <w:left w:val="nil"/>
          <w:bottom w:val="nil"/>
          <w:right w:val="nil"/>
          <w:between w:val="nil"/>
        </w:pBdr>
        <w:ind w:left="220"/>
        <w:rPr>
          <w:color w:val="000000"/>
          <w:sz w:val="24"/>
          <w:szCs w:val="24"/>
        </w:rPr>
      </w:pPr>
      <w:r>
        <w:rPr>
          <w:color w:val="000000"/>
          <w:sz w:val="24"/>
          <w:szCs w:val="24"/>
        </w:rPr>
        <w:t>Learning outcomes help instructors be precise. They can</w:t>
      </w:r>
    </w:p>
    <w:p w14:paraId="63567749" w14:textId="77777777" w:rsidR="00CC4BFC" w:rsidRDefault="00CC4BFC">
      <w:pPr>
        <w:pBdr>
          <w:top w:val="nil"/>
          <w:left w:val="nil"/>
          <w:bottom w:val="nil"/>
          <w:right w:val="nil"/>
          <w:between w:val="nil"/>
        </w:pBdr>
        <w:rPr>
          <w:color w:val="000000"/>
          <w:sz w:val="24"/>
          <w:szCs w:val="24"/>
        </w:rPr>
      </w:pPr>
    </w:p>
    <w:p w14:paraId="072B0A75" w14:textId="77777777" w:rsidR="00CC4BFC" w:rsidRDefault="001B65DA">
      <w:pPr>
        <w:numPr>
          <w:ilvl w:val="0"/>
          <w:numId w:val="20"/>
        </w:numPr>
        <w:pBdr>
          <w:top w:val="nil"/>
          <w:left w:val="nil"/>
          <w:bottom w:val="nil"/>
          <w:right w:val="nil"/>
          <w:between w:val="nil"/>
        </w:pBdr>
        <w:tabs>
          <w:tab w:val="left" w:pos="940"/>
          <w:tab w:val="left" w:pos="941"/>
        </w:tabs>
        <w:ind w:right="324"/>
        <w:rPr>
          <w:rFonts w:ascii="Noto Sans Symbols" w:eastAsia="Noto Sans Symbols" w:hAnsi="Noto Sans Symbols" w:cs="Noto Sans Symbols"/>
          <w:color w:val="000000"/>
          <w:sz w:val="20"/>
          <w:szCs w:val="20"/>
        </w:rPr>
      </w:pPr>
      <w:r>
        <w:rPr>
          <w:color w:val="000000"/>
          <w:sz w:val="24"/>
          <w:szCs w:val="24"/>
        </w:rPr>
        <w:t>help students learn more effectively. Students know where they stand and the curriculum is made more open to them.</w:t>
      </w:r>
    </w:p>
    <w:p w14:paraId="193CE34D" w14:textId="77777777" w:rsidR="00CC4BFC" w:rsidRDefault="001B65DA">
      <w:pPr>
        <w:numPr>
          <w:ilvl w:val="0"/>
          <w:numId w:val="20"/>
        </w:numPr>
        <w:pBdr>
          <w:top w:val="nil"/>
          <w:left w:val="nil"/>
          <w:bottom w:val="nil"/>
          <w:right w:val="nil"/>
          <w:between w:val="nil"/>
        </w:pBdr>
        <w:tabs>
          <w:tab w:val="left" w:pos="940"/>
          <w:tab w:val="left" w:pos="941"/>
        </w:tabs>
        <w:rPr>
          <w:rFonts w:ascii="Noto Sans Symbols" w:eastAsia="Noto Sans Symbols" w:hAnsi="Noto Sans Symbols" w:cs="Noto Sans Symbols"/>
          <w:color w:val="000000"/>
          <w:sz w:val="20"/>
          <w:szCs w:val="20"/>
        </w:rPr>
      </w:pPr>
      <w:r>
        <w:rPr>
          <w:color w:val="000000"/>
          <w:sz w:val="24"/>
          <w:szCs w:val="24"/>
        </w:rPr>
        <w:t>make it clear what students can hope to gain from following a particular course or lecture.</w:t>
      </w:r>
    </w:p>
    <w:p w14:paraId="4FE8CEAC" w14:textId="77777777" w:rsidR="00CC4BFC" w:rsidRDefault="001B65DA">
      <w:pPr>
        <w:numPr>
          <w:ilvl w:val="0"/>
          <w:numId w:val="20"/>
        </w:numPr>
        <w:pBdr>
          <w:top w:val="nil"/>
          <w:left w:val="nil"/>
          <w:bottom w:val="nil"/>
          <w:right w:val="nil"/>
          <w:between w:val="nil"/>
        </w:pBdr>
        <w:tabs>
          <w:tab w:val="left" w:pos="940"/>
          <w:tab w:val="left" w:pos="941"/>
        </w:tabs>
        <w:rPr>
          <w:rFonts w:ascii="Noto Sans Symbols" w:eastAsia="Noto Sans Symbols" w:hAnsi="Noto Sans Symbols" w:cs="Noto Sans Symbols"/>
          <w:color w:val="000000"/>
          <w:sz w:val="20"/>
          <w:szCs w:val="20"/>
        </w:rPr>
      </w:pPr>
      <w:r>
        <w:rPr>
          <w:color w:val="000000"/>
          <w:sz w:val="24"/>
          <w:szCs w:val="24"/>
        </w:rPr>
        <w:t>help instructors to design their materials more effectively by acting as a template.</w:t>
      </w:r>
    </w:p>
    <w:p w14:paraId="314D8430" w14:textId="77777777" w:rsidR="00CC4BFC" w:rsidRDefault="001B65DA">
      <w:pPr>
        <w:numPr>
          <w:ilvl w:val="0"/>
          <w:numId w:val="20"/>
        </w:numPr>
        <w:pBdr>
          <w:top w:val="nil"/>
          <w:left w:val="nil"/>
          <w:bottom w:val="nil"/>
          <w:right w:val="nil"/>
          <w:between w:val="nil"/>
        </w:pBdr>
        <w:tabs>
          <w:tab w:val="left" w:pos="940"/>
          <w:tab w:val="left" w:pos="941"/>
        </w:tabs>
        <w:rPr>
          <w:rFonts w:ascii="Noto Sans Symbols" w:eastAsia="Noto Sans Symbols" w:hAnsi="Noto Sans Symbols" w:cs="Noto Sans Symbols"/>
          <w:color w:val="000000"/>
          <w:sz w:val="20"/>
          <w:szCs w:val="20"/>
        </w:rPr>
      </w:pPr>
      <w:r>
        <w:rPr>
          <w:color w:val="000000"/>
          <w:sz w:val="24"/>
          <w:szCs w:val="24"/>
        </w:rPr>
        <w:t>help instructors select the appropriate teaching strategy.</w:t>
      </w:r>
    </w:p>
    <w:p w14:paraId="05D4E7E7" w14:textId="77777777" w:rsidR="00CC4BFC" w:rsidRDefault="001B65DA">
      <w:pPr>
        <w:numPr>
          <w:ilvl w:val="0"/>
          <w:numId w:val="20"/>
        </w:numPr>
        <w:pBdr>
          <w:top w:val="nil"/>
          <w:left w:val="nil"/>
          <w:bottom w:val="nil"/>
          <w:right w:val="nil"/>
          <w:between w:val="nil"/>
        </w:pBdr>
        <w:tabs>
          <w:tab w:val="left" w:pos="940"/>
          <w:tab w:val="left" w:pos="941"/>
        </w:tabs>
        <w:ind w:right="369"/>
        <w:rPr>
          <w:rFonts w:ascii="Noto Sans Symbols" w:eastAsia="Noto Sans Symbols" w:hAnsi="Noto Sans Symbols" w:cs="Noto Sans Symbols"/>
          <w:color w:val="000000"/>
          <w:sz w:val="20"/>
          <w:szCs w:val="20"/>
        </w:rPr>
      </w:pPr>
      <w:r>
        <w:rPr>
          <w:color w:val="000000"/>
          <w:sz w:val="24"/>
          <w:szCs w:val="24"/>
        </w:rPr>
        <w:t>help instructors more precisely tell their colleagues what a particular activity is designed to achieve.</w:t>
      </w:r>
    </w:p>
    <w:p w14:paraId="53D140D0" w14:textId="77777777" w:rsidR="00CC4BFC" w:rsidRDefault="001B65DA">
      <w:pPr>
        <w:numPr>
          <w:ilvl w:val="0"/>
          <w:numId w:val="20"/>
        </w:numPr>
        <w:pBdr>
          <w:top w:val="nil"/>
          <w:left w:val="nil"/>
          <w:bottom w:val="nil"/>
          <w:right w:val="nil"/>
          <w:between w:val="nil"/>
        </w:pBdr>
        <w:tabs>
          <w:tab w:val="left" w:pos="940"/>
          <w:tab w:val="left" w:pos="941"/>
        </w:tabs>
        <w:spacing w:before="1"/>
        <w:rPr>
          <w:rFonts w:ascii="Noto Sans Symbols" w:eastAsia="Noto Sans Symbols" w:hAnsi="Noto Sans Symbols" w:cs="Noto Sans Symbols"/>
          <w:color w:val="000000"/>
          <w:sz w:val="20"/>
          <w:szCs w:val="20"/>
        </w:rPr>
      </w:pPr>
      <w:r>
        <w:rPr>
          <w:color w:val="000000"/>
          <w:sz w:val="24"/>
          <w:szCs w:val="24"/>
        </w:rPr>
        <w:lastRenderedPageBreak/>
        <w:t>assist in setting examinations based on the materials delivered.</w:t>
      </w:r>
    </w:p>
    <w:p w14:paraId="1DB058BC" w14:textId="77777777" w:rsidR="00CC4BFC" w:rsidRDefault="001B65DA">
      <w:pPr>
        <w:numPr>
          <w:ilvl w:val="0"/>
          <w:numId w:val="20"/>
        </w:numPr>
        <w:pBdr>
          <w:top w:val="nil"/>
          <w:left w:val="nil"/>
          <w:bottom w:val="nil"/>
          <w:right w:val="nil"/>
          <w:between w:val="nil"/>
        </w:pBdr>
        <w:tabs>
          <w:tab w:val="left" w:pos="940"/>
          <w:tab w:val="left" w:pos="941"/>
        </w:tabs>
        <w:rPr>
          <w:rFonts w:ascii="Noto Sans Symbols" w:eastAsia="Noto Sans Symbols" w:hAnsi="Noto Sans Symbols" w:cs="Noto Sans Symbols"/>
          <w:color w:val="000000"/>
          <w:sz w:val="20"/>
          <w:szCs w:val="20"/>
        </w:rPr>
      </w:pPr>
      <w:r>
        <w:rPr>
          <w:color w:val="000000"/>
          <w:sz w:val="24"/>
          <w:szCs w:val="24"/>
        </w:rPr>
        <w:t>ensure that appropriate assessment strategies are employed.</w:t>
      </w:r>
    </w:p>
    <w:p w14:paraId="1148F0BA" w14:textId="77777777" w:rsidR="00CC4BFC" w:rsidRDefault="00CC4BFC">
      <w:pPr>
        <w:pBdr>
          <w:top w:val="nil"/>
          <w:left w:val="nil"/>
          <w:bottom w:val="nil"/>
          <w:right w:val="nil"/>
          <w:between w:val="nil"/>
        </w:pBdr>
        <w:spacing w:before="11"/>
        <w:rPr>
          <w:color w:val="000000"/>
          <w:sz w:val="23"/>
          <w:szCs w:val="23"/>
        </w:rPr>
      </w:pPr>
    </w:p>
    <w:p w14:paraId="3647CD89" w14:textId="77777777" w:rsidR="00CC4BFC" w:rsidRDefault="001B65DA">
      <w:pPr>
        <w:pBdr>
          <w:top w:val="nil"/>
          <w:left w:val="nil"/>
          <w:bottom w:val="nil"/>
          <w:right w:val="nil"/>
          <w:between w:val="nil"/>
        </w:pBdr>
        <w:ind w:left="220" w:right="229"/>
        <w:rPr>
          <w:color w:val="000000"/>
          <w:sz w:val="24"/>
          <w:szCs w:val="24"/>
        </w:rPr>
      </w:pPr>
      <w:r>
        <w:rPr>
          <w:color w:val="000000"/>
          <w:sz w:val="24"/>
          <w:szCs w:val="24"/>
        </w:rPr>
        <w:t>Learning outcomes are particularly important where materials and learning activities are produced by many people in order to be used by others, such as general education or university- wide writing courses. By stating what you expect students to be able to do, you can help colleagues better judge an assignment’s appropriateness to its circumstances and consider how to change it to meet their own local needs.</w:t>
      </w:r>
    </w:p>
    <w:p w14:paraId="7BA4E2EC" w14:textId="77777777" w:rsidR="00CC4BFC" w:rsidRDefault="001B65DA">
      <w:pPr>
        <w:pBdr>
          <w:top w:val="nil"/>
          <w:left w:val="nil"/>
          <w:bottom w:val="nil"/>
          <w:right w:val="nil"/>
          <w:between w:val="nil"/>
        </w:pBdr>
        <w:spacing w:before="72"/>
        <w:ind w:left="220" w:right="249"/>
        <w:rPr>
          <w:color w:val="000000"/>
          <w:sz w:val="24"/>
          <w:szCs w:val="24"/>
        </w:rPr>
      </w:pPr>
      <w:r>
        <w:rPr>
          <w:color w:val="000000"/>
          <w:sz w:val="24"/>
          <w:szCs w:val="24"/>
        </w:rPr>
        <w:t xml:space="preserve">A learning objective should include an action verb that identifies an </w:t>
      </w:r>
      <w:proofErr w:type="gramStart"/>
      <w:r>
        <w:rPr>
          <w:color w:val="000000"/>
          <w:sz w:val="24"/>
          <w:szCs w:val="24"/>
        </w:rPr>
        <w:t>observable action students</w:t>
      </w:r>
      <w:proofErr w:type="gramEnd"/>
      <w:r>
        <w:rPr>
          <w:color w:val="000000"/>
          <w:sz w:val="24"/>
          <w:szCs w:val="24"/>
        </w:rPr>
        <w:t xml:space="preserve"> take in response to overarching student learning goals.</w:t>
      </w:r>
    </w:p>
    <w:p w14:paraId="7FA275FC" w14:textId="77777777" w:rsidR="00CC4BFC" w:rsidRDefault="00CC4BFC">
      <w:pPr>
        <w:pBdr>
          <w:top w:val="nil"/>
          <w:left w:val="nil"/>
          <w:bottom w:val="nil"/>
          <w:right w:val="nil"/>
          <w:between w:val="nil"/>
        </w:pBdr>
        <w:spacing w:before="5"/>
        <w:rPr>
          <w:color w:val="000000"/>
          <w:sz w:val="24"/>
          <w:szCs w:val="24"/>
        </w:rPr>
      </w:pPr>
    </w:p>
    <w:p w14:paraId="1695474D" w14:textId="77777777" w:rsidR="00CC4BFC" w:rsidRDefault="001B65DA">
      <w:pPr>
        <w:pBdr>
          <w:top w:val="nil"/>
          <w:left w:val="nil"/>
          <w:bottom w:val="nil"/>
          <w:right w:val="nil"/>
          <w:between w:val="nil"/>
        </w:pBdr>
        <w:ind w:left="220" w:right="588"/>
        <w:rPr>
          <w:color w:val="000000"/>
          <w:sz w:val="24"/>
          <w:szCs w:val="24"/>
        </w:rPr>
      </w:pPr>
      <w:r>
        <w:rPr>
          <w:color w:val="000000"/>
          <w:sz w:val="24"/>
          <w:szCs w:val="24"/>
        </w:rPr>
        <w:t>A summary of the guidelines to keep in mind when developing student learning outcomes for your program is as follows:</w:t>
      </w:r>
    </w:p>
    <w:p w14:paraId="77DD0719" w14:textId="77777777" w:rsidR="00CC4BFC" w:rsidRDefault="00CC4BFC">
      <w:pPr>
        <w:pBdr>
          <w:top w:val="nil"/>
          <w:left w:val="nil"/>
          <w:bottom w:val="nil"/>
          <w:right w:val="nil"/>
          <w:between w:val="nil"/>
        </w:pBdr>
        <w:rPr>
          <w:color w:val="000000"/>
          <w:sz w:val="24"/>
          <w:szCs w:val="24"/>
        </w:rPr>
      </w:pPr>
    </w:p>
    <w:p w14:paraId="756637C6" w14:textId="77777777" w:rsidR="00CC4BFC" w:rsidRDefault="001B65DA">
      <w:pPr>
        <w:numPr>
          <w:ilvl w:val="0"/>
          <w:numId w:val="16"/>
        </w:numPr>
        <w:pBdr>
          <w:top w:val="nil"/>
          <w:left w:val="nil"/>
          <w:bottom w:val="nil"/>
          <w:right w:val="nil"/>
          <w:between w:val="nil"/>
        </w:pBdr>
        <w:tabs>
          <w:tab w:val="left" w:pos="971"/>
          <w:tab w:val="left" w:pos="972"/>
        </w:tabs>
        <w:ind w:right="748" w:hanging="391"/>
        <w:rPr>
          <w:color w:val="000000"/>
        </w:rPr>
      </w:pPr>
      <w:r>
        <w:rPr>
          <w:color w:val="000000"/>
          <w:sz w:val="24"/>
          <w:szCs w:val="24"/>
        </w:rPr>
        <w:t>Focus on outcomes that are essential and respond to program needs and institutional learning goals.</w:t>
      </w:r>
    </w:p>
    <w:p w14:paraId="6D76A422" w14:textId="77777777" w:rsidR="00CC4BFC" w:rsidRDefault="001B65DA">
      <w:pPr>
        <w:numPr>
          <w:ilvl w:val="0"/>
          <w:numId w:val="16"/>
        </w:numPr>
        <w:pBdr>
          <w:top w:val="nil"/>
          <w:left w:val="nil"/>
          <w:bottom w:val="nil"/>
          <w:right w:val="nil"/>
          <w:between w:val="nil"/>
        </w:pBdr>
        <w:tabs>
          <w:tab w:val="left" w:pos="971"/>
          <w:tab w:val="left" w:pos="972"/>
        </w:tabs>
        <w:ind w:right="428" w:hanging="391"/>
        <w:rPr>
          <w:color w:val="000000"/>
        </w:rPr>
      </w:pPr>
      <w:r>
        <w:rPr>
          <w:color w:val="000000"/>
          <w:sz w:val="24"/>
          <w:szCs w:val="24"/>
        </w:rPr>
        <w:t>Include in clear and definite terms the knowledge, abilities, values, attitudes, and habits of mind a student who graduates from your program is expected to have.</w:t>
      </w:r>
    </w:p>
    <w:p w14:paraId="7B839A45" w14:textId="77777777" w:rsidR="00CC4BFC" w:rsidRDefault="001B65DA">
      <w:pPr>
        <w:numPr>
          <w:ilvl w:val="0"/>
          <w:numId w:val="16"/>
        </w:numPr>
        <w:pBdr>
          <w:top w:val="nil"/>
          <w:left w:val="nil"/>
          <w:bottom w:val="nil"/>
          <w:right w:val="nil"/>
          <w:between w:val="nil"/>
        </w:pBdr>
        <w:tabs>
          <w:tab w:val="left" w:pos="971"/>
          <w:tab w:val="left" w:pos="972"/>
        </w:tabs>
        <w:ind w:right="495" w:hanging="391"/>
        <w:rPr>
          <w:color w:val="000000"/>
        </w:rPr>
      </w:pPr>
      <w:r>
        <w:rPr>
          <w:color w:val="000000"/>
          <w:sz w:val="24"/>
          <w:szCs w:val="24"/>
        </w:rPr>
        <w:t>Confirm that it is possible to collect accurate and reliable data for the outcomes (i.e., is measurable).</w:t>
      </w:r>
    </w:p>
    <w:p w14:paraId="02C234E4" w14:textId="77777777" w:rsidR="00CC4BFC" w:rsidRDefault="001B65DA">
      <w:pPr>
        <w:numPr>
          <w:ilvl w:val="0"/>
          <w:numId w:val="16"/>
        </w:numPr>
        <w:pBdr>
          <w:top w:val="nil"/>
          <w:left w:val="nil"/>
          <w:bottom w:val="nil"/>
          <w:right w:val="nil"/>
          <w:between w:val="nil"/>
        </w:pBdr>
        <w:tabs>
          <w:tab w:val="left" w:pos="971"/>
          <w:tab w:val="left" w:pos="972"/>
        </w:tabs>
        <w:ind w:hanging="391"/>
        <w:rPr>
          <w:color w:val="000000"/>
        </w:rPr>
      </w:pPr>
      <w:r>
        <w:rPr>
          <w:color w:val="000000"/>
          <w:sz w:val="24"/>
          <w:szCs w:val="24"/>
        </w:rPr>
        <w:t>Consider available resources when developing outcomes.</w:t>
      </w:r>
    </w:p>
    <w:p w14:paraId="6F73D0FD" w14:textId="77777777" w:rsidR="00CC4BFC" w:rsidRDefault="001B65DA">
      <w:pPr>
        <w:numPr>
          <w:ilvl w:val="0"/>
          <w:numId w:val="16"/>
        </w:numPr>
        <w:pBdr>
          <w:top w:val="nil"/>
          <w:left w:val="nil"/>
          <w:bottom w:val="nil"/>
          <w:right w:val="nil"/>
          <w:between w:val="nil"/>
        </w:pBdr>
        <w:tabs>
          <w:tab w:val="left" w:pos="971"/>
          <w:tab w:val="left" w:pos="972"/>
        </w:tabs>
        <w:spacing w:before="1"/>
        <w:ind w:right="701" w:hanging="391"/>
        <w:rPr>
          <w:color w:val="000000"/>
        </w:rPr>
      </w:pPr>
      <w:r>
        <w:rPr>
          <w:color w:val="000000"/>
          <w:sz w:val="24"/>
          <w:szCs w:val="24"/>
        </w:rPr>
        <w:t>Include more than one measure that can be used to demonstrate that the students in a particular program have achieved the expected outcomes of the program.</w:t>
      </w:r>
    </w:p>
    <w:p w14:paraId="492562A9" w14:textId="77777777" w:rsidR="00CC4BFC" w:rsidRDefault="001B65DA">
      <w:pPr>
        <w:numPr>
          <w:ilvl w:val="0"/>
          <w:numId w:val="16"/>
        </w:numPr>
        <w:pBdr>
          <w:top w:val="nil"/>
          <w:left w:val="nil"/>
          <w:bottom w:val="nil"/>
          <w:right w:val="nil"/>
          <w:between w:val="nil"/>
        </w:pBdr>
        <w:tabs>
          <w:tab w:val="left" w:pos="971"/>
          <w:tab w:val="left" w:pos="972"/>
        </w:tabs>
        <w:ind w:right="644" w:hanging="391"/>
        <w:rPr>
          <w:color w:val="000000"/>
        </w:rPr>
      </w:pPr>
      <w:r>
        <w:rPr>
          <w:color w:val="000000"/>
          <w:sz w:val="24"/>
          <w:szCs w:val="24"/>
        </w:rPr>
        <w:t>Address how the students’ experience in the program contributed to their knowledge, abilities, values and attitudes.</w:t>
      </w:r>
    </w:p>
    <w:p w14:paraId="3A46DBC4" w14:textId="77777777" w:rsidR="00CC4BFC" w:rsidRDefault="001B65DA">
      <w:pPr>
        <w:numPr>
          <w:ilvl w:val="0"/>
          <w:numId w:val="16"/>
        </w:numPr>
        <w:pBdr>
          <w:top w:val="nil"/>
          <w:left w:val="nil"/>
          <w:bottom w:val="nil"/>
          <w:right w:val="nil"/>
          <w:between w:val="nil"/>
        </w:pBdr>
        <w:tabs>
          <w:tab w:val="left" w:pos="971"/>
          <w:tab w:val="left" w:pos="972"/>
        </w:tabs>
        <w:ind w:right="667" w:hanging="391"/>
        <w:rPr>
          <w:color w:val="000000"/>
        </w:rPr>
      </w:pPr>
      <w:r>
        <w:rPr>
          <w:color w:val="000000"/>
          <w:sz w:val="24"/>
          <w:szCs w:val="24"/>
        </w:rPr>
        <w:t>State the outcome so that assessments of the outcome can be used to identify areas to improve.</w:t>
      </w:r>
    </w:p>
    <w:p w14:paraId="4B69B708" w14:textId="77777777" w:rsidR="00CC4BFC" w:rsidRDefault="00CC4BFC">
      <w:pPr>
        <w:pBdr>
          <w:top w:val="nil"/>
          <w:left w:val="nil"/>
          <w:bottom w:val="nil"/>
          <w:right w:val="nil"/>
          <w:between w:val="nil"/>
        </w:pBdr>
        <w:spacing w:before="2"/>
        <w:rPr>
          <w:color w:val="000000"/>
          <w:sz w:val="24"/>
          <w:szCs w:val="24"/>
        </w:rPr>
      </w:pPr>
    </w:p>
    <w:p w14:paraId="319F9D07" w14:textId="77777777" w:rsidR="00CC4BFC" w:rsidRDefault="001B65DA">
      <w:pPr>
        <w:pStyle w:val="Heading3"/>
        <w:ind w:firstLine="220"/>
      </w:pPr>
      <w:bookmarkStart w:id="14" w:name="_Toc148692839"/>
      <w:r>
        <w:t>What comes next?</w:t>
      </w:r>
      <w:bookmarkEnd w:id="14"/>
    </w:p>
    <w:p w14:paraId="5357D754" w14:textId="77777777" w:rsidR="00CC4BFC" w:rsidRDefault="00CC4BFC">
      <w:pPr>
        <w:pBdr>
          <w:top w:val="nil"/>
          <w:left w:val="nil"/>
          <w:bottom w:val="nil"/>
          <w:right w:val="nil"/>
          <w:between w:val="nil"/>
        </w:pBdr>
        <w:spacing w:before="7"/>
        <w:rPr>
          <w:b/>
          <w:color w:val="000000"/>
          <w:sz w:val="23"/>
          <w:szCs w:val="23"/>
        </w:rPr>
      </w:pPr>
    </w:p>
    <w:p w14:paraId="6BEC9DC9" w14:textId="77777777" w:rsidR="00CC4BFC" w:rsidRDefault="001B65DA">
      <w:pPr>
        <w:pBdr>
          <w:top w:val="nil"/>
          <w:left w:val="nil"/>
          <w:bottom w:val="nil"/>
          <w:right w:val="nil"/>
          <w:between w:val="nil"/>
        </w:pBdr>
        <w:ind w:left="220" w:right="249"/>
        <w:rPr>
          <w:color w:val="000000"/>
          <w:sz w:val="24"/>
          <w:szCs w:val="24"/>
        </w:rPr>
      </w:pPr>
      <w:r>
        <w:rPr>
          <w:color w:val="000000"/>
          <w:sz w:val="24"/>
          <w:szCs w:val="24"/>
        </w:rPr>
        <w:t>Once you have written your learning outcomes, the next logical step is to design an assessment method to test whether students have achieved the outcomes. Only after the learning outcome is designed can one really say what forms of learning materials / activities are needed to assist students to do well on the assessment. Clearly, your suggested examination questions should attempt to test whether or not the intended outcomes you specified have been achieved.</w:t>
      </w:r>
    </w:p>
    <w:p w14:paraId="6F6E13EA" w14:textId="77777777" w:rsidR="00CC4BFC" w:rsidRDefault="00CC4BFC">
      <w:pPr>
        <w:pBdr>
          <w:top w:val="nil"/>
          <w:left w:val="nil"/>
          <w:bottom w:val="nil"/>
          <w:right w:val="nil"/>
          <w:between w:val="nil"/>
        </w:pBdr>
        <w:rPr>
          <w:color w:val="000000"/>
          <w:sz w:val="26"/>
          <w:szCs w:val="26"/>
        </w:rPr>
      </w:pPr>
    </w:p>
    <w:p w14:paraId="6CFEE76C" w14:textId="77777777" w:rsidR="00CC4BFC" w:rsidRDefault="00CC4BFC">
      <w:pPr>
        <w:pBdr>
          <w:top w:val="nil"/>
          <w:left w:val="nil"/>
          <w:bottom w:val="nil"/>
          <w:right w:val="nil"/>
          <w:between w:val="nil"/>
        </w:pBdr>
        <w:spacing w:before="1"/>
        <w:rPr>
          <w:color w:val="000000"/>
          <w:sz w:val="23"/>
          <w:szCs w:val="23"/>
        </w:rPr>
      </w:pPr>
    </w:p>
    <w:p w14:paraId="0A011E56" w14:textId="77777777" w:rsidR="00CC4BFC" w:rsidRDefault="001B65DA">
      <w:pPr>
        <w:pStyle w:val="Heading3"/>
        <w:spacing w:after="23"/>
        <w:ind w:firstLine="220"/>
      </w:pPr>
      <w:bookmarkStart w:id="15" w:name="_Toc148692840"/>
      <w:r>
        <w:t>Curriculum Mapping</w:t>
      </w:r>
      <w:bookmarkEnd w:id="15"/>
    </w:p>
    <w:p w14:paraId="67F585B5" w14:textId="77777777" w:rsidR="00CC4BFC" w:rsidRDefault="001B65DA">
      <w:pPr>
        <w:pBdr>
          <w:top w:val="nil"/>
          <w:left w:val="nil"/>
          <w:bottom w:val="nil"/>
          <w:right w:val="nil"/>
          <w:between w:val="nil"/>
        </w:pBdr>
        <w:spacing w:line="29" w:lineRule="auto"/>
        <w:ind w:left="186"/>
        <w:rPr>
          <w:color w:val="000000"/>
          <w:sz w:val="2"/>
          <w:szCs w:val="2"/>
        </w:rPr>
      </w:pPr>
      <w:r>
        <w:rPr>
          <w:noProof/>
          <w:color w:val="000000"/>
          <w:sz w:val="2"/>
          <w:szCs w:val="2"/>
        </w:rPr>
        <mc:AlternateContent>
          <mc:Choice Requires="wpg">
            <w:drawing>
              <wp:inline distT="0" distB="0" distL="0" distR="0" wp14:anchorId="49DEB814" wp14:editId="0048AA24">
                <wp:extent cx="5981065" cy="18415"/>
                <wp:effectExtent l="0" t="0" r="0" b="0"/>
                <wp:docPr id="7" name=""/>
                <wp:cNvGraphicFramePr/>
                <a:graphic xmlns:a="http://schemas.openxmlformats.org/drawingml/2006/main">
                  <a:graphicData uri="http://schemas.microsoft.com/office/word/2010/wordprocessingGroup">
                    <wpg:wgp>
                      <wpg:cNvGrpSpPr/>
                      <wpg:grpSpPr>
                        <a:xfrm>
                          <a:off x="0" y="0"/>
                          <a:ext cx="5981065" cy="18415"/>
                          <a:chOff x="2355450" y="3769200"/>
                          <a:chExt cx="5981100" cy="21600"/>
                        </a:xfrm>
                      </wpg:grpSpPr>
                      <wpg:grpSp>
                        <wpg:cNvPr id="24" name="Group 24"/>
                        <wpg:cNvGrpSpPr/>
                        <wpg:grpSpPr>
                          <a:xfrm>
                            <a:off x="2355468" y="3770793"/>
                            <a:ext cx="5981065" cy="15875"/>
                            <a:chOff x="0" y="0"/>
                            <a:chExt cx="9419" cy="25"/>
                          </a:xfrm>
                        </wpg:grpSpPr>
                        <wps:wsp>
                          <wps:cNvPr id="25" name="Rectangle 25"/>
                          <wps:cNvSpPr/>
                          <wps:spPr>
                            <a:xfrm>
                              <a:off x="0" y="0"/>
                              <a:ext cx="9400" cy="25"/>
                            </a:xfrm>
                            <a:prstGeom prst="rect">
                              <a:avLst/>
                            </a:prstGeom>
                            <a:noFill/>
                            <a:ln>
                              <a:noFill/>
                            </a:ln>
                          </wps:spPr>
                          <wps:txbx>
                            <w:txbxContent>
                              <w:p w14:paraId="3209DC29" w14:textId="77777777" w:rsidR="00CD67FA" w:rsidRDefault="00CD67FA">
                                <w:pPr>
                                  <w:textDirection w:val="btLr"/>
                                </w:pPr>
                              </w:p>
                            </w:txbxContent>
                          </wps:txbx>
                          <wps:bodyPr spcFirstLastPara="1" wrap="square" lIns="91425" tIns="91425" rIns="91425" bIns="91425" anchor="ctr" anchorCtr="0">
                            <a:noAutofit/>
                          </wps:bodyPr>
                        </wps:wsp>
                        <wps:wsp>
                          <wps:cNvPr id="26" name="Straight Arrow Connector 26"/>
                          <wps:cNvCnPr/>
                          <wps:spPr>
                            <a:xfrm>
                              <a:off x="0" y="24"/>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27" name="Straight Arrow Connector 27"/>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49DEB814" id="_x0000_s1036" style="width:470.95pt;height:1.45pt;mso-position-horizontal-relative:char;mso-position-vertical-relative:line"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">
                <v:group id="Group 24" o:spid="_x0000_s1037" style="position:absolute;left:23554;top:37707;width:59811;height:159"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38" style="position:absolute;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3209DC29" w14:textId="77777777" w:rsidR="00CD67FA" w:rsidRDefault="00CD67FA">
                          <w:pPr>
                            <w:textDirection w:val="btLr"/>
                          </w:pPr>
                        </w:p>
                      </w:txbxContent>
                    </v:textbox>
                  </v:rect>
                  <v:shape id="Straight Arrow Connector 26" o:spid="_x0000_s1039" type="#_x0000_t32" style="position:absolute;top:24;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Straight Arrow Connector 27" o:spid="_x0000_s1040" type="#_x0000_t32" style="position:absolute;top:5;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10:anchorlock/>
              </v:group>
            </w:pict>
          </mc:Fallback>
        </mc:AlternateContent>
      </w:r>
    </w:p>
    <w:p w14:paraId="511760FF" w14:textId="77777777" w:rsidR="00CC4BFC" w:rsidRDefault="00CC4BFC">
      <w:pPr>
        <w:pBdr>
          <w:top w:val="nil"/>
          <w:left w:val="nil"/>
          <w:bottom w:val="nil"/>
          <w:right w:val="nil"/>
          <w:between w:val="nil"/>
        </w:pBdr>
        <w:spacing w:before="10"/>
        <w:rPr>
          <w:b/>
          <w:color w:val="000000"/>
          <w:sz w:val="15"/>
          <w:szCs w:val="15"/>
        </w:rPr>
      </w:pPr>
    </w:p>
    <w:p w14:paraId="08F0F43A" w14:textId="77777777" w:rsidR="00CC4BFC" w:rsidRDefault="001B65DA">
      <w:pPr>
        <w:pBdr>
          <w:top w:val="nil"/>
          <w:left w:val="nil"/>
          <w:bottom w:val="nil"/>
          <w:right w:val="nil"/>
          <w:between w:val="nil"/>
        </w:pBdr>
        <w:spacing w:before="90"/>
        <w:ind w:left="220" w:right="582"/>
        <w:rPr>
          <w:color w:val="000000"/>
          <w:sz w:val="24"/>
          <w:szCs w:val="24"/>
        </w:rPr>
      </w:pPr>
      <w:r>
        <w:rPr>
          <w:color w:val="000000"/>
          <w:sz w:val="24"/>
          <w:szCs w:val="24"/>
        </w:rPr>
        <w:t>All curricula – including thoughtful reflection on what individual courses contain – should be developed within the context of the program learning outcomes. In turn, programs should broadly reflect the goals and mission of the college and university.</w:t>
      </w:r>
    </w:p>
    <w:p w14:paraId="1ED60387" w14:textId="77777777" w:rsidR="00CC4BFC" w:rsidRDefault="00CC4BFC">
      <w:pPr>
        <w:pBdr>
          <w:top w:val="nil"/>
          <w:left w:val="nil"/>
          <w:bottom w:val="nil"/>
          <w:right w:val="nil"/>
          <w:between w:val="nil"/>
        </w:pBdr>
        <w:spacing w:before="2"/>
        <w:rPr>
          <w:color w:val="000000"/>
          <w:sz w:val="24"/>
          <w:szCs w:val="24"/>
        </w:rPr>
      </w:pPr>
    </w:p>
    <w:p w14:paraId="13521D33" w14:textId="4A47D16B" w:rsidR="00CC4BFC" w:rsidRDefault="001B65DA">
      <w:pPr>
        <w:pBdr>
          <w:top w:val="nil"/>
          <w:left w:val="nil"/>
          <w:bottom w:val="nil"/>
          <w:right w:val="nil"/>
          <w:between w:val="nil"/>
        </w:pBdr>
        <w:ind w:left="220" w:right="235"/>
        <w:rPr>
          <w:color w:val="000000"/>
          <w:sz w:val="24"/>
          <w:szCs w:val="24"/>
        </w:rPr>
      </w:pPr>
      <w:r>
        <w:rPr>
          <w:color w:val="000000"/>
          <w:sz w:val="24"/>
          <w:szCs w:val="24"/>
        </w:rPr>
        <w:t xml:space="preserve">Curriculum mapping helps identify which courses are responsible for particular outcomes. It also provides a way for faculty to be certain that the curriculum offers the courses in a rational sequence. The curriculum should be organized so that knowledge and skills for each program learning outcome are first Introduced, then </w:t>
      </w:r>
      <w:r>
        <w:rPr>
          <w:sz w:val="24"/>
          <w:szCs w:val="24"/>
        </w:rPr>
        <w:t>Reinforced</w:t>
      </w:r>
      <w:r>
        <w:rPr>
          <w:color w:val="000000"/>
          <w:sz w:val="24"/>
          <w:szCs w:val="24"/>
        </w:rPr>
        <w:t xml:space="preserve">, and finally </w:t>
      </w:r>
      <w:r w:rsidR="00D5264B">
        <w:rPr>
          <w:color w:val="000000"/>
          <w:sz w:val="24"/>
          <w:szCs w:val="24"/>
        </w:rPr>
        <w:t>Mastered</w:t>
      </w:r>
      <w:r w:rsidR="00D5264B">
        <w:rPr>
          <w:sz w:val="24"/>
          <w:szCs w:val="24"/>
        </w:rPr>
        <w:t>.</w:t>
      </w:r>
    </w:p>
    <w:p w14:paraId="5036E81F" w14:textId="77777777" w:rsidR="00CC4BFC" w:rsidRDefault="00CC4BFC">
      <w:pPr>
        <w:pBdr>
          <w:top w:val="nil"/>
          <w:left w:val="nil"/>
          <w:bottom w:val="nil"/>
          <w:right w:val="nil"/>
          <w:between w:val="nil"/>
        </w:pBdr>
        <w:spacing w:before="8"/>
        <w:rPr>
          <w:color w:val="000000"/>
          <w:sz w:val="24"/>
          <w:szCs w:val="24"/>
        </w:rPr>
      </w:pPr>
    </w:p>
    <w:p w14:paraId="6573C8BF" w14:textId="77777777" w:rsidR="00CC4BFC" w:rsidRDefault="001B65DA">
      <w:pPr>
        <w:ind w:left="220"/>
      </w:pPr>
      <w:r>
        <w:t>Think about the following as you map your curriculum:</w:t>
      </w:r>
    </w:p>
    <w:p w14:paraId="25E93F46" w14:textId="77777777" w:rsidR="00CC4BFC" w:rsidRDefault="00CC4BFC">
      <w:pPr>
        <w:pBdr>
          <w:top w:val="nil"/>
          <w:left w:val="nil"/>
          <w:bottom w:val="nil"/>
          <w:right w:val="nil"/>
          <w:between w:val="nil"/>
        </w:pBdr>
        <w:spacing w:before="5"/>
        <w:rPr>
          <w:color w:val="000000"/>
          <w:sz w:val="20"/>
          <w:szCs w:val="20"/>
        </w:rPr>
      </w:pPr>
    </w:p>
    <w:p w14:paraId="002D2BE3" w14:textId="77777777" w:rsidR="00CC4BFC" w:rsidRDefault="001B65DA">
      <w:pPr>
        <w:numPr>
          <w:ilvl w:val="0"/>
          <w:numId w:val="20"/>
        </w:numPr>
        <w:pBdr>
          <w:top w:val="nil"/>
          <w:left w:val="nil"/>
          <w:bottom w:val="nil"/>
          <w:right w:val="nil"/>
          <w:between w:val="nil"/>
        </w:pBdr>
        <w:tabs>
          <w:tab w:val="left" w:pos="940"/>
          <w:tab w:val="left" w:pos="941"/>
        </w:tabs>
        <w:spacing w:line="269" w:lineRule="auto"/>
        <w:rPr>
          <w:rFonts w:ascii="Noto Sans Symbols" w:eastAsia="Noto Sans Symbols" w:hAnsi="Noto Sans Symbols" w:cs="Noto Sans Symbols"/>
          <w:color w:val="000000"/>
        </w:rPr>
      </w:pPr>
      <w:r>
        <w:rPr>
          <w:color w:val="000000"/>
        </w:rPr>
        <w:t>Are key program goals introduced, practiced, and mastered at varying levels of courses?</w:t>
      </w:r>
    </w:p>
    <w:p w14:paraId="5FF95391" w14:textId="77777777" w:rsidR="00CC4BFC" w:rsidRDefault="001B65DA">
      <w:pPr>
        <w:numPr>
          <w:ilvl w:val="0"/>
          <w:numId w:val="20"/>
        </w:numPr>
        <w:pBdr>
          <w:top w:val="nil"/>
          <w:left w:val="nil"/>
          <w:bottom w:val="nil"/>
          <w:right w:val="nil"/>
          <w:between w:val="nil"/>
        </w:pBdr>
        <w:tabs>
          <w:tab w:val="left" w:pos="940"/>
          <w:tab w:val="left" w:pos="941"/>
        </w:tabs>
        <w:spacing w:line="269" w:lineRule="auto"/>
        <w:rPr>
          <w:rFonts w:ascii="Noto Sans Symbols" w:eastAsia="Noto Sans Symbols" w:hAnsi="Noto Sans Symbols" w:cs="Noto Sans Symbols"/>
          <w:color w:val="000000"/>
        </w:rPr>
      </w:pPr>
      <w:r>
        <w:rPr>
          <w:color w:val="000000"/>
        </w:rPr>
        <w:t>Does the program offer appropriate redundancy in learning opportunities?</w:t>
      </w:r>
    </w:p>
    <w:p w14:paraId="7B07D30A" w14:textId="77777777" w:rsidR="00CC4BFC" w:rsidRDefault="001B65DA">
      <w:pPr>
        <w:numPr>
          <w:ilvl w:val="0"/>
          <w:numId w:val="20"/>
        </w:numPr>
        <w:pBdr>
          <w:top w:val="nil"/>
          <w:left w:val="nil"/>
          <w:bottom w:val="nil"/>
          <w:right w:val="nil"/>
          <w:between w:val="nil"/>
        </w:pBdr>
        <w:tabs>
          <w:tab w:val="left" w:pos="940"/>
          <w:tab w:val="left" w:pos="941"/>
        </w:tabs>
        <w:spacing w:line="269" w:lineRule="auto"/>
        <w:rPr>
          <w:rFonts w:ascii="Noto Sans Symbols" w:eastAsia="Noto Sans Symbols" w:hAnsi="Noto Sans Symbols" w:cs="Noto Sans Symbols"/>
          <w:color w:val="000000"/>
        </w:rPr>
      </w:pPr>
      <w:r>
        <w:rPr>
          <w:color w:val="000000"/>
        </w:rPr>
        <w:t>Do course learning outcomes coordinate with program learning outcomes?</w:t>
      </w:r>
    </w:p>
    <w:p w14:paraId="76382E66" w14:textId="77777777" w:rsidR="00CC4BFC" w:rsidRDefault="001B65DA">
      <w:pPr>
        <w:numPr>
          <w:ilvl w:val="0"/>
          <w:numId w:val="20"/>
        </w:numPr>
        <w:pBdr>
          <w:top w:val="nil"/>
          <w:left w:val="nil"/>
          <w:bottom w:val="nil"/>
          <w:right w:val="nil"/>
          <w:between w:val="nil"/>
        </w:pBdr>
        <w:tabs>
          <w:tab w:val="left" w:pos="940"/>
          <w:tab w:val="left" w:pos="941"/>
        </w:tabs>
        <w:spacing w:before="72"/>
        <w:ind w:right="404"/>
        <w:rPr>
          <w:rFonts w:ascii="Noto Sans Symbols" w:eastAsia="Noto Sans Symbols" w:hAnsi="Noto Sans Symbols" w:cs="Noto Sans Symbols"/>
          <w:color w:val="000000"/>
        </w:rPr>
      </w:pPr>
      <w:r>
        <w:rPr>
          <w:color w:val="000000"/>
        </w:rPr>
        <w:t>Are there opportunities for students to organize, synthesize, and integrate what they are learning across the curriculum?</w:t>
      </w:r>
    </w:p>
    <w:p w14:paraId="6459045A" w14:textId="77777777" w:rsidR="00CC4BFC" w:rsidRDefault="001B65DA">
      <w:pPr>
        <w:numPr>
          <w:ilvl w:val="0"/>
          <w:numId w:val="20"/>
        </w:numPr>
        <w:pBdr>
          <w:top w:val="nil"/>
          <w:left w:val="nil"/>
          <w:bottom w:val="nil"/>
          <w:right w:val="nil"/>
          <w:between w:val="nil"/>
        </w:pBdr>
        <w:tabs>
          <w:tab w:val="left" w:pos="940"/>
          <w:tab w:val="left" w:pos="941"/>
        </w:tabs>
        <w:spacing w:line="268" w:lineRule="auto"/>
        <w:rPr>
          <w:rFonts w:ascii="Noto Sans Symbols" w:eastAsia="Noto Sans Symbols" w:hAnsi="Noto Sans Symbols" w:cs="Noto Sans Symbols"/>
          <w:color w:val="000000"/>
        </w:rPr>
      </w:pPr>
      <w:r>
        <w:rPr>
          <w:color w:val="000000"/>
        </w:rPr>
        <w:t>Are courses appropriately preparing students for careers or graduate school?</w:t>
      </w:r>
    </w:p>
    <w:p w14:paraId="4608CFEE" w14:textId="77777777" w:rsidR="00CC4BFC" w:rsidRDefault="00CC4BFC">
      <w:pPr>
        <w:pBdr>
          <w:top w:val="nil"/>
          <w:left w:val="nil"/>
          <w:bottom w:val="nil"/>
          <w:right w:val="nil"/>
          <w:between w:val="nil"/>
        </w:pBdr>
        <w:spacing w:before="2"/>
        <w:rPr>
          <w:color w:val="000000"/>
        </w:rPr>
      </w:pPr>
    </w:p>
    <w:p w14:paraId="5B1DB221" w14:textId="77777777" w:rsidR="00CC4BFC" w:rsidRDefault="001B65DA">
      <w:pPr>
        <w:ind w:left="220"/>
      </w:pPr>
      <w:r>
        <w:t>Think about the following as you create your curriculum map:</w:t>
      </w:r>
    </w:p>
    <w:p w14:paraId="1D477F92" w14:textId="77777777" w:rsidR="00CC4BFC" w:rsidRDefault="00CC4BFC">
      <w:pPr>
        <w:pBdr>
          <w:top w:val="nil"/>
          <w:left w:val="nil"/>
          <w:bottom w:val="nil"/>
          <w:right w:val="nil"/>
          <w:between w:val="nil"/>
        </w:pBdr>
        <w:spacing w:before="2"/>
        <w:rPr>
          <w:color w:val="000000"/>
          <w:sz w:val="24"/>
          <w:szCs w:val="24"/>
        </w:rPr>
      </w:pPr>
    </w:p>
    <w:p w14:paraId="5AF5C6E0" w14:textId="77777777" w:rsidR="00CC4BFC" w:rsidRDefault="001B65DA">
      <w:pPr>
        <w:numPr>
          <w:ilvl w:val="0"/>
          <w:numId w:val="20"/>
        </w:numPr>
        <w:pBdr>
          <w:top w:val="nil"/>
          <w:left w:val="nil"/>
          <w:bottom w:val="nil"/>
          <w:right w:val="nil"/>
          <w:between w:val="nil"/>
        </w:pBdr>
        <w:tabs>
          <w:tab w:val="left" w:pos="940"/>
          <w:tab w:val="left" w:pos="941"/>
        </w:tabs>
        <w:spacing w:before="1" w:line="269" w:lineRule="auto"/>
        <w:rPr>
          <w:rFonts w:ascii="Noto Sans Symbols" w:eastAsia="Noto Sans Symbols" w:hAnsi="Noto Sans Symbols" w:cs="Noto Sans Symbols"/>
          <w:color w:val="000000"/>
        </w:rPr>
      </w:pPr>
      <w:r>
        <w:rPr>
          <w:color w:val="000000"/>
        </w:rPr>
        <w:t>What conclusions can you draw about priorities, emphasis, and learning?</w:t>
      </w:r>
    </w:p>
    <w:p w14:paraId="21DB5A1E" w14:textId="77777777" w:rsidR="00CC4BFC" w:rsidRDefault="001B65DA">
      <w:pPr>
        <w:numPr>
          <w:ilvl w:val="0"/>
          <w:numId w:val="20"/>
        </w:numPr>
        <w:pBdr>
          <w:top w:val="nil"/>
          <w:left w:val="nil"/>
          <w:bottom w:val="nil"/>
          <w:right w:val="nil"/>
          <w:between w:val="nil"/>
        </w:pBdr>
        <w:tabs>
          <w:tab w:val="left" w:pos="940"/>
          <w:tab w:val="left" w:pos="941"/>
        </w:tabs>
        <w:ind w:right="927"/>
        <w:rPr>
          <w:rFonts w:ascii="Noto Sans Symbols" w:eastAsia="Noto Sans Symbols" w:hAnsi="Noto Sans Symbols" w:cs="Noto Sans Symbols"/>
          <w:color w:val="000000"/>
        </w:rPr>
      </w:pPr>
      <w:r>
        <w:rPr>
          <w:color w:val="000000"/>
        </w:rPr>
        <w:t>What knowledge/skill is taught in each course? Are certain elements over-covered, under- covered?</w:t>
      </w:r>
    </w:p>
    <w:p w14:paraId="771CE319" w14:textId="77777777" w:rsidR="00CC4BFC" w:rsidRDefault="001B65DA">
      <w:pPr>
        <w:numPr>
          <w:ilvl w:val="0"/>
          <w:numId w:val="20"/>
        </w:numPr>
        <w:pBdr>
          <w:top w:val="nil"/>
          <w:left w:val="nil"/>
          <w:bottom w:val="nil"/>
          <w:right w:val="nil"/>
          <w:between w:val="nil"/>
        </w:pBdr>
        <w:tabs>
          <w:tab w:val="left" w:pos="940"/>
          <w:tab w:val="left" w:pos="941"/>
        </w:tabs>
        <w:spacing w:line="268" w:lineRule="auto"/>
        <w:rPr>
          <w:rFonts w:ascii="Noto Sans Symbols" w:eastAsia="Noto Sans Symbols" w:hAnsi="Noto Sans Symbols" w:cs="Noto Sans Symbols"/>
          <w:color w:val="000000"/>
        </w:rPr>
      </w:pPr>
      <w:r>
        <w:rPr>
          <w:color w:val="000000"/>
        </w:rPr>
        <w:t>Would co-curriculars enrich any of your areas?</w:t>
      </w:r>
    </w:p>
    <w:p w14:paraId="2A412ABF" w14:textId="77777777" w:rsidR="00CC4BFC" w:rsidRDefault="001B65DA">
      <w:pPr>
        <w:ind w:left="220"/>
      </w:pPr>
      <w:r>
        <w:rPr>
          <w:noProof/>
        </w:rPr>
        <w:drawing>
          <wp:inline distT="0" distB="0" distL="0" distR="0" wp14:anchorId="7EB3D681" wp14:editId="5439123E">
            <wp:extent cx="6223000" cy="5153025"/>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223000" cy="5153025"/>
                    </a:xfrm>
                    <a:prstGeom prst="rect">
                      <a:avLst/>
                    </a:prstGeom>
                    <a:ln/>
                  </pic:spPr>
                </pic:pic>
              </a:graphicData>
            </a:graphic>
          </wp:inline>
        </w:drawing>
      </w:r>
    </w:p>
    <w:p w14:paraId="2111B42F" w14:textId="77777777" w:rsidR="00CC4BFC" w:rsidRDefault="00CC4BFC">
      <w:pPr>
        <w:ind w:left="220"/>
      </w:pPr>
    </w:p>
    <w:p w14:paraId="3F3A3DE6" w14:textId="77777777" w:rsidR="00CC4BFC" w:rsidRDefault="001B65DA">
      <w:pPr>
        <w:ind w:left="220"/>
      </w:pPr>
      <w:r>
        <w:rPr>
          <w:noProof/>
        </w:rPr>
        <w:lastRenderedPageBreak/>
        <w:drawing>
          <wp:inline distT="0" distB="0" distL="0" distR="0" wp14:anchorId="2C7DB4A8" wp14:editId="6D886C97">
            <wp:extent cx="5924550" cy="630555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924550" cy="6305550"/>
                    </a:xfrm>
                    <a:prstGeom prst="rect">
                      <a:avLst/>
                    </a:prstGeom>
                    <a:ln/>
                  </pic:spPr>
                </pic:pic>
              </a:graphicData>
            </a:graphic>
          </wp:inline>
        </w:drawing>
      </w:r>
    </w:p>
    <w:p w14:paraId="38657DB1" w14:textId="77777777" w:rsidR="00CC4BFC" w:rsidRDefault="00CC4BFC">
      <w:pPr>
        <w:ind w:left="220"/>
      </w:pPr>
    </w:p>
    <w:p w14:paraId="2893C0AD" w14:textId="77777777" w:rsidR="00CC4BFC" w:rsidRDefault="00CC4BFC">
      <w:pPr>
        <w:ind w:left="220"/>
      </w:pPr>
    </w:p>
    <w:p w14:paraId="47536A5D" w14:textId="77777777" w:rsidR="00CC4BFC" w:rsidRDefault="00CC4BFC">
      <w:pPr>
        <w:pBdr>
          <w:top w:val="nil"/>
          <w:left w:val="nil"/>
          <w:bottom w:val="nil"/>
          <w:right w:val="nil"/>
          <w:between w:val="nil"/>
        </w:pBdr>
        <w:spacing w:before="4"/>
        <w:rPr>
          <w:color w:val="000000"/>
          <w:sz w:val="16"/>
          <w:szCs w:val="16"/>
        </w:rPr>
      </w:pPr>
    </w:p>
    <w:p w14:paraId="6624507E" w14:textId="77777777" w:rsidR="00CC4BFC" w:rsidRDefault="001B65DA">
      <w:pPr>
        <w:spacing w:before="91"/>
        <w:ind w:left="220"/>
      </w:pPr>
      <w:r>
        <w:t xml:space="preserve">After mapping, review your curriculum to make sure there is a coherent plan of study.  A program is not a collection of courses, but is meant to provide a coherent program of study to meet SLO’s. </w:t>
      </w:r>
    </w:p>
    <w:p w14:paraId="1A30E265" w14:textId="77777777" w:rsidR="00CC4BFC" w:rsidRDefault="00CC4BFC">
      <w:pPr>
        <w:pBdr>
          <w:top w:val="nil"/>
          <w:left w:val="nil"/>
          <w:bottom w:val="nil"/>
          <w:right w:val="nil"/>
          <w:between w:val="nil"/>
        </w:pBdr>
        <w:rPr>
          <w:color w:val="000000"/>
          <w:sz w:val="24"/>
          <w:szCs w:val="24"/>
        </w:rPr>
      </w:pPr>
    </w:p>
    <w:p w14:paraId="6069F064" w14:textId="77777777" w:rsidR="00CC4BFC" w:rsidRDefault="00CC4BFC">
      <w:pPr>
        <w:pBdr>
          <w:top w:val="nil"/>
          <w:left w:val="nil"/>
          <w:bottom w:val="nil"/>
          <w:right w:val="nil"/>
          <w:between w:val="nil"/>
        </w:pBdr>
        <w:spacing w:before="5"/>
        <w:rPr>
          <w:color w:val="000000"/>
          <w:sz w:val="29"/>
          <w:szCs w:val="29"/>
        </w:rPr>
      </w:pPr>
    </w:p>
    <w:p w14:paraId="5B3812E7" w14:textId="77777777" w:rsidR="00CC4BFC" w:rsidRDefault="001B65DA">
      <w:pPr>
        <w:pStyle w:val="Heading3"/>
        <w:spacing w:after="22"/>
        <w:ind w:firstLine="220"/>
      </w:pPr>
      <w:bookmarkStart w:id="16" w:name="_Toc148692841"/>
      <w:r>
        <w:t>Measuring Student Learning Outcomes</w:t>
      </w:r>
      <w:bookmarkEnd w:id="16"/>
    </w:p>
    <w:p w14:paraId="113A1B50" w14:textId="77777777" w:rsidR="00CC4BFC" w:rsidRDefault="001B65DA">
      <w:pPr>
        <w:pBdr>
          <w:top w:val="nil"/>
          <w:left w:val="nil"/>
          <w:bottom w:val="nil"/>
          <w:right w:val="nil"/>
          <w:between w:val="nil"/>
        </w:pBdr>
        <w:spacing w:line="29" w:lineRule="auto"/>
        <w:ind w:left="186"/>
        <w:rPr>
          <w:color w:val="000000"/>
          <w:sz w:val="2"/>
          <w:szCs w:val="2"/>
        </w:rPr>
      </w:pPr>
      <w:r>
        <w:rPr>
          <w:noProof/>
          <w:color w:val="000000"/>
          <w:sz w:val="2"/>
          <w:szCs w:val="2"/>
        </w:rPr>
        <mc:AlternateContent>
          <mc:Choice Requires="wpg">
            <w:drawing>
              <wp:inline distT="0" distB="0" distL="0" distR="0" wp14:anchorId="25BADBB6" wp14:editId="0C8B9C87">
                <wp:extent cx="5981065" cy="18415"/>
                <wp:effectExtent l="0" t="0" r="0" b="0"/>
                <wp:docPr id="6" name=""/>
                <wp:cNvGraphicFramePr/>
                <a:graphic xmlns:a="http://schemas.openxmlformats.org/drawingml/2006/main">
                  <a:graphicData uri="http://schemas.microsoft.com/office/word/2010/wordprocessingGroup">
                    <wpg:wgp>
                      <wpg:cNvGrpSpPr/>
                      <wpg:grpSpPr>
                        <a:xfrm>
                          <a:off x="0" y="0"/>
                          <a:ext cx="5981065" cy="18415"/>
                          <a:chOff x="2355450" y="3769200"/>
                          <a:chExt cx="5981100" cy="21600"/>
                        </a:xfrm>
                      </wpg:grpSpPr>
                      <wpg:grpSp>
                        <wpg:cNvPr id="29" name="Group 29"/>
                        <wpg:cNvGrpSpPr/>
                        <wpg:grpSpPr>
                          <a:xfrm>
                            <a:off x="2355468" y="3770793"/>
                            <a:ext cx="5981065" cy="15875"/>
                            <a:chOff x="0" y="0"/>
                            <a:chExt cx="9419" cy="25"/>
                          </a:xfrm>
                        </wpg:grpSpPr>
                        <wps:wsp>
                          <wps:cNvPr id="30" name="Rectangle 30"/>
                          <wps:cNvSpPr/>
                          <wps:spPr>
                            <a:xfrm>
                              <a:off x="0" y="0"/>
                              <a:ext cx="9400" cy="25"/>
                            </a:xfrm>
                            <a:prstGeom prst="rect">
                              <a:avLst/>
                            </a:prstGeom>
                            <a:noFill/>
                            <a:ln>
                              <a:noFill/>
                            </a:ln>
                          </wps:spPr>
                          <wps:txbx>
                            <w:txbxContent>
                              <w:p w14:paraId="77DBC0BE" w14:textId="77777777" w:rsidR="00CD67FA" w:rsidRDefault="00CD67FA">
                                <w:pPr>
                                  <w:textDirection w:val="btLr"/>
                                </w:pPr>
                              </w:p>
                            </w:txbxContent>
                          </wps:txbx>
                          <wps:bodyPr spcFirstLastPara="1" wrap="square" lIns="91425" tIns="91425" rIns="91425" bIns="91425" anchor="ctr" anchorCtr="0">
                            <a:noAutofit/>
                          </wps:bodyPr>
                        </wps:wsp>
                        <wps:wsp>
                          <wps:cNvPr id="31" name="Straight Arrow Connector 31"/>
                          <wps:cNvCnPr/>
                          <wps:spPr>
                            <a:xfrm>
                              <a:off x="0" y="24"/>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32" name="Straight Arrow Connector 32"/>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25BADBB6" id="_x0000_s1041" style="width:470.95pt;height:1.45pt;mso-position-horizontal-relative:char;mso-position-vertical-relative:line"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">
                <v:group id="Group 29" o:spid="_x0000_s1042" style="position:absolute;left:23554;top:37707;width:59811;height:159"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43" style="position:absolute;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77DBC0BE" w14:textId="77777777" w:rsidR="00CD67FA" w:rsidRDefault="00CD67FA">
                          <w:pPr>
                            <w:textDirection w:val="btLr"/>
                          </w:pPr>
                        </w:p>
                      </w:txbxContent>
                    </v:textbox>
                  </v:rect>
                  <v:shape id="Straight Arrow Connector 31" o:spid="_x0000_s1044" type="#_x0000_t32" style="position:absolute;top:24;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Straight Arrow Connector 32" o:spid="_x0000_s1045" type="#_x0000_t32" style="position:absolute;top:5;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10:anchorlock/>
              </v:group>
            </w:pict>
          </mc:Fallback>
        </mc:AlternateContent>
      </w:r>
    </w:p>
    <w:p w14:paraId="7D36750B" w14:textId="77777777" w:rsidR="00CC4BFC" w:rsidRDefault="00CC4BFC">
      <w:pPr>
        <w:pBdr>
          <w:top w:val="nil"/>
          <w:left w:val="nil"/>
          <w:bottom w:val="nil"/>
          <w:right w:val="nil"/>
          <w:between w:val="nil"/>
        </w:pBdr>
        <w:spacing w:before="10"/>
        <w:rPr>
          <w:b/>
          <w:color w:val="000000"/>
          <w:sz w:val="15"/>
          <w:szCs w:val="15"/>
        </w:rPr>
      </w:pPr>
    </w:p>
    <w:p w14:paraId="2D3534E9" w14:textId="77777777" w:rsidR="00CC4BFC" w:rsidRDefault="001B65DA">
      <w:pPr>
        <w:pBdr>
          <w:top w:val="nil"/>
          <w:left w:val="nil"/>
          <w:bottom w:val="nil"/>
          <w:right w:val="nil"/>
          <w:between w:val="nil"/>
        </w:pBdr>
        <w:spacing w:before="90"/>
        <w:ind w:left="220" w:right="228"/>
        <w:rPr>
          <w:color w:val="000000"/>
          <w:sz w:val="24"/>
          <w:szCs w:val="24"/>
        </w:rPr>
      </w:pPr>
      <w:r>
        <w:rPr>
          <w:color w:val="000000"/>
          <w:sz w:val="24"/>
          <w:szCs w:val="24"/>
        </w:rPr>
        <w:t>Departments/programs should address the following questions when considering how to measure student learning:</w:t>
      </w:r>
    </w:p>
    <w:p w14:paraId="6D3BA9AE" w14:textId="77777777" w:rsidR="00CC4BFC" w:rsidRDefault="00CC4BFC">
      <w:pPr>
        <w:pBdr>
          <w:top w:val="nil"/>
          <w:left w:val="nil"/>
          <w:bottom w:val="nil"/>
          <w:right w:val="nil"/>
          <w:between w:val="nil"/>
        </w:pBdr>
        <w:spacing w:before="8"/>
        <w:rPr>
          <w:color w:val="000000"/>
          <w:sz w:val="30"/>
          <w:szCs w:val="30"/>
        </w:rPr>
      </w:pPr>
    </w:p>
    <w:p w14:paraId="24E96CA7" w14:textId="77777777" w:rsidR="00CC4BFC" w:rsidRDefault="001B65DA">
      <w:pPr>
        <w:numPr>
          <w:ilvl w:val="0"/>
          <w:numId w:val="20"/>
        </w:numPr>
        <w:pBdr>
          <w:top w:val="nil"/>
          <w:left w:val="nil"/>
          <w:bottom w:val="nil"/>
          <w:right w:val="nil"/>
          <w:between w:val="nil"/>
        </w:pBdr>
        <w:tabs>
          <w:tab w:val="left" w:pos="940"/>
          <w:tab w:val="left" w:pos="941"/>
        </w:tabs>
        <w:ind w:right="302"/>
        <w:rPr>
          <w:rFonts w:ascii="Noto Sans Symbols" w:eastAsia="Noto Sans Symbols" w:hAnsi="Noto Sans Symbols" w:cs="Noto Sans Symbols"/>
          <w:color w:val="000000"/>
          <w:sz w:val="20"/>
          <w:szCs w:val="20"/>
        </w:rPr>
      </w:pPr>
      <w:r>
        <w:rPr>
          <w:i/>
          <w:color w:val="000000"/>
          <w:sz w:val="24"/>
          <w:szCs w:val="24"/>
        </w:rPr>
        <w:t xml:space="preserve">Who will be measured? </w:t>
      </w:r>
      <w:r>
        <w:rPr>
          <w:color w:val="000000"/>
          <w:sz w:val="24"/>
          <w:szCs w:val="24"/>
        </w:rPr>
        <w:t>Departments/programs do not need to measure each student each year. Random samples of students can be used. Some departments assess students in a senior capstone course. Assessing students in selected courses is also possible. Students should be assessed after they have been exposed to the content matter described in the learning outcomes. Often, assessment occurs during the last semester or two of the student’s career, but assessment can take place at any time. If using a pre-test/post-test measurement design, students should be assessed before and after completion of learning outcome content.</w:t>
      </w:r>
    </w:p>
    <w:p w14:paraId="29FA00A3" w14:textId="77777777" w:rsidR="00CC4BFC" w:rsidRDefault="001B65DA">
      <w:pPr>
        <w:numPr>
          <w:ilvl w:val="0"/>
          <w:numId w:val="20"/>
        </w:numPr>
        <w:pBdr>
          <w:top w:val="nil"/>
          <w:left w:val="nil"/>
          <w:bottom w:val="nil"/>
          <w:right w:val="nil"/>
          <w:between w:val="nil"/>
        </w:pBdr>
        <w:tabs>
          <w:tab w:val="left" w:pos="940"/>
          <w:tab w:val="left" w:pos="941"/>
        </w:tabs>
        <w:spacing w:before="75"/>
        <w:rPr>
          <w:rFonts w:ascii="Noto Sans Symbols" w:eastAsia="Noto Sans Symbols" w:hAnsi="Noto Sans Symbols" w:cs="Noto Sans Symbols"/>
          <w:color w:val="000000"/>
          <w:sz w:val="20"/>
          <w:szCs w:val="20"/>
        </w:rPr>
      </w:pPr>
      <w:r>
        <w:rPr>
          <w:i/>
          <w:color w:val="000000"/>
          <w:sz w:val="24"/>
          <w:szCs w:val="24"/>
        </w:rPr>
        <w:t xml:space="preserve">When? </w:t>
      </w:r>
      <w:r>
        <w:rPr>
          <w:color w:val="000000"/>
          <w:sz w:val="24"/>
          <w:szCs w:val="24"/>
        </w:rPr>
        <w:t>Data about student learning should be gathered at least annually.</w:t>
      </w:r>
    </w:p>
    <w:p w14:paraId="76F72901" w14:textId="77777777" w:rsidR="00CC4BFC" w:rsidRDefault="001B65DA">
      <w:pPr>
        <w:numPr>
          <w:ilvl w:val="0"/>
          <w:numId w:val="20"/>
        </w:numPr>
        <w:pBdr>
          <w:top w:val="nil"/>
          <w:left w:val="nil"/>
          <w:bottom w:val="nil"/>
          <w:right w:val="nil"/>
          <w:between w:val="nil"/>
        </w:pBdr>
        <w:tabs>
          <w:tab w:val="left" w:pos="940"/>
          <w:tab w:val="left" w:pos="941"/>
        </w:tabs>
        <w:spacing w:before="72"/>
        <w:ind w:right="364"/>
        <w:rPr>
          <w:rFonts w:ascii="Noto Sans Symbols" w:eastAsia="Noto Sans Symbols" w:hAnsi="Noto Sans Symbols" w:cs="Noto Sans Symbols"/>
          <w:color w:val="000000"/>
          <w:sz w:val="20"/>
          <w:szCs w:val="20"/>
        </w:rPr>
      </w:pPr>
      <w:r>
        <w:rPr>
          <w:i/>
          <w:color w:val="000000"/>
          <w:sz w:val="24"/>
          <w:szCs w:val="24"/>
        </w:rPr>
        <w:t xml:space="preserve">By whom? </w:t>
      </w:r>
      <w:r>
        <w:rPr>
          <w:color w:val="000000"/>
          <w:sz w:val="24"/>
          <w:szCs w:val="24"/>
        </w:rPr>
        <w:t>Departments should specify that a particular person or committee be charged with assessment duties. When using embedded assessment (i.e., assessment measure is part of the regular course assignments), course instructors can be charged with gathering data. Assessment is most useful when results are analyzed, discussed, and implemented by as wide a group as possible.</w:t>
      </w:r>
    </w:p>
    <w:p w14:paraId="02ED099F" w14:textId="77777777" w:rsidR="00CC4BFC" w:rsidRDefault="001B65DA">
      <w:pPr>
        <w:numPr>
          <w:ilvl w:val="0"/>
          <w:numId w:val="20"/>
        </w:numPr>
        <w:pBdr>
          <w:top w:val="nil"/>
          <w:left w:val="nil"/>
          <w:bottom w:val="nil"/>
          <w:right w:val="nil"/>
          <w:between w:val="nil"/>
        </w:pBdr>
        <w:tabs>
          <w:tab w:val="left" w:pos="940"/>
          <w:tab w:val="left" w:pos="941"/>
        </w:tabs>
        <w:spacing w:before="74" w:line="242" w:lineRule="auto"/>
        <w:ind w:right="350"/>
        <w:rPr>
          <w:rFonts w:ascii="Noto Sans Symbols" w:eastAsia="Noto Sans Symbols" w:hAnsi="Noto Sans Symbols" w:cs="Noto Sans Symbols"/>
          <w:color w:val="000000"/>
          <w:sz w:val="20"/>
          <w:szCs w:val="20"/>
        </w:rPr>
      </w:pPr>
      <w:r>
        <w:rPr>
          <w:i/>
          <w:color w:val="000000"/>
          <w:sz w:val="24"/>
          <w:szCs w:val="24"/>
        </w:rPr>
        <w:t xml:space="preserve">How? </w:t>
      </w:r>
      <w:r>
        <w:rPr>
          <w:color w:val="000000"/>
          <w:sz w:val="24"/>
          <w:szCs w:val="24"/>
        </w:rPr>
        <w:t>The table below describes some of the various assessment measures that can be used. Multiple measures are not necessary for each outcome, but the program should use more than a single measure throughout its assessment plan</w:t>
      </w:r>
    </w:p>
    <w:p w14:paraId="5A96CEC9" w14:textId="77777777" w:rsidR="00CC4BFC" w:rsidRDefault="00CC4BFC">
      <w:pPr>
        <w:pBdr>
          <w:top w:val="nil"/>
          <w:left w:val="nil"/>
          <w:bottom w:val="nil"/>
          <w:right w:val="nil"/>
          <w:between w:val="nil"/>
        </w:pBdr>
        <w:tabs>
          <w:tab w:val="left" w:pos="940"/>
          <w:tab w:val="left" w:pos="941"/>
        </w:tabs>
        <w:spacing w:before="74" w:line="242" w:lineRule="auto"/>
        <w:ind w:left="940" w:right="350"/>
        <w:rPr>
          <w:rFonts w:ascii="Noto Sans Symbols" w:eastAsia="Noto Sans Symbols" w:hAnsi="Noto Sans Symbols" w:cs="Noto Sans Symbols"/>
          <w:color w:val="000000"/>
          <w:sz w:val="20"/>
          <w:szCs w:val="20"/>
        </w:rPr>
      </w:pPr>
    </w:p>
    <w:p w14:paraId="6687CD6F" w14:textId="77777777" w:rsidR="00CC4BFC" w:rsidRDefault="00CC4BFC">
      <w:pPr>
        <w:pBdr>
          <w:top w:val="nil"/>
          <w:left w:val="nil"/>
          <w:bottom w:val="nil"/>
          <w:right w:val="nil"/>
          <w:between w:val="nil"/>
        </w:pBdr>
        <w:spacing w:before="8"/>
        <w:rPr>
          <w:color w:val="000000"/>
          <w:sz w:val="6"/>
          <w:szCs w:val="6"/>
        </w:rPr>
      </w:pPr>
    </w:p>
    <w:tbl>
      <w:tblPr>
        <w:tblStyle w:val="2"/>
        <w:tblW w:w="958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gridCol w:w="2394"/>
        <w:gridCol w:w="2396"/>
        <w:gridCol w:w="2394"/>
      </w:tblGrid>
      <w:tr w:rsidR="00CC4BFC" w14:paraId="1145CE09" w14:textId="77777777">
        <w:trPr>
          <w:trHeight w:val="462"/>
        </w:trPr>
        <w:tc>
          <w:tcPr>
            <w:tcW w:w="2396" w:type="dxa"/>
          </w:tcPr>
          <w:p w14:paraId="02E1190F" w14:textId="77777777" w:rsidR="00CC4BFC" w:rsidRDefault="001B65DA">
            <w:pPr>
              <w:pBdr>
                <w:top w:val="nil"/>
                <w:left w:val="nil"/>
                <w:bottom w:val="nil"/>
                <w:right w:val="nil"/>
                <w:between w:val="nil"/>
              </w:pBdr>
              <w:spacing w:line="225" w:lineRule="auto"/>
              <w:ind w:left="830" w:right="827"/>
              <w:jc w:val="center"/>
              <w:rPr>
                <w:color w:val="000000"/>
                <w:sz w:val="20"/>
                <w:szCs w:val="20"/>
              </w:rPr>
            </w:pPr>
            <w:r>
              <w:rPr>
                <w:color w:val="000000"/>
                <w:sz w:val="20"/>
                <w:szCs w:val="20"/>
              </w:rPr>
              <w:t>Measure</w:t>
            </w:r>
          </w:p>
        </w:tc>
        <w:tc>
          <w:tcPr>
            <w:tcW w:w="2394" w:type="dxa"/>
          </w:tcPr>
          <w:p w14:paraId="108AFFFC" w14:textId="77777777" w:rsidR="00CC4BFC" w:rsidRDefault="001B65DA">
            <w:pPr>
              <w:pBdr>
                <w:top w:val="nil"/>
                <w:left w:val="nil"/>
                <w:bottom w:val="nil"/>
                <w:right w:val="nil"/>
                <w:between w:val="nil"/>
              </w:pBdr>
              <w:spacing w:line="225" w:lineRule="auto"/>
              <w:ind w:left="727"/>
              <w:rPr>
                <w:color w:val="000000"/>
                <w:sz w:val="20"/>
                <w:szCs w:val="20"/>
              </w:rPr>
            </w:pPr>
            <w:r>
              <w:rPr>
                <w:color w:val="000000"/>
                <w:sz w:val="20"/>
                <w:szCs w:val="20"/>
              </w:rPr>
              <w:t>Description</w:t>
            </w:r>
          </w:p>
        </w:tc>
        <w:tc>
          <w:tcPr>
            <w:tcW w:w="2396" w:type="dxa"/>
          </w:tcPr>
          <w:p w14:paraId="3F8B2E7B" w14:textId="77777777" w:rsidR="00CC4BFC" w:rsidRDefault="001B65DA">
            <w:pPr>
              <w:pBdr>
                <w:top w:val="nil"/>
                <w:left w:val="nil"/>
                <w:bottom w:val="nil"/>
                <w:right w:val="nil"/>
                <w:between w:val="nil"/>
              </w:pBdr>
              <w:spacing w:line="225" w:lineRule="auto"/>
              <w:ind w:left="723"/>
              <w:rPr>
                <w:color w:val="000000"/>
                <w:sz w:val="20"/>
                <w:szCs w:val="20"/>
              </w:rPr>
            </w:pPr>
            <w:r>
              <w:rPr>
                <w:color w:val="000000"/>
                <w:sz w:val="20"/>
                <w:szCs w:val="20"/>
              </w:rPr>
              <w:t>Advantages</w:t>
            </w:r>
          </w:p>
        </w:tc>
        <w:tc>
          <w:tcPr>
            <w:tcW w:w="2394" w:type="dxa"/>
          </w:tcPr>
          <w:p w14:paraId="5982FD8C" w14:textId="77777777" w:rsidR="00CC4BFC" w:rsidRDefault="001B65DA">
            <w:pPr>
              <w:pBdr>
                <w:top w:val="nil"/>
                <w:left w:val="nil"/>
                <w:bottom w:val="nil"/>
                <w:right w:val="nil"/>
                <w:between w:val="nil"/>
              </w:pBdr>
              <w:spacing w:line="225" w:lineRule="auto"/>
              <w:ind w:left="608"/>
              <w:rPr>
                <w:color w:val="000000"/>
                <w:sz w:val="20"/>
                <w:szCs w:val="20"/>
              </w:rPr>
            </w:pPr>
            <w:r>
              <w:rPr>
                <w:color w:val="000000"/>
                <w:sz w:val="20"/>
                <w:szCs w:val="20"/>
              </w:rPr>
              <w:t>Disadvantages</w:t>
            </w:r>
          </w:p>
        </w:tc>
      </w:tr>
      <w:tr w:rsidR="00CC4BFC" w14:paraId="3A0C3B54" w14:textId="77777777">
        <w:trPr>
          <w:trHeight w:val="995"/>
        </w:trPr>
        <w:tc>
          <w:tcPr>
            <w:tcW w:w="2396" w:type="dxa"/>
          </w:tcPr>
          <w:p w14:paraId="3DFDF182" w14:textId="77777777" w:rsidR="00CC4BFC" w:rsidRDefault="001B65DA">
            <w:pPr>
              <w:pBdr>
                <w:top w:val="nil"/>
                <w:left w:val="nil"/>
                <w:bottom w:val="nil"/>
                <w:right w:val="nil"/>
                <w:between w:val="nil"/>
              </w:pBdr>
              <w:spacing w:line="228" w:lineRule="auto"/>
              <w:ind w:left="108"/>
              <w:rPr>
                <w:i/>
                <w:color w:val="000000"/>
                <w:sz w:val="20"/>
                <w:szCs w:val="20"/>
              </w:rPr>
            </w:pPr>
            <w:r>
              <w:rPr>
                <w:i/>
                <w:color w:val="000000"/>
                <w:sz w:val="20"/>
                <w:szCs w:val="20"/>
              </w:rPr>
              <w:t>Portfolio Review</w:t>
            </w:r>
          </w:p>
        </w:tc>
        <w:tc>
          <w:tcPr>
            <w:tcW w:w="2394" w:type="dxa"/>
          </w:tcPr>
          <w:p w14:paraId="5226D195" w14:textId="77777777" w:rsidR="00CC4BFC" w:rsidRDefault="001B65DA">
            <w:pPr>
              <w:pBdr>
                <w:top w:val="nil"/>
                <w:left w:val="nil"/>
                <w:bottom w:val="nil"/>
                <w:right w:val="nil"/>
                <w:between w:val="nil"/>
              </w:pBdr>
              <w:spacing w:line="276" w:lineRule="auto"/>
              <w:ind w:left="105"/>
              <w:rPr>
                <w:color w:val="000000"/>
                <w:sz w:val="20"/>
                <w:szCs w:val="20"/>
              </w:rPr>
            </w:pPr>
            <w:r>
              <w:rPr>
                <w:color w:val="000000"/>
                <w:sz w:val="20"/>
                <w:szCs w:val="20"/>
              </w:rPr>
              <w:t>An evaluator or evaluators evaluate a collection of student work. Uses rubric.</w:t>
            </w:r>
          </w:p>
        </w:tc>
        <w:tc>
          <w:tcPr>
            <w:tcW w:w="2396" w:type="dxa"/>
          </w:tcPr>
          <w:p w14:paraId="3643144D" w14:textId="77777777" w:rsidR="00CC4BFC" w:rsidRDefault="001B65DA">
            <w:pPr>
              <w:pBdr>
                <w:top w:val="nil"/>
                <w:left w:val="nil"/>
                <w:bottom w:val="nil"/>
                <w:right w:val="nil"/>
                <w:between w:val="nil"/>
              </w:pBdr>
              <w:spacing w:line="276" w:lineRule="auto"/>
              <w:ind w:left="106" w:right="465"/>
              <w:rPr>
                <w:color w:val="000000"/>
                <w:sz w:val="20"/>
                <w:szCs w:val="20"/>
              </w:rPr>
            </w:pPr>
            <w:r>
              <w:rPr>
                <w:color w:val="000000"/>
                <w:sz w:val="20"/>
                <w:szCs w:val="20"/>
              </w:rPr>
              <w:t>Evaluates longitudinal work of students</w:t>
            </w:r>
          </w:p>
        </w:tc>
        <w:tc>
          <w:tcPr>
            <w:tcW w:w="2394" w:type="dxa"/>
          </w:tcPr>
          <w:p w14:paraId="466E9947" w14:textId="77777777" w:rsidR="00CC4BFC" w:rsidRDefault="001B65DA">
            <w:pPr>
              <w:numPr>
                <w:ilvl w:val="0"/>
                <w:numId w:val="26"/>
              </w:numPr>
              <w:pBdr>
                <w:top w:val="nil"/>
                <w:left w:val="nil"/>
                <w:bottom w:val="nil"/>
                <w:right w:val="nil"/>
                <w:between w:val="nil"/>
              </w:pBdr>
              <w:tabs>
                <w:tab w:val="left" w:pos="320"/>
              </w:tabs>
              <w:spacing w:line="224" w:lineRule="auto"/>
              <w:rPr>
                <w:color w:val="000000"/>
              </w:rPr>
            </w:pPr>
            <w:r>
              <w:rPr>
                <w:color w:val="000000"/>
                <w:sz w:val="20"/>
                <w:szCs w:val="20"/>
              </w:rPr>
              <w:t>Time-consuming</w:t>
            </w:r>
          </w:p>
          <w:p w14:paraId="1BFB0153" w14:textId="77777777" w:rsidR="00CC4BFC" w:rsidRDefault="001B65DA">
            <w:pPr>
              <w:numPr>
                <w:ilvl w:val="0"/>
                <w:numId w:val="26"/>
              </w:numPr>
              <w:pBdr>
                <w:top w:val="nil"/>
                <w:left w:val="nil"/>
                <w:bottom w:val="nil"/>
                <w:right w:val="nil"/>
                <w:between w:val="nil"/>
              </w:pBdr>
              <w:tabs>
                <w:tab w:val="left" w:pos="320"/>
              </w:tabs>
              <w:spacing w:line="229" w:lineRule="auto"/>
              <w:rPr>
                <w:color w:val="000000"/>
              </w:rPr>
            </w:pPr>
            <w:r>
              <w:rPr>
                <w:color w:val="000000"/>
                <w:sz w:val="20"/>
                <w:szCs w:val="20"/>
              </w:rPr>
              <w:t>Requires diligence</w:t>
            </w:r>
          </w:p>
          <w:p w14:paraId="076EA067" w14:textId="77777777" w:rsidR="00CC4BFC" w:rsidRDefault="001B65DA">
            <w:pPr>
              <w:numPr>
                <w:ilvl w:val="0"/>
                <w:numId w:val="26"/>
              </w:numPr>
              <w:pBdr>
                <w:top w:val="nil"/>
                <w:left w:val="nil"/>
                <w:bottom w:val="nil"/>
                <w:right w:val="nil"/>
                <w:between w:val="nil"/>
              </w:pBdr>
              <w:tabs>
                <w:tab w:val="left" w:pos="320"/>
              </w:tabs>
              <w:rPr>
                <w:color w:val="000000"/>
              </w:rPr>
            </w:pPr>
            <w:r>
              <w:rPr>
                <w:color w:val="000000"/>
                <w:sz w:val="20"/>
                <w:szCs w:val="20"/>
              </w:rPr>
              <w:t>Difficult to score</w:t>
            </w:r>
          </w:p>
        </w:tc>
      </w:tr>
      <w:tr w:rsidR="00CC4BFC" w14:paraId="5C6B4A35" w14:textId="77777777">
        <w:trPr>
          <w:trHeight w:val="1521"/>
        </w:trPr>
        <w:tc>
          <w:tcPr>
            <w:tcW w:w="2396" w:type="dxa"/>
          </w:tcPr>
          <w:p w14:paraId="024CC9EE" w14:textId="77777777" w:rsidR="00CC4BFC" w:rsidRDefault="001B65DA">
            <w:pPr>
              <w:pBdr>
                <w:top w:val="nil"/>
                <w:left w:val="nil"/>
                <w:bottom w:val="nil"/>
                <w:right w:val="nil"/>
                <w:between w:val="nil"/>
              </w:pBdr>
              <w:spacing w:line="225" w:lineRule="auto"/>
              <w:ind w:left="108"/>
              <w:rPr>
                <w:i/>
                <w:color w:val="000000"/>
                <w:sz w:val="20"/>
                <w:szCs w:val="20"/>
              </w:rPr>
            </w:pPr>
            <w:r>
              <w:rPr>
                <w:i/>
                <w:color w:val="000000"/>
                <w:sz w:val="20"/>
                <w:szCs w:val="20"/>
              </w:rPr>
              <w:t>Objective Exam</w:t>
            </w:r>
          </w:p>
        </w:tc>
        <w:tc>
          <w:tcPr>
            <w:tcW w:w="2394" w:type="dxa"/>
          </w:tcPr>
          <w:p w14:paraId="56EB5CB7" w14:textId="77777777" w:rsidR="00CC4BFC" w:rsidRDefault="001B65DA">
            <w:pPr>
              <w:pBdr>
                <w:top w:val="nil"/>
                <w:left w:val="nil"/>
                <w:bottom w:val="nil"/>
                <w:right w:val="nil"/>
                <w:between w:val="nil"/>
              </w:pBdr>
              <w:spacing w:line="276" w:lineRule="auto"/>
              <w:ind w:left="105" w:right="189"/>
              <w:rPr>
                <w:color w:val="000000"/>
                <w:sz w:val="20"/>
                <w:szCs w:val="20"/>
              </w:rPr>
            </w:pPr>
            <w:r>
              <w:rPr>
                <w:color w:val="000000"/>
                <w:sz w:val="20"/>
                <w:szCs w:val="20"/>
              </w:rPr>
              <w:t>Use of a multiple- choice/true-false exam to measure student learning; may include pre-test/post- test design.</w:t>
            </w:r>
          </w:p>
        </w:tc>
        <w:tc>
          <w:tcPr>
            <w:tcW w:w="2396" w:type="dxa"/>
          </w:tcPr>
          <w:p w14:paraId="1E50CD99" w14:textId="77777777" w:rsidR="00CC4BFC" w:rsidRDefault="001B65DA">
            <w:pPr>
              <w:numPr>
                <w:ilvl w:val="0"/>
                <w:numId w:val="25"/>
              </w:numPr>
              <w:pBdr>
                <w:top w:val="nil"/>
                <w:left w:val="nil"/>
                <w:bottom w:val="nil"/>
                <w:right w:val="nil"/>
                <w:between w:val="nil"/>
              </w:pBdr>
              <w:tabs>
                <w:tab w:val="left" w:pos="323"/>
              </w:tabs>
              <w:spacing w:line="223" w:lineRule="auto"/>
              <w:rPr>
                <w:color w:val="000000"/>
              </w:rPr>
            </w:pPr>
            <w:r>
              <w:rPr>
                <w:color w:val="000000"/>
                <w:sz w:val="20"/>
                <w:szCs w:val="20"/>
              </w:rPr>
              <w:t>Tests actual knowledge.</w:t>
            </w:r>
          </w:p>
          <w:p w14:paraId="1CEC2D64" w14:textId="77777777" w:rsidR="00CC4BFC" w:rsidRDefault="001B65DA">
            <w:pPr>
              <w:numPr>
                <w:ilvl w:val="0"/>
                <w:numId w:val="25"/>
              </w:numPr>
              <w:pBdr>
                <w:top w:val="nil"/>
                <w:left w:val="nil"/>
                <w:bottom w:val="nil"/>
                <w:right w:val="nil"/>
                <w:between w:val="nil"/>
              </w:pBdr>
              <w:tabs>
                <w:tab w:val="left" w:pos="323"/>
              </w:tabs>
              <w:spacing w:before="1"/>
              <w:ind w:right="165"/>
              <w:rPr>
                <w:color w:val="000000"/>
              </w:rPr>
            </w:pPr>
            <w:r>
              <w:rPr>
                <w:color w:val="000000"/>
                <w:sz w:val="20"/>
                <w:szCs w:val="20"/>
              </w:rPr>
              <w:t>Can be used to measure improvement.</w:t>
            </w:r>
          </w:p>
        </w:tc>
        <w:tc>
          <w:tcPr>
            <w:tcW w:w="2394" w:type="dxa"/>
          </w:tcPr>
          <w:p w14:paraId="2B9621C2" w14:textId="77777777" w:rsidR="00CC4BFC" w:rsidRDefault="001B65DA">
            <w:pPr>
              <w:numPr>
                <w:ilvl w:val="0"/>
                <w:numId w:val="24"/>
              </w:numPr>
              <w:pBdr>
                <w:top w:val="nil"/>
                <w:left w:val="nil"/>
                <w:bottom w:val="nil"/>
                <w:right w:val="nil"/>
                <w:between w:val="nil"/>
              </w:pBdr>
              <w:tabs>
                <w:tab w:val="left" w:pos="320"/>
              </w:tabs>
              <w:ind w:right="106"/>
              <w:rPr>
                <w:color w:val="000000"/>
              </w:rPr>
            </w:pPr>
            <w:r>
              <w:rPr>
                <w:color w:val="000000"/>
                <w:sz w:val="20"/>
                <w:szCs w:val="20"/>
              </w:rPr>
              <w:t>Difficult or expensive to design.</w:t>
            </w:r>
          </w:p>
          <w:p w14:paraId="3999CD71" w14:textId="77777777" w:rsidR="00CC4BFC" w:rsidRDefault="001B65DA">
            <w:pPr>
              <w:numPr>
                <w:ilvl w:val="0"/>
                <w:numId w:val="24"/>
              </w:numPr>
              <w:pBdr>
                <w:top w:val="nil"/>
                <w:left w:val="nil"/>
                <w:bottom w:val="nil"/>
                <w:right w:val="nil"/>
                <w:between w:val="nil"/>
              </w:pBdr>
              <w:tabs>
                <w:tab w:val="left" w:pos="320"/>
              </w:tabs>
              <w:ind w:right="594"/>
              <w:rPr>
                <w:color w:val="000000"/>
              </w:rPr>
            </w:pPr>
            <w:r>
              <w:rPr>
                <w:color w:val="000000"/>
                <w:sz w:val="20"/>
                <w:szCs w:val="20"/>
              </w:rPr>
              <w:t>Difficult to test all students.</w:t>
            </w:r>
          </w:p>
        </w:tc>
      </w:tr>
      <w:tr w:rsidR="00CC4BFC" w14:paraId="24BB80F4" w14:textId="77777777">
        <w:trPr>
          <w:trHeight w:val="1523"/>
        </w:trPr>
        <w:tc>
          <w:tcPr>
            <w:tcW w:w="2396" w:type="dxa"/>
          </w:tcPr>
          <w:p w14:paraId="1B0AAB26" w14:textId="77777777" w:rsidR="00CC4BFC" w:rsidRDefault="001B65DA">
            <w:pPr>
              <w:pBdr>
                <w:top w:val="nil"/>
                <w:left w:val="nil"/>
                <w:bottom w:val="nil"/>
                <w:right w:val="nil"/>
                <w:between w:val="nil"/>
              </w:pBdr>
              <w:spacing w:line="228" w:lineRule="auto"/>
              <w:ind w:left="108"/>
              <w:rPr>
                <w:i/>
                <w:color w:val="000000"/>
                <w:sz w:val="20"/>
                <w:szCs w:val="20"/>
              </w:rPr>
            </w:pPr>
            <w:r>
              <w:rPr>
                <w:i/>
                <w:color w:val="000000"/>
                <w:sz w:val="20"/>
                <w:szCs w:val="20"/>
              </w:rPr>
              <w:t>Embedded Assessment</w:t>
            </w:r>
          </w:p>
        </w:tc>
        <w:tc>
          <w:tcPr>
            <w:tcW w:w="2394" w:type="dxa"/>
          </w:tcPr>
          <w:p w14:paraId="035486C2" w14:textId="77777777" w:rsidR="00CC4BFC" w:rsidRDefault="001B65DA">
            <w:pPr>
              <w:pBdr>
                <w:top w:val="nil"/>
                <w:left w:val="nil"/>
                <w:bottom w:val="nil"/>
                <w:right w:val="nil"/>
                <w:between w:val="nil"/>
              </w:pBdr>
              <w:spacing w:line="276" w:lineRule="auto"/>
              <w:ind w:left="105" w:right="237"/>
              <w:rPr>
                <w:color w:val="000000"/>
                <w:sz w:val="20"/>
                <w:szCs w:val="20"/>
              </w:rPr>
            </w:pPr>
            <w:r>
              <w:rPr>
                <w:color w:val="000000"/>
                <w:sz w:val="20"/>
                <w:szCs w:val="20"/>
              </w:rPr>
              <w:t>Use of an in-class graded or ungraded activity or assignment as a way of measuring student learning. Uses rubric.</w:t>
            </w:r>
          </w:p>
        </w:tc>
        <w:tc>
          <w:tcPr>
            <w:tcW w:w="2396" w:type="dxa"/>
          </w:tcPr>
          <w:p w14:paraId="5CC26B8F" w14:textId="77777777" w:rsidR="00CC4BFC" w:rsidRDefault="001B65DA">
            <w:pPr>
              <w:numPr>
                <w:ilvl w:val="0"/>
                <w:numId w:val="23"/>
              </w:numPr>
              <w:pBdr>
                <w:top w:val="nil"/>
                <w:left w:val="nil"/>
                <w:bottom w:val="nil"/>
                <w:right w:val="nil"/>
                <w:between w:val="nil"/>
              </w:pBdr>
              <w:tabs>
                <w:tab w:val="left" w:pos="323"/>
              </w:tabs>
              <w:spacing w:line="224" w:lineRule="auto"/>
              <w:rPr>
                <w:color w:val="000000"/>
              </w:rPr>
            </w:pPr>
            <w:r>
              <w:rPr>
                <w:color w:val="000000"/>
                <w:sz w:val="20"/>
                <w:szCs w:val="20"/>
              </w:rPr>
              <w:t>Unobtrusive</w:t>
            </w:r>
          </w:p>
          <w:p w14:paraId="29A537CD" w14:textId="77777777" w:rsidR="00CC4BFC" w:rsidRDefault="001B65DA">
            <w:pPr>
              <w:numPr>
                <w:ilvl w:val="0"/>
                <w:numId w:val="23"/>
              </w:numPr>
              <w:pBdr>
                <w:top w:val="nil"/>
                <w:left w:val="nil"/>
                <w:bottom w:val="nil"/>
                <w:right w:val="nil"/>
                <w:between w:val="nil"/>
              </w:pBdr>
              <w:tabs>
                <w:tab w:val="left" w:pos="323"/>
              </w:tabs>
              <w:ind w:right="143"/>
              <w:rPr>
                <w:color w:val="000000"/>
              </w:rPr>
            </w:pPr>
            <w:r>
              <w:rPr>
                <w:color w:val="000000"/>
                <w:sz w:val="20"/>
                <w:szCs w:val="20"/>
              </w:rPr>
              <w:t>Easily administered and scored</w:t>
            </w:r>
          </w:p>
        </w:tc>
        <w:tc>
          <w:tcPr>
            <w:tcW w:w="2394" w:type="dxa"/>
          </w:tcPr>
          <w:p w14:paraId="425A7EB3" w14:textId="77777777" w:rsidR="00CC4BFC" w:rsidRDefault="001B65DA">
            <w:pPr>
              <w:numPr>
                <w:ilvl w:val="0"/>
                <w:numId w:val="22"/>
              </w:numPr>
              <w:pBdr>
                <w:top w:val="nil"/>
                <w:left w:val="nil"/>
                <w:bottom w:val="nil"/>
                <w:right w:val="nil"/>
                <w:between w:val="nil"/>
              </w:pBdr>
              <w:tabs>
                <w:tab w:val="left" w:pos="320"/>
              </w:tabs>
              <w:spacing w:line="225" w:lineRule="auto"/>
              <w:rPr>
                <w:color w:val="000000"/>
              </w:rPr>
            </w:pPr>
            <w:r>
              <w:rPr>
                <w:color w:val="000000"/>
                <w:sz w:val="20"/>
                <w:szCs w:val="20"/>
              </w:rPr>
              <w:t>Limited in scope</w:t>
            </w:r>
          </w:p>
        </w:tc>
      </w:tr>
      <w:tr w:rsidR="00CC4BFC" w14:paraId="53FF3E4E" w14:textId="77777777">
        <w:trPr>
          <w:trHeight w:val="1521"/>
        </w:trPr>
        <w:tc>
          <w:tcPr>
            <w:tcW w:w="2396" w:type="dxa"/>
          </w:tcPr>
          <w:p w14:paraId="484EE802" w14:textId="77777777" w:rsidR="00CC4BFC" w:rsidRDefault="001B65DA">
            <w:pPr>
              <w:pBdr>
                <w:top w:val="nil"/>
                <w:left w:val="nil"/>
                <w:bottom w:val="nil"/>
                <w:right w:val="nil"/>
                <w:between w:val="nil"/>
              </w:pBdr>
              <w:spacing w:line="225" w:lineRule="auto"/>
              <w:ind w:left="108"/>
              <w:rPr>
                <w:i/>
                <w:color w:val="000000"/>
                <w:sz w:val="20"/>
                <w:szCs w:val="20"/>
              </w:rPr>
            </w:pPr>
            <w:r>
              <w:rPr>
                <w:i/>
                <w:color w:val="000000"/>
                <w:sz w:val="20"/>
                <w:szCs w:val="20"/>
              </w:rPr>
              <w:t>Student Interviews</w:t>
            </w:r>
          </w:p>
        </w:tc>
        <w:tc>
          <w:tcPr>
            <w:tcW w:w="2394" w:type="dxa"/>
          </w:tcPr>
          <w:p w14:paraId="162766A0" w14:textId="77777777" w:rsidR="00CC4BFC" w:rsidRDefault="001B65DA">
            <w:pPr>
              <w:pBdr>
                <w:top w:val="nil"/>
                <w:left w:val="nil"/>
                <w:bottom w:val="nil"/>
                <w:right w:val="nil"/>
                <w:between w:val="nil"/>
              </w:pBdr>
              <w:spacing w:line="276" w:lineRule="auto"/>
              <w:ind w:left="105" w:right="155"/>
              <w:rPr>
                <w:color w:val="000000"/>
                <w:sz w:val="20"/>
                <w:szCs w:val="20"/>
              </w:rPr>
            </w:pPr>
            <w:r>
              <w:rPr>
                <w:color w:val="000000"/>
                <w:sz w:val="20"/>
                <w:szCs w:val="20"/>
              </w:rPr>
              <w:t>Asking students direct questions about their learning and experiences in the program. May use a rubric.</w:t>
            </w:r>
          </w:p>
        </w:tc>
        <w:tc>
          <w:tcPr>
            <w:tcW w:w="2396" w:type="dxa"/>
          </w:tcPr>
          <w:p w14:paraId="0098D00F" w14:textId="77777777" w:rsidR="00CC4BFC" w:rsidRDefault="001B65DA">
            <w:pPr>
              <w:numPr>
                <w:ilvl w:val="0"/>
                <w:numId w:val="11"/>
              </w:numPr>
              <w:pBdr>
                <w:top w:val="nil"/>
                <w:left w:val="nil"/>
                <w:bottom w:val="nil"/>
                <w:right w:val="nil"/>
                <w:between w:val="nil"/>
              </w:pBdr>
              <w:tabs>
                <w:tab w:val="left" w:pos="323"/>
              </w:tabs>
              <w:ind w:right="200"/>
              <w:rPr>
                <w:color w:val="000000"/>
              </w:rPr>
            </w:pPr>
            <w:r>
              <w:rPr>
                <w:color w:val="000000"/>
                <w:sz w:val="20"/>
                <w:szCs w:val="20"/>
              </w:rPr>
              <w:t>Can probe knowledge and affective responses</w:t>
            </w:r>
          </w:p>
        </w:tc>
        <w:tc>
          <w:tcPr>
            <w:tcW w:w="2394" w:type="dxa"/>
          </w:tcPr>
          <w:p w14:paraId="01729151" w14:textId="77777777" w:rsidR="00CC4BFC" w:rsidRDefault="001B65DA">
            <w:pPr>
              <w:numPr>
                <w:ilvl w:val="0"/>
                <w:numId w:val="10"/>
              </w:numPr>
              <w:pBdr>
                <w:top w:val="nil"/>
                <w:left w:val="nil"/>
                <w:bottom w:val="nil"/>
                <w:right w:val="nil"/>
                <w:between w:val="nil"/>
              </w:pBdr>
              <w:tabs>
                <w:tab w:val="left" w:pos="320"/>
              </w:tabs>
              <w:spacing w:line="223" w:lineRule="auto"/>
              <w:rPr>
                <w:color w:val="000000"/>
              </w:rPr>
            </w:pPr>
            <w:r>
              <w:rPr>
                <w:color w:val="000000"/>
                <w:sz w:val="20"/>
                <w:szCs w:val="20"/>
              </w:rPr>
              <w:t>Difficult to score</w:t>
            </w:r>
          </w:p>
          <w:p w14:paraId="233D76F1" w14:textId="77777777" w:rsidR="00CC4BFC" w:rsidRDefault="001B65DA">
            <w:pPr>
              <w:numPr>
                <w:ilvl w:val="0"/>
                <w:numId w:val="10"/>
              </w:numPr>
              <w:pBdr>
                <w:top w:val="nil"/>
                <w:left w:val="nil"/>
                <w:bottom w:val="nil"/>
                <w:right w:val="nil"/>
                <w:between w:val="nil"/>
              </w:pBdr>
              <w:tabs>
                <w:tab w:val="left" w:pos="320"/>
              </w:tabs>
              <w:rPr>
                <w:color w:val="000000"/>
              </w:rPr>
            </w:pPr>
            <w:r>
              <w:rPr>
                <w:color w:val="000000"/>
                <w:sz w:val="20"/>
                <w:szCs w:val="20"/>
              </w:rPr>
              <w:t>Time-consuming</w:t>
            </w:r>
          </w:p>
          <w:p w14:paraId="0808C877" w14:textId="77777777" w:rsidR="00CC4BFC" w:rsidRDefault="001B65DA">
            <w:pPr>
              <w:numPr>
                <w:ilvl w:val="0"/>
                <w:numId w:val="10"/>
              </w:numPr>
              <w:pBdr>
                <w:top w:val="nil"/>
                <w:left w:val="nil"/>
                <w:bottom w:val="nil"/>
                <w:right w:val="nil"/>
                <w:between w:val="nil"/>
              </w:pBdr>
              <w:tabs>
                <w:tab w:val="left" w:pos="320"/>
              </w:tabs>
              <w:spacing w:before="1"/>
              <w:ind w:right="358"/>
              <w:rPr>
                <w:color w:val="000000"/>
              </w:rPr>
            </w:pPr>
            <w:r>
              <w:rPr>
                <w:color w:val="000000"/>
                <w:sz w:val="20"/>
                <w:szCs w:val="20"/>
              </w:rPr>
              <w:t>Possibility for bias in student answers</w:t>
            </w:r>
          </w:p>
        </w:tc>
      </w:tr>
      <w:tr w:rsidR="00CC4BFC" w14:paraId="67C2F0C4" w14:textId="77777777">
        <w:trPr>
          <w:trHeight w:val="1382"/>
        </w:trPr>
        <w:tc>
          <w:tcPr>
            <w:tcW w:w="2396" w:type="dxa"/>
          </w:tcPr>
          <w:p w14:paraId="020619F5" w14:textId="77777777" w:rsidR="00CC4BFC" w:rsidRDefault="001B65DA">
            <w:pPr>
              <w:pBdr>
                <w:top w:val="nil"/>
                <w:left w:val="nil"/>
                <w:bottom w:val="nil"/>
                <w:right w:val="nil"/>
                <w:between w:val="nil"/>
              </w:pBdr>
              <w:spacing w:line="228" w:lineRule="auto"/>
              <w:ind w:left="108"/>
              <w:rPr>
                <w:i/>
                <w:color w:val="000000"/>
                <w:sz w:val="20"/>
                <w:szCs w:val="20"/>
              </w:rPr>
            </w:pPr>
            <w:r>
              <w:rPr>
                <w:i/>
                <w:color w:val="000000"/>
                <w:sz w:val="20"/>
                <w:szCs w:val="20"/>
              </w:rPr>
              <w:t>Surveys</w:t>
            </w:r>
          </w:p>
        </w:tc>
        <w:tc>
          <w:tcPr>
            <w:tcW w:w="2394" w:type="dxa"/>
          </w:tcPr>
          <w:p w14:paraId="3F1E7F1B" w14:textId="77777777" w:rsidR="00CC4BFC" w:rsidRDefault="001B65DA">
            <w:pPr>
              <w:pBdr>
                <w:top w:val="nil"/>
                <w:left w:val="nil"/>
                <w:bottom w:val="nil"/>
                <w:right w:val="nil"/>
                <w:between w:val="nil"/>
              </w:pBdr>
              <w:spacing w:line="276" w:lineRule="auto"/>
              <w:ind w:left="105" w:right="189"/>
              <w:rPr>
                <w:color w:val="000000"/>
                <w:sz w:val="20"/>
                <w:szCs w:val="20"/>
              </w:rPr>
            </w:pPr>
            <w:r>
              <w:rPr>
                <w:color w:val="000000"/>
                <w:sz w:val="20"/>
                <w:szCs w:val="20"/>
              </w:rPr>
              <w:t>Asking questions of faculty, employers or alums about student learning.</w:t>
            </w:r>
          </w:p>
        </w:tc>
        <w:tc>
          <w:tcPr>
            <w:tcW w:w="2396" w:type="dxa"/>
          </w:tcPr>
          <w:p w14:paraId="0FFF0402" w14:textId="77777777" w:rsidR="00CC4BFC" w:rsidRDefault="001B65DA">
            <w:pPr>
              <w:numPr>
                <w:ilvl w:val="0"/>
                <w:numId w:val="8"/>
              </w:numPr>
              <w:pBdr>
                <w:top w:val="nil"/>
                <w:left w:val="nil"/>
                <w:bottom w:val="nil"/>
                <w:right w:val="nil"/>
                <w:between w:val="nil"/>
              </w:pBdr>
              <w:tabs>
                <w:tab w:val="left" w:pos="323"/>
              </w:tabs>
              <w:spacing w:line="224" w:lineRule="auto"/>
              <w:rPr>
                <w:color w:val="000000"/>
              </w:rPr>
            </w:pPr>
            <w:r>
              <w:rPr>
                <w:color w:val="000000"/>
                <w:sz w:val="20"/>
                <w:szCs w:val="20"/>
              </w:rPr>
              <w:t>Easy to administer</w:t>
            </w:r>
          </w:p>
          <w:p w14:paraId="454978FF" w14:textId="77777777" w:rsidR="00CC4BFC" w:rsidRDefault="001B65DA">
            <w:pPr>
              <w:numPr>
                <w:ilvl w:val="0"/>
                <w:numId w:val="8"/>
              </w:numPr>
              <w:pBdr>
                <w:top w:val="nil"/>
                <w:left w:val="nil"/>
                <w:bottom w:val="nil"/>
                <w:right w:val="nil"/>
                <w:between w:val="nil"/>
              </w:pBdr>
              <w:tabs>
                <w:tab w:val="left" w:pos="323"/>
              </w:tabs>
              <w:spacing w:line="229" w:lineRule="auto"/>
              <w:rPr>
                <w:color w:val="000000"/>
              </w:rPr>
            </w:pPr>
            <w:r>
              <w:rPr>
                <w:color w:val="000000"/>
                <w:sz w:val="20"/>
                <w:szCs w:val="20"/>
              </w:rPr>
              <w:t>Easy to score</w:t>
            </w:r>
          </w:p>
        </w:tc>
        <w:tc>
          <w:tcPr>
            <w:tcW w:w="2394" w:type="dxa"/>
          </w:tcPr>
          <w:p w14:paraId="2EB3B849" w14:textId="77777777" w:rsidR="00CC4BFC" w:rsidRDefault="001B65DA">
            <w:pPr>
              <w:numPr>
                <w:ilvl w:val="0"/>
                <w:numId w:val="6"/>
              </w:numPr>
              <w:pBdr>
                <w:top w:val="nil"/>
                <w:left w:val="nil"/>
                <w:bottom w:val="nil"/>
                <w:right w:val="nil"/>
                <w:between w:val="nil"/>
              </w:pBdr>
              <w:tabs>
                <w:tab w:val="left" w:pos="320"/>
              </w:tabs>
              <w:spacing w:line="237" w:lineRule="auto"/>
              <w:ind w:right="321"/>
              <w:rPr>
                <w:color w:val="000000"/>
              </w:rPr>
            </w:pPr>
            <w:r>
              <w:rPr>
                <w:color w:val="000000"/>
                <w:sz w:val="20"/>
                <w:szCs w:val="20"/>
              </w:rPr>
              <w:t>Difficult to determine causality</w:t>
            </w:r>
          </w:p>
          <w:p w14:paraId="3FB1A6B4" w14:textId="77777777" w:rsidR="00CC4BFC" w:rsidRDefault="001B65DA">
            <w:pPr>
              <w:numPr>
                <w:ilvl w:val="0"/>
                <w:numId w:val="6"/>
              </w:numPr>
              <w:pBdr>
                <w:top w:val="nil"/>
                <w:left w:val="nil"/>
                <w:bottom w:val="nil"/>
                <w:right w:val="nil"/>
                <w:between w:val="nil"/>
              </w:pBdr>
              <w:tabs>
                <w:tab w:val="left" w:pos="320"/>
              </w:tabs>
              <w:ind w:right="149"/>
              <w:rPr>
                <w:color w:val="000000"/>
              </w:rPr>
            </w:pPr>
            <w:r>
              <w:rPr>
                <w:color w:val="000000"/>
                <w:sz w:val="20"/>
                <w:szCs w:val="20"/>
              </w:rPr>
              <w:t>Difficult to design valid instruments</w:t>
            </w:r>
          </w:p>
          <w:p w14:paraId="1D552D98" w14:textId="77777777" w:rsidR="00CC4BFC" w:rsidRDefault="001B65DA">
            <w:pPr>
              <w:numPr>
                <w:ilvl w:val="0"/>
                <w:numId w:val="6"/>
              </w:numPr>
              <w:pBdr>
                <w:top w:val="nil"/>
                <w:left w:val="nil"/>
                <w:bottom w:val="nil"/>
                <w:right w:val="nil"/>
                <w:between w:val="nil"/>
              </w:pBdr>
              <w:tabs>
                <w:tab w:val="left" w:pos="320"/>
              </w:tabs>
              <w:spacing w:line="256" w:lineRule="auto"/>
              <w:ind w:right="358"/>
              <w:rPr>
                <w:color w:val="000000"/>
              </w:rPr>
            </w:pPr>
            <w:r>
              <w:rPr>
                <w:color w:val="000000"/>
                <w:sz w:val="20"/>
                <w:szCs w:val="20"/>
              </w:rPr>
              <w:t xml:space="preserve">Possibility for bias in </w:t>
            </w:r>
            <w:r>
              <w:rPr>
                <w:color w:val="000000"/>
                <w:sz w:val="20"/>
                <w:szCs w:val="20"/>
              </w:rPr>
              <w:lastRenderedPageBreak/>
              <w:t>the answers</w:t>
            </w:r>
          </w:p>
        </w:tc>
      </w:tr>
      <w:tr w:rsidR="00CC4BFC" w14:paraId="78C7908E" w14:textId="77777777">
        <w:trPr>
          <w:trHeight w:val="1257"/>
        </w:trPr>
        <w:tc>
          <w:tcPr>
            <w:tcW w:w="2396" w:type="dxa"/>
          </w:tcPr>
          <w:p w14:paraId="3C9B7328" w14:textId="77777777" w:rsidR="00CC4BFC" w:rsidRDefault="001B65DA">
            <w:pPr>
              <w:pBdr>
                <w:top w:val="nil"/>
                <w:left w:val="nil"/>
                <w:bottom w:val="nil"/>
                <w:right w:val="nil"/>
                <w:between w:val="nil"/>
              </w:pBdr>
              <w:spacing w:line="225" w:lineRule="auto"/>
              <w:ind w:left="108"/>
              <w:rPr>
                <w:i/>
                <w:color w:val="000000"/>
                <w:sz w:val="20"/>
                <w:szCs w:val="20"/>
              </w:rPr>
            </w:pPr>
            <w:r>
              <w:rPr>
                <w:i/>
                <w:color w:val="000000"/>
                <w:sz w:val="20"/>
                <w:szCs w:val="20"/>
              </w:rPr>
              <w:lastRenderedPageBreak/>
              <w:t>Indirect Measures</w:t>
            </w:r>
          </w:p>
        </w:tc>
        <w:tc>
          <w:tcPr>
            <w:tcW w:w="2394" w:type="dxa"/>
          </w:tcPr>
          <w:p w14:paraId="329DAB36" w14:textId="77777777" w:rsidR="00CC4BFC" w:rsidRDefault="001B65DA">
            <w:pPr>
              <w:pBdr>
                <w:top w:val="nil"/>
                <w:left w:val="nil"/>
                <w:bottom w:val="nil"/>
                <w:right w:val="nil"/>
                <w:between w:val="nil"/>
              </w:pBdr>
              <w:spacing w:line="276" w:lineRule="auto"/>
              <w:ind w:left="105" w:right="155"/>
              <w:rPr>
                <w:color w:val="000000"/>
                <w:sz w:val="20"/>
                <w:szCs w:val="20"/>
              </w:rPr>
            </w:pPr>
            <w:r>
              <w:rPr>
                <w:color w:val="000000"/>
                <w:sz w:val="20"/>
                <w:szCs w:val="20"/>
              </w:rPr>
              <w:t>Other measures including scores on placement tests, national awards and honors, etc.</w:t>
            </w:r>
          </w:p>
        </w:tc>
        <w:tc>
          <w:tcPr>
            <w:tcW w:w="2396" w:type="dxa"/>
          </w:tcPr>
          <w:p w14:paraId="65BDFCC0" w14:textId="77777777" w:rsidR="00CC4BFC" w:rsidRDefault="001B65DA">
            <w:pPr>
              <w:numPr>
                <w:ilvl w:val="0"/>
                <w:numId w:val="4"/>
              </w:numPr>
              <w:pBdr>
                <w:top w:val="nil"/>
                <w:left w:val="nil"/>
                <w:bottom w:val="nil"/>
                <w:right w:val="nil"/>
                <w:between w:val="nil"/>
              </w:pBdr>
              <w:tabs>
                <w:tab w:val="left" w:pos="323"/>
              </w:tabs>
              <w:ind w:right="127"/>
              <w:jc w:val="both"/>
              <w:rPr>
                <w:color w:val="000000"/>
              </w:rPr>
            </w:pPr>
            <w:r>
              <w:rPr>
                <w:color w:val="000000"/>
                <w:sz w:val="20"/>
                <w:szCs w:val="20"/>
              </w:rPr>
              <w:t>Compares your students to national averages and other schools</w:t>
            </w:r>
          </w:p>
        </w:tc>
        <w:tc>
          <w:tcPr>
            <w:tcW w:w="2394" w:type="dxa"/>
          </w:tcPr>
          <w:p w14:paraId="44962C30" w14:textId="77777777" w:rsidR="00CC4BFC" w:rsidRDefault="001B65DA">
            <w:pPr>
              <w:numPr>
                <w:ilvl w:val="0"/>
                <w:numId w:val="9"/>
              </w:numPr>
              <w:pBdr>
                <w:top w:val="nil"/>
                <w:left w:val="nil"/>
                <w:bottom w:val="nil"/>
                <w:right w:val="nil"/>
                <w:between w:val="nil"/>
              </w:pBdr>
              <w:tabs>
                <w:tab w:val="left" w:pos="320"/>
              </w:tabs>
              <w:ind w:right="547"/>
              <w:rPr>
                <w:color w:val="000000"/>
              </w:rPr>
            </w:pPr>
            <w:r>
              <w:rPr>
                <w:color w:val="000000"/>
                <w:sz w:val="20"/>
                <w:szCs w:val="20"/>
              </w:rPr>
              <w:t>Not directly tied to student learning outcomes</w:t>
            </w:r>
          </w:p>
          <w:p w14:paraId="502A107E" w14:textId="77777777" w:rsidR="00CC4BFC" w:rsidRDefault="001B65DA">
            <w:pPr>
              <w:numPr>
                <w:ilvl w:val="0"/>
                <w:numId w:val="9"/>
              </w:numPr>
              <w:pBdr>
                <w:top w:val="nil"/>
                <w:left w:val="nil"/>
                <w:bottom w:val="nil"/>
                <w:right w:val="nil"/>
                <w:between w:val="nil"/>
              </w:pBdr>
              <w:tabs>
                <w:tab w:val="left" w:pos="320"/>
              </w:tabs>
              <w:ind w:right="309"/>
              <w:rPr>
                <w:color w:val="000000"/>
              </w:rPr>
            </w:pPr>
            <w:r>
              <w:rPr>
                <w:color w:val="000000"/>
                <w:sz w:val="20"/>
                <w:szCs w:val="20"/>
              </w:rPr>
              <w:t>Comparisons may not be available</w:t>
            </w:r>
          </w:p>
        </w:tc>
      </w:tr>
    </w:tbl>
    <w:p w14:paraId="1B018F2D" w14:textId="77777777" w:rsidR="00CC4BFC" w:rsidRDefault="00CC4BFC">
      <w:pPr>
        <w:pBdr>
          <w:top w:val="nil"/>
          <w:left w:val="nil"/>
          <w:bottom w:val="nil"/>
          <w:right w:val="nil"/>
          <w:between w:val="nil"/>
        </w:pBdr>
        <w:spacing w:before="7"/>
        <w:rPr>
          <w:color w:val="000000"/>
          <w:sz w:val="28"/>
          <w:szCs w:val="28"/>
        </w:rPr>
      </w:pPr>
    </w:p>
    <w:p w14:paraId="25DE60EE" w14:textId="77777777" w:rsidR="00CC4BFC" w:rsidRDefault="001B65DA">
      <w:pPr>
        <w:pBdr>
          <w:top w:val="nil"/>
          <w:left w:val="nil"/>
          <w:bottom w:val="nil"/>
          <w:right w:val="nil"/>
          <w:between w:val="nil"/>
        </w:pBdr>
        <w:spacing w:before="90"/>
        <w:ind w:left="220"/>
        <w:rPr>
          <w:color w:val="000000"/>
          <w:sz w:val="24"/>
          <w:szCs w:val="24"/>
        </w:rPr>
      </w:pPr>
      <w:r>
        <w:rPr>
          <w:color w:val="000000"/>
          <w:sz w:val="24"/>
          <w:szCs w:val="24"/>
        </w:rPr>
        <w:t>Academic program quality depends on gathering appropriate data about or evidence of student learning. Middle States requires that program-level assessment include at least two measures of assessment, one of which must be a direct measure of student learning.</w:t>
      </w:r>
    </w:p>
    <w:p w14:paraId="5F394B0C" w14:textId="77777777" w:rsidR="00CC4BFC" w:rsidRDefault="00CC4BFC">
      <w:pPr>
        <w:pBdr>
          <w:top w:val="nil"/>
          <w:left w:val="nil"/>
          <w:bottom w:val="nil"/>
          <w:right w:val="nil"/>
          <w:between w:val="nil"/>
        </w:pBdr>
        <w:spacing w:before="5"/>
        <w:rPr>
          <w:color w:val="000000"/>
          <w:sz w:val="30"/>
          <w:szCs w:val="30"/>
        </w:rPr>
      </w:pPr>
    </w:p>
    <w:p w14:paraId="3400FB3A" w14:textId="77777777" w:rsidR="00CC4BFC" w:rsidRDefault="001B65DA">
      <w:pPr>
        <w:numPr>
          <w:ilvl w:val="0"/>
          <w:numId w:val="20"/>
        </w:numPr>
        <w:pBdr>
          <w:top w:val="nil"/>
          <w:left w:val="nil"/>
          <w:bottom w:val="nil"/>
          <w:right w:val="nil"/>
          <w:between w:val="nil"/>
        </w:pBdr>
        <w:tabs>
          <w:tab w:val="left" w:pos="940"/>
          <w:tab w:val="left" w:pos="941"/>
        </w:tabs>
        <w:spacing w:line="242" w:lineRule="auto"/>
        <w:ind w:right="383"/>
        <w:rPr>
          <w:rFonts w:ascii="Noto Sans Symbols" w:eastAsia="Noto Sans Symbols" w:hAnsi="Noto Sans Symbols" w:cs="Noto Sans Symbols"/>
          <w:color w:val="000000"/>
          <w:sz w:val="20"/>
          <w:szCs w:val="20"/>
        </w:rPr>
      </w:pPr>
      <w:r>
        <w:rPr>
          <w:i/>
          <w:color w:val="000000"/>
          <w:sz w:val="24"/>
          <w:szCs w:val="24"/>
        </w:rPr>
        <w:t xml:space="preserve">Direct measures </w:t>
      </w:r>
      <w:r>
        <w:rPr>
          <w:color w:val="000000"/>
          <w:sz w:val="24"/>
          <w:szCs w:val="24"/>
        </w:rPr>
        <w:t>provide evidence that actual learning has occurred and is in the form of a product or performance (e.g., exams, projects, or performances graded with rubrics).</w:t>
      </w:r>
    </w:p>
    <w:p w14:paraId="24B2C12E" w14:textId="77777777" w:rsidR="00CC4BFC" w:rsidRDefault="001B65DA">
      <w:pPr>
        <w:numPr>
          <w:ilvl w:val="0"/>
          <w:numId w:val="20"/>
        </w:numPr>
        <w:pBdr>
          <w:top w:val="nil"/>
          <w:left w:val="nil"/>
          <w:bottom w:val="nil"/>
          <w:right w:val="nil"/>
          <w:between w:val="nil"/>
        </w:pBdr>
        <w:tabs>
          <w:tab w:val="left" w:pos="940"/>
          <w:tab w:val="left" w:pos="941"/>
        </w:tabs>
        <w:spacing w:before="69"/>
        <w:ind w:right="411"/>
        <w:rPr>
          <w:rFonts w:ascii="Noto Sans Symbols" w:eastAsia="Noto Sans Symbols" w:hAnsi="Noto Sans Symbols" w:cs="Noto Sans Symbols"/>
          <w:color w:val="000000"/>
          <w:sz w:val="20"/>
          <w:szCs w:val="20"/>
        </w:rPr>
      </w:pPr>
      <w:r>
        <w:rPr>
          <w:i/>
          <w:color w:val="000000"/>
          <w:sz w:val="24"/>
          <w:szCs w:val="24"/>
        </w:rPr>
        <w:t xml:space="preserve">Indirect measures </w:t>
      </w:r>
      <w:r>
        <w:rPr>
          <w:color w:val="000000"/>
          <w:sz w:val="24"/>
          <w:szCs w:val="24"/>
        </w:rPr>
        <w:t xml:space="preserve">are signs that students are probably learning, but exactly what or how much they are learning can be less clear. (e.g., number of hours </w:t>
      </w:r>
      <w:proofErr w:type="gramStart"/>
      <w:r>
        <w:rPr>
          <w:color w:val="000000"/>
          <w:sz w:val="24"/>
          <w:szCs w:val="24"/>
        </w:rPr>
        <w:t>students</w:t>
      </w:r>
      <w:proofErr w:type="gramEnd"/>
      <w:r>
        <w:rPr>
          <w:color w:val="000000"/>
          <w:sz w:val="24"/>
          <w:szCs w:val="24"/>
        </w:rPr>
        <w:t xml:space="preserve"> study, course evaluations, student satisfaction surveys).</w:t>
      </w:r>
    </w:p>
    <w:p w14:paraId="78A9C4C5" w14:textId="77777777" w:rsidR="00CC4BFC" w:rsidRDefault="00CC4BFC">
      <w:pPr>
        <w:pBdr>
          <w:top w:val="nil"/>
          <w:left w:val="nil"/>
          <w:bottom w:val="nil"/>
          <w:right w:val="nil"/>
          <w:between w:val="nil"/>
        </w:pBdr>
        <w:rPr>
          <w:color w:val="000000"/>
          <w:sz w:val="37"/>
          <w:szCs w:val="37"/>
        </w:rPr>
      </w:pPr>
    </w:p>
    <w:p w14:paraId="23EEA936" w14:textId="77777777" w:rsidR="00CC4BFC" w:rsidRDefault="001B65DA">
      <w:pPr>
        <w:pBdr>
          <w:top w:val="nil"/>
          <w:left w:val="nil"/>
          <w:bottom w:val="nil"/>
          <w:right w:val="nil"/>
          <w:between w:val="nil"/>
        </w:pBdr>
        <w:ind w:left="220" w:right="215"/>
        <w:rPr>
          <w:color w:val="000000"/>
          <w:sz w:val="24"/>
          <w:szCs w:val="24"/>
        </w:rPr>
      </w:pPr>
      <w:r>
        <w:rPr>
          <w:color w:val="000000"/>
          <w:sz w:val="24"/>
          <w:szCs w:val="24"/>
        </w:rPr>
        <w:t>Examples of direct and indirect assessment measures, along with additional information on them, can be found at the end of this handbook under Other Resources, “More on Direct and Indirect Measures.”</w:t>
      </w:r>
    </w:p>
    <w:p w14:paraId="15DE48F9" w14:textId="77777777" w:rsidR="00CC4BFC" w:rsidRDefault="00CC4BFC">
      <w:pPr>
        <w:pBdr>
          <w:top w:val="nil"/>
          <w:left w:val="nil"/>
          <w:bottom w:val="nil"/>
          <w:right w:val="nil"/>
          <w:between w:val="nil"/>
        </w:pBdr>
        <w:spacing w:before="2"/>
        <w:rPr>
          <w:color w:val="000000"/>
          <w:sz w:val="37"/>
          <w:szCs w:val="37"/>
        </w:rPr>
      </w:pPr>
    </w:p>
    <w:p w14:paraId="0BA22F75" w14:textId="77777777" w:rsidR="00CC4BFC" w:rsidRDefault="001B65DA">
      <w:pPr>
        <w:pBdr>
          <w:top w:val="nil"/>
          <w:left w:val="nil"/>
          <w:bottom w:val="nil"/>
          <w:right w:val="nil"/>
          <w:between w:val="nil"/>
        </w:pBdr>
        <w:ind w:left="220" w:right="309"/>
        <w:rPr>
          <w:color w:val="000000"/>
          <w:sz w:val="24"/>
          <w:szCs w:val="24"/>
        </w:rPr>
      </w:pPr>
      <w:r>
        <w:rPr>
          <w:color w:val="000000"/>
          <w:sz w:val="24"/>
          <w:szCs w:val="24"/>
        </w:rPr>
        <w:t xml:space="preserve">You must select assessment measures that can provide actual evidence about the learning outcomes you are attempting to evaluate. Before you begin your </w:t>
      </w:r>
      <w:proofErr w:type="gramStart"/>
      <w:r>
        <w:rPr>
          <w:color w:val="000000"/>
          <w:sz w:val="24"/>
          <w:szCs w:val="24"/>
        </w:rPr>
        <w:t>assessment</w:t>
      </w:r>
      <w:proofErr w:type="gramEnd"/>
      <w:r>
        <w:rPr>
          <w:color w:val="000000"/>
          <w:sz w:val="24"/>
          <w:szCs w:val="24"/>
        </w:rPr>
        <w:t xml:space="preserve"> you should decide on what is a minimally acceptable performance standard. With your colleagues it is best to articulate what constitutes unacceptable, acceptable, and exemplary performance for each assessment measure. These standards can vary, as minimally accepted work is often connected to what the student is expected to do when she becomes a graduate. You would probably expect nursing students, for instance, to know how to draw blood 100% of the time, whereas English students probably would have a little more leeway in minimal expectations for interpretations of Shakespeare.</w:t>
      </w:r>
    </w:p>
    <w:p w14:paraId="68035B6A" w14:textId="77777777" w:rsidR="00CC4BFC" w:rsidRDefault="00CC4BFC">
      <w:pPr>
        <w:pBdr>
          <w:top w:val="nil"/>
          <w:left w:val="nil"/>
          <w:bottom w:val="nil"/>
          <w:right w:val="nil"/>
          <w:between w:val="nil"/>
        </w:pBdr>
        <w:spacing w:before="5"/>
        <w:rPr>
          <w:color w:val="000000"/>
          <w:sz w:val="30"/>
          <w:szCs w:val="30"/>
        </w:rPr>
      </w:pPr>
    </w:p>
    <w:p w14:paraId="63D6EF63" w14:textId="77777777" w:rsidR="00CC4BFC" w:rsidRDefault="001B65DA">
      <w:pPr>
        <w:pBdr>
          <w:top w:val="nil"/>
          <w:left w:val="nil"/>
          <w:bottom w:val="nil"/>
          <w:right w:val="nil"/>
          <w:between w:val="nil"/>
        </w:pBdr>
        <w:spacing w:before="1"/>
        <w:ind w:left="220"/>
        <w:rPr>
          <w:color w:val="000000"/>
          <w:sz w:val="24"/>
          <w:szCs w:val="24"/>
        </w:rPr>
      </w:pPr>
      <w:r>
        <w:rPr>
          <w:color w:val="000000"/>
          <w:sz w:val="24"/>
          <w:szCs w:val="24"/>
        </w:rPr>
        <w:t>Think about the following as you compose your learning outcomes:</w:t>
      </w:r>
    </w:p>
    <w:p w14:paraId="47AA88CC" w14:textId="77777777" w:rsidR="00CC4BFC" w:rsidRDefault="00CC4BFC">
      <w:pPr>
        <w:pBdr>
          <w:top w:val="nil"/>
          <w:left w:val="nil"/>
          <w:bottom w:val="nil"/>
          <w:right w:val="nil"/>
          <w:between w:val="nil"/>
        </w:pBdr>
        <w:spacing w:before="7"/>
        <w:rPr>
          <w:color w:val="000000"/>
          <w:sz w:val="30"/>
          <w:szCs w:val="30"/>
        </w:rPr>
      </w:pPr>
    </w:p>
    <w:p w14:paraId="744EE029" w14:textId="77777777" w:rsidR="00CC4BFC" w:rsidRDefault="001B65DA">
      <w:pPr>
        <w:numPr>
          <w:ilvl w:val="0"/>
          <w:numId w:val="20"/>
        </w:numPr>
        <w:pBdr>
          <w:top w:val="nil"/>
          <w:left w:val="nil"/>
          <w:bottom w:val="nil"/>
          <w:right w:val="nil"/>
          <w:between w:val="nil"/>
        </w:pBdr>
        <w:tabs>
          <w:tab w:val="left" w:pos="940"/>
          <w:tab w:val="left" w:pos="941"/>
        </w:tabs>
        <w:ind w:right="925"/>
        <w:rPr>
          <w:rFonts w:ascii="Noto Sans Symbols" w:eastAsia="Noto Sans Symbols" w:hAnsi="Noto Sans Symbols" w:cs="Noto Sans Symbols"/>
          <w:color w:val="000000"/>
          <w:sz w:val="24"/>
          <w:szCs w:val="24"/>
        </w:rPr>
      </w:pPr>
      <w:r>
        <w:rPr>
          <w:color w:val="000000"/>
          <w:sz w:val="24"/>
          <w:szCs w:val="24"/>
        </w:rPr>
        <w:t>What assessment measures can you easily put in place without disrupting a faculty member’s classroom activities or a student’s work?</w:t>
      </w:r>
    </w:p>
    <w:p w14:paraId="10FA6DDF" w14:textId="77777777" w:rsidR="00CC4BFC" w:rsidRDefault="001B65DA">
      <w:pPr>
        <w:numPr>
          <w:ilvl w:val="0"/>
          <w:numId w:val="20"/>
        </w:numPr>
        <w:pBdr>
          <w:top w:val="nil"/>
          <w:left w:val="nil"/>
          <w:bottom w:val="nil"/>
          <w:right w:val="nil"/>
          <w:between w:val="nil"/>
        </w:pBdr>
        <w:tabs>
          <w:tab w:val="left" w:pos="940"/>
          <w:tab w:val="left" w:pos="941"/>
        </w:tabs>
        <w:spacing w:before="76"/>
        <w:ind w:right="408"/>
        <w:rPr>
          <w:rFonts w:ascii="Noto Sans Symbols" w:eastAsia="Noto Sans Symbols" w:hAnsi="Noto Sans Symbols" w:cs="Noto Sans Symbols"/>
          <w:color w:val="000000"/>
          <w:sz w:val="24"/>
          <w:szCs w:val="24"/>
        </w:rPr>
      </w:pPr>
      <w:r>
        <w:rPr>
          <w:color w:val="000000"/>
          <w:sz w:val="24"/>
          <w:szCs w:val="24"/>
        </w:rPr>
        <w:t>What evaluation tools does the program already have in place, what knowledge or skills are they evaluating, and do they provide useful information about the program goals?</w:t>
      </w:r>
    </w:p>
    <w:p w14:paraId="7255C9EB" w14:textId="77777777" w:rsidR="00CC4BFC" w:rsidRDefault="001B65DA">
      <w:pPr>
        <w:numPr>
          <w:ilvl w:val="0"/>
          <w:numId w:val="20"/>
        </w:numPr>
        <w:pBdr>
          <w:top w:val="nil"/>
          <w:left w:val="nil"/>
          <w:bottom w:val="nil"/>
          <w:right w:val="nil"/>
          <w:between w:val="nil"/>
        </w:pBdr>
        <w:tabs>
          <w:tab w:val="left" w:pos="940"/>
          <w:tab w:val="left" w:pos="941"/>
        </w:tabs>
        <w:spacing w:before="73"/>
        <w:ind w:right="308"/>
        <w:rPr>
          <w:rFonts w:ascii="Noto Sans Symbols" w:eastAsia="Noto Sans Symbols" w:hAnsi="Noto Sans Symbols" w:cs="Noto Sans Symbols"/>
          <w:color w:val="000000"/>
          <w:sz w:val="24"/>
          <w:szCs w:val="24"/>
        </w:rPr>
      </w:pPr>
      <w:r>
        <w:rPr>
          <w:color w:val="000000"/>
          <w:sz w:val="24"/>
          <w:szCs w:val="24"/>
        </w:rPr>
        <w:t>Are you using both direct and indirect measures? Every outcome must be evaluated by at least one direct measure. Remember – direct measures can include a wide variety of possibilities.</w:t>
      </w:r>
    </w:p>
    <w:p w14:paraId="60302844" w14:textId="77777777" w:rsidR="00CC4BFC" w:rsidRDefault="001B65DA">
      <w:pPr>
        <w:numPr>
          <w:ilvl w:val="0"/>
          <w:numId w:val="20"/>
        </w:numPr>
        <w:pBdr>
          <w:top w:val="nil"/>
          <w:left w:val="nil"/>
          <w:bottom w:val="nil"/>
          <w:right w:val="nil"/>
          <w:between w:val="nil"/>
        </w:pBdr>
        <w:tabs>
          <w:tab w:val="left" w:pos="940"/>
          <w:tab w:val="left" w:pos="941"/>
        </w:tabs>
        <w:spacing w:before="76"/>
        <w:ind w:right="352"/>
        <w:rPr>
          <w:rFonts w:ascii="Noto Sans Symbols" w:eastAsia="Noto Sans Symbols" w:hAnsi="Noto Sans Symbols" w:cs="Noto Sans Symbols"/>
          <w:color w:val="000000"/>
          <w:sz w:val="24"/>
          <w:szCs w:val="24"/>
        </w:rPr>
      </w:pPr>
      <w:r>
        <w:rPr>
          <w:color w:val="000000"/>
          <w:sz w:val="24"/>
          <w:szCs w:val="24"/>
        </w:rPr>
        <w:lastRenderedPageBreak/>
        <w:t>What do you not know now about your outcomes that you wish you did know? How can you design a measure that addresses that question?</w:t>
      </w:r>
    </w:p>
    <w:p w14:paraId="3285A81F" w14:textId="77777777" w:rsidR="00CC4BFC" w:rsidRDefault="00CC4BFC">
      <w:pPr>
        <w:pBdr>
          <w:top w:val="nil"/>
          <w:left w:val="nil"/>
          <w:bottom w:val="nil"/>
          <w:right w:val="nil"/>
          <w:between w:val="nil"/>
        </w:pBdr>
        <w:spacing w:before="3"/>
        <w:rPr>
          <w:color w:val="000000"/>
          <w:sz w:val="37"/>
          <w:szCs w:val="37"/>
        </w:rPr>
      </w:pPr>
    </w:p>
    <w:p w14:paraId="4C8F8AEC" w14:textId="77777777" w:rsidR="00CC4BFC" w:rsidRDefault="001B65DA">
      <w:pPr>
        <w:pStyle w:val="Heading3"/>
        <w:ind w:firstLine="220"/>
      </w:pPr>
      <w:bookmarkStart w:id="17" w:name="_Toc148692842"/>
      <w:r>
        <w:t>Reviewing Assessment Findings</w:t>
      </w:r>
      <w:r>
        <w:rPr>
          <w:noProof/>
        </w:rPr>
        <mc:AlternateContent>
          <mc:Choice Requires="wpg">
            <w:drawing>
              <wp:anchor distT="0" distB="0" distL="0" distR="0" simplePos="0" relativeHeight="251661312" behindDoc="0" locked="0" layoutInCell="1" hidden="0" allowOverlap="1" wp14:anchorId="63009E7D" wp14:editId="29CD0B23">
                <wp:simplePos x="0" y="0"/>
                <wp:positionH relativeFrom="column">
                  <wp:posOffset>114300</wp:posOffset>
                </wp:positionH>
                <wp:positionV relativeFrom="paragraph">
                  <wp:posOffset>177800</wp:posOffset>
                </wp:positionV>
                <wp:extent cx="5981065" cy="18415"/>
                <wp:effectExtent l="0" t="0" r="0" b="0"/>
                <wp:wrapTopAndBottom distT="0" distB="0"/>
                <wp:docPr id="1" name=""/>
                <wp:cNvGraphicFramePr/>
                <a:graphic xmlns:a="http://schemas.openxmlformats.org/drawingml/2006/main">
                  <a:graphicData uri="http://schemas.microsoft.com/office/word/2010/wordprocessingGroup">
                    <wpg:wgp>
                      <wpg:cNvGrpSpPr/>
                      <wpg:grpSpPr>
                        <a:xfrm>
                          <a:off x="0" y="0"/>
                          <a:ext cx="4963795" cy="3218815"/>
                          <a:chOff x="2355450" y="3769200"/>
                          <a:chExt cx="5981100" cy="21600"/>
                        </a:xfrm>
                      </wpg:grpSpPr>
                      <wpg:grpSp>
                        <wpg:cNvPr id="34" name="Group 34"/>
                        <wpg:cNvGrpSpPr/>
                        <wpg:grpSpPr>
                          <a:xfrm>
                            <a:off x="2355468" y="3770793"/>
                            <a:ext cx="5981065" cy="15875"/>
                            <a:chOff x="1412" y="298"/>
                            <a:chExt cx="9419" cy="25"/>
                          </a:xfrm>
                        </wpg:grpSpPr>
                        <wps:wsp>
                          <wps:cNvPr id="35" name="Rectangle 35"/>
                          <wps:cNvSpPr/>
                          <wps:spPr>
                            <a:xfrm>
                              <a:off x="1412" y="298"/>
                              <a:ext cx="9400" cy="25"/>
                            </a:xfrm>
                            <a:prstGeom prst="rect">
                              <a:avLst/>
                            </a:prstGeom>
                            <a:noFill/>
                            <a:ln>
                              <a:noFill/>
                            </a:ln>
                          </wps:spPr>
                          <wps:txbx>
                            <w:txbxContent>
                              <w:p w14:paraId="3749D022" w14:textId="77777777" w:rsidR="00CD67FA" w:rsidRDefault="00CD67FA">
                                <w:pPr>
                                  <w:textDirection w:val="btLr"/>
                                </w:pPr>
                              </w:p>
                            </w:txbxContent>
                          </wps:txbx>
                          <wps:bodyPr spcFirstLastPara="1" wrap="square" lIns="91425" tIns="91425" rIns="91425" bIns="91425" anchor="ctr" anchorCtr="0">
                            <a:noAutofit/>
                          </wps:bodyPr>
                        </wps:wsp>
                        <wps:wsp>
                          <wps:cNvPr id="36" name="Straight Arrow Connector 36"/>
                          <wps:cNvCnPr/>
                          <wps:spPr>
                            <a:xfrm>
                              <a:off x="1412" y="322"/>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37" name="Straight Arrow Connector 37"/>
                          <wps:cNvCnPr/>
                          <wps:spPr>
                            <a:xfrm>
                              <a:off x="1412" y="303"/>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63009E7D" id="_x0000_s1046" style="position:absolute;left:0;text-align:left;margin-left:9pt;margin-top:14pt;width:470.95pt;height:1.45pt;z-index:251661312;mso-wrap-distance-left:0;mso-wrap-distance-right:0;mso-position-horizontal-relative:text;mso-position-vertical-relative:text"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">
                <v:group id="Group 34" o:spid="_x0000_s1047" style="position:absolute;left:23554;top:37707;width:59811;height:159" coordorigin="1412,298"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48" style="position:absolute;left:1412;top:298;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3749D022" w14:textId="77777777" w:rsidR="00CD67FA" w:rsidRDefault="00CD67FA">
                          <w:pPr>
                            <w:textDirection w:val="btLr"/>
                          </w:pPr>
                        </w:p>
                      </w:txbxContent>
                    </v:textbox>
                  </v:rect>
                  <v:shape id="Straight Arrow Connector 36" o:spid="_x0000_s1049" type="#_x0000_t32" style="position:absolute;left:1412;top:322;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Straight Arrow Connector 37" o:spid="_x0000_s1050" type="#_x0000_t32" style="position:absolute;left:1412;top:303;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w10:wrap type="topAndBottom"/>
              </v:group>
            </w:pict>
          </mc:Fallback>
        </mc:AlternateContent>
      </w:r>
      <w:bookmarkEnd w:id="17"/>
    </w:p>
    <w:p w14:paraId="39D15B86" w14:textId="77777777" w:rsidR="00CC4BFC" w:rsidRDefault="00CC4BFC">
      <w:pPr>
        <w:pBdr>
          <w:top w:val="nil"/>
          <w:left w:val="nil"/>
          <w:bottom w:val="nil"/>
          <w:right w:val="nil"/>
          <w:between w:val="nil"/>
        </w:pBdr>
        <w:spacing w:before="1"/>
        <w:rPr>
          <w:b/>
          <w:color w:val="000000"/>
          <w:sz w:val="26"/>
          <w:szCs w:val="26"/>
        </w:rPr>
      </w:pPr>
    </w:p>
    <w:p w14:paraId="2FB0EAB7" w14:textId="77777777" w:rsidR="00CC4BFC" w:rsidRDefault="001B65DA">
      <w:pPr>
        <w:pBdr>
          <w:top w:val="nil"/>
          <w:left w:val="nil"/>
          <w:bottom w:val="nil"/>
          <w:right w:val="nil"/>
          <w:between w:val="nil"/>
        </w:pBdr>
        <w:spacing w:before="90"/>
        <w:ind w:left="220" w:right="249"/>
        <w:rPr>
          <w:color w:val="000000"/>
          <w:sz w:val="24"/>
          <w:szCs w:val="24"/>
        </w:rPr>
      </w:pPr>
      <w:r>
        <w:rPr>
          <w:color w:val="000000"/>
          <w:sz w:val="24"/>
          <w:szCs w:val="24"/>
        </w:rPr>
        <w:t>Understanding what your assessment data are telling you can sometimes be difficult. It’s important that the measures you are using directly address the outcomes you are trying to assess. To make sure your data are valid they should be relevant, accurate, and representative. If your measures yield these types of data they will probably be useful to you in making further curricular decisions.</w:t>
      </w:r>
    </w:p>
    <w:p w14:paraId="31292973" w14:textId="77777777" w:rsidR="00CC4BFC" w:rsidRDefault="00CC4BFC">
      <w:pPr>
        <w:pBdr>
          <w:top w:val="nil"/>
          <w:left w:val="nil"/>
          <w:bottom w:val="nil"/>
          <w:right w:val="nil"/>
          <w:between w:val="nil"/>
        </w:pBdr>
        <w:spacing w:before="11"/>
        <w:rPr>
          <w:color w:val="000000"/>
          <w:sz w:val="36"/>
          <w:szCs w:val="36"/>
        </w:rPr>
      </w:pPr>
    </w:p>
    <w:p w14:paraId="1327F8BF" w14:textId="77777777" w:rsidR="00CC4BFC" w:rsidRDefault="001B65DA">
      <w:pPr>
        <w:pBdr>
          <w:top w:val="nil"/>
          <w:left w:val="nil"/>
          <w:bottom w:val="nil"/>
          <w:right w:val="nil"/>
          <w:between w:val="nil"/>
        </w:pBdr>
        <w:ind w:left="220" w:right="249"/>
        <w:rPr>
          <w:color w:val="000000"/>
          <w:sz w:val="24"/>
          <w:szCs w:val="24"/>
        </w:rPr>
      </w:pPr>
      <w:r>
        <w:rPr>
          <w:color w:val="000000"/>
          <w:sz w:val="24"/>
          <w:szCs w:val="24"/>
        </w:rPr>
        <w:t>Once you have a good data set you can proceed to interpreting the evidence you’ve collected. Consider what the data are telling you about how well your students are achieving the learning outcomes you’ve set. Do your findings seem to make sense? If not, try to figure out where the glitch is occurring. Collected evidence should indicate to you where students are having difficulties and where there might be problem areas in the curricular information you thought your program was delivering. Once you’ve been able to see all the data together you will be able to make decisions about what additional information you need to move forward, including both better assessment methodologies and program/curricular improvements.</w:t>
      </w:r>
    </w:p>
    <w:p w14:paraId="7F7E744D" w14:textId="77777777" w:rsidR="00CC4BFC" w:rsidRDefault="00CC4BFC">
      <w:pPr>
        <w:pBdr>
          <w:top w:val="nil"/>
          <w:left w:val="nil"/>
          <w:bottom w:val="nil"/>
          <w:right w:val="nil"/>
          <w:between w:val="nil"/>
        </w:pBdr>
        <w:rPr>
          <w:color w:val="000000"/>
          <w:sz w:val="37"/>
          <w:szCs w:val="37"/>
        </w:rPr>
      </w:pPr>
    </w:p>
    <w:p w14:paraId="3140A1AA" w14:textId="77777777" w:rsidR="00CC4BFC" w:rsidRDefault="001B65DA">
      <w:pPr>
        <w:pBdr>
          <w:top w:val="nil"/>
          <w:left w:val="nil"/>
          <w:bottom w:val="nil"/>
          <w:right w:val="nil"/>
          <w:between w:val="nil"/>
        </w:pBdr>
        <w:ind w:left="220" w:right="386"/>
        <w:jc w:val="both"/>
        <w:rPr>
          <w:color w:val="000000"/>
          <w:sz w:val="24"/>
          <w:szCs w:val="24"/>
        </w:rPr>
      </w:pPr>
      <w:r>
        <w:rPr>
          <w:color w:val="000000"/>
          <w:sz w:val="24"/>
          <w:szCs w:val="24"/>
        </w:rPr>
        <w:t>An essential activity at this step is to share the data with others in your program. All review and decisions about programmatic revisions should be done cooperatively with faculty who teach in the program.</w:t>
      </w:r>
    </w:p>
    <w:p w14:paraId="1786BB9F" w14:textId="77777777" w:rsidR="00CC4BFC" w:rsidRDefault="00CC4BFC">
      <w:pPr>
        <w:pBdr>
          <w:top w:val="nil"/>
          <w:left w:val="nil"/>
          <w:bottom w:val="nil"/>
          <w:right w:val="nil"/>
          <w:between w:val="nil"/>
        </w:pBdr>
        <w:rPr>
          <w:color w:val="000000"/>
          <w:sz w:val="20"/>
          <w:szCs w:val="20"/>
        </w:rPr>
      </w:pPr>
    </w:p>
    <w:p w14:paraId="26D87378" w14:textId="77777777" w:rsidR="00CC4BFC" w:rsidRDefault="00CC4BFC">
      <w:pPr>
        <w:pBdr>
          <w:top w:val="nil"/>
          <w:left w:val="nil"/>
          <w:bottom w:val="nil"/>
          <w:right w:val="nil"/>
          <w:between w:val="nil"/>
        </w:pBdr>
        <w:spacing w:before="4"/>
        <w:rPr>
          <w:color w:val="000000"/>
          <w:sz w:val="24"/>
          <w:szCs w:val="24"/>
        </w:rPr>
      </w:pPr>
    </w:p>
    <w:p w14:paraId="58D2789E" w14:textId="77777777" w:rsidR="00CC4BFC" w:rsidRDefault="001B65DA">
      <w:pPr>
        <w:pBdr>
          <w:top w:val="nil"/>
          <w:left w:val="nil"/>
          <w:bottom w:val="nil"/>
          <w:right w:val="nil"/>
          <w:between w:val="nil"/>
        </w:pBdr>
        <w:spacing w:before="4"/>
        <w:rPr>
          <w:b/>
          <w:color w:val="000000"/>
          <w:sz w:val="24"/>
          <w:szCs w:val="24"/>
        </w:rPr>
      </w:pPr>
      <w:r>
        <w:rPr>
          <w:b/>
          <w:color w:val="000000"/>
          <w:sz w:val="24"/>
          <w:szCs w:val="24"/>
        </w:rPr>
        <w:t xml:space="preserve">    Creating an Action Plan</w:t>
      </w:r>
    </w:p>
    <w:p w14:paraId="1D6A1DD1" w14:textId="77777777" w:rsidR="00CC4BFC" w:rsidRDefault="001B65DA">
      <w:pPr>
        <w:pBdr>
          <w:top w:val="nil"/>
          <w:left w:val="nil"/>
          <w:bottom w:val="nil"/>
          <w:right w:val="nil"/>
          <w:between w:val="nil"/>
        </w:pBdr>
        <w:spacing w:line="29" w:lineRule="auto"/>
        <w:ind w:left="186"/>
        <w:rPr>
          <w:color w:val="000000"/>
          <w:sz w:val="2"/>
          <w:szCs w:val="2"/>
        </w:rPr>
      </w:pPr>
      <w:r>
        <w:rPr>
          <w:noProof/>
          <w:color w:val="000000"/>
          <w:sz w:val="2"/>
          <w:szCs w:val="2"/>
        </w:rPr>
        <mc:AlternateContent>
          <mc:Choice Requires="wpg">
            <w:drawing>
              <wp:inline distT="0" distB="0" distL="0" distR="0" wp14:anchorId="3A30FC81" wp14:editId="0453C2F3">
                <wp:extent cx="5981065" cy="18415"/>
                <wp:effectExtent l="0" t="0" r="0" b="0"/>
                <wp:docPr id="8" name=""/>
                <wp:cNvGraphicFramePr/>
                <a:graphic xmlns:a="http://schemas.openxmlformats.org/drawingml/2006/main">
                  <a:graphicData uri="http://schemas.microsoft.com/office/word/2010/wordprocessingGroup">
                    <wpg:wgp>
                      <wpg:cNvGrpSpPr/>
                      <wpg:grpSpPr>
                        <a:xfrm>
                          <a:off x="0" y="0"/>
                          <a:ext cx="5981065" cy="18415"/>
                          <a:chOff x="2355450" y="3769200"/>
                          <a:chExt cx="5981100" cy="21600"/>
                        </a:xfrm>
                      </wpg:grpSpPr>
                      <wpg:grpSp>
                        <wpg:cNvPr id="39" name="Group 39"/>
                        <wpg:cNvGrpSpPr/>
                        <wpg:grpSpPr>
                          <a:xfrm>
                            <a:off x="2355468" y="3770793"/>
                            <a:ext cx="5981065" cy="15875"/>
                            <a:chOff x="0" y="0"/>
                            <a:chExt cx="9419" cy="25"/>
                          </a:xfrm>
                        </wpg:grpSpPr>
                        <wps:wsp>
                          <wps:cNvPr id="40" name="Rectangle 40"/>
                          <wps:cNvSpPr/>
                          <wps:spPr>
                            <a:xfrm>
                              <a:off x="0" y="0"/>
                              <a:ext cx="9400" cy="25"/>
                            </a:xfrm>
                            <a:prstGeom prst="rect">
                              <a:avLst/>
                            </a:prstGeom>
                            <a:noFill/>
                            <a:ln>
                              <a:noFill/>
                            </a:ln>
                          </wps:spPr>
                          <wps:txbx>
                            <w:txbxContent>
                              <w:p w14:paraId="2E632D81" w14:textId="77777777" w:rsidR="00CD67FA" w:rsidRDefault="00CD67FA">
                                <w:pPr>
                                  <w:textDirection w:val="btLr"/>
                                </w:pPr>
                              </w:p>
                            </w:txbxContent>
                          </wps:txbx>
                          <wps:bodyPr spcFirstLastPara="1" wrap="square" lIns="91425" tIns="91425" rIns="91425" bIns="91425" anchor="ctr" anchorCtr="0">
                            <a:noAutofit/>
                          </wps:bodyPr>
                        </wps:wsp>
                        <wps:wsp>
                          <wps:cNvPr id="41" name="Straight Arrow Connector 41"/>
                          <wps:cNvCnPr/>
                          <wps:spPr>
                            <a:xfrm>
                              <a:off x="0" y="24"/>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42" name="Straight Arrow Connector 42"/>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3A30FC81" id="_x0000_s1051" style="width:470.95pt;height:1.45pt;mso-position-horizontal-relative:char;mso-position-vertical-relative:line"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">
                <v:group id="Group 39" o:spid="_x0000_s1052" style="position:absolute;left:23554;top:37707;width:59811;height:159"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53" style="position:absolute;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2E632D81" w14:textId="77777777" w:rsidR="00CD67FA" w:rsidRDefault="00CD67FA">
                          <w:pPr>
                            <w:textDirection w:val="btLr"/>
                          </w:pPr>
                        </w:p>
                      </w:txbxContent>
                    </v:textbox>
                  </v:rect>
                  <v:shape id="Straight Arrow Connector 41" o:spid="_x0000_s1054" type="#_x0000_t32" style="position:absolute;top:24;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Straight Arrow Connector 42" o:spid="_x0000_s1055" type="#_x0000_t32" style="position:absolute;top:5;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w10:anchorlock/>
              </v:group>
            </w:pict>
          </mc:Fallback>
        </mc:AlternateContent>
      </w:r>
    </w:p>
    <w:p w14:paraId="0B069B4B" w14:textId="77777777" w:rsidR="00CC4BFC" w:rsidRDefault="00CC4BFC">
      <w:pPr>
        <w:pBdr>
          <w:top w:val="nil"/>
          <w:left w:val="nil"/>
          <w:bottom w:val="nil"/>
          <w:right w:val="nil"/>
          <w:between w:val="nil"/>
        </w:pBdr>
        <w:spacing w:before="4"/>
        <w:rPr>
          <w:b/>
          <w:color w:val="000000"/>
          <w:sz w:val="28"/>
          <w:szCs w:val="28"/>
        </w:rPr>
      </w:pPr>
    </w:p>
    <w:p w14:paraId="178040D9" w14:textId="77777777" w:rsidR="00CC4BFC" w:rsidRDefault="001B65DA">
      <w:pPr>
        <w:pBdr>
          <w:top w:val="nil"/>
          <w:left w:val="nil"/>
          <w:bottom w:val="nil"/>
          <w:right w:val="nil"/>
          <w:between w:val="nil"/>
        </w:pBdr>
        <w:spacing w:before="90"/>
        <w:ind w:left="220" w:right="309"/>
        <w:rPr>
          <w:color w:val="000000"/>
          <w:sz w:val="24"/>
          <w:szCs w:val="24"/>
        </w:rPr>
      </w:pPr>
      <w:r>
        <w:rPr>
          <w:color w:val="000000"/>
          <w:sz w:val="24"/>
          <w:szCs w:val="24"/>
        </w:rPr>
        <w:t>Data collection matters little unless the data are shared at the program and/or institutional levels and used to improve learning, planning, and teaching. The data needs to be used to reevaluate and/or revise the curriculum or individual courses to be sure that program learning outcomes are being achieved. Using the evidence to plan a more responsive curriculum or to address missed learning opportunities is the point of assessment. Improving student learning, or as some accrediting agencies say “closing the loop,” is the proper objective of assessment.</w:t>
      </w:r>
    </w:p>
    <w:p w14:paraId="2E448BF1" w14:textId="77777777" w:rsidR="00CC4BFC" w:rsidRDefault="00CC4BFC">
      <w:pPr>
        <w:pBdr>
          <w:top w:val="nil"/>
          <w:left w:val="nil"/>
          <w:bottom w:val="nil"/>
          <w:right w:val="nil"/>
          <w:between w:val="nil"/>
        </w:pBdr>
        <w:spacing w:before="2"/>
        <w:rPr>
          <w:color w:val="000000"/>
          <w:sz w:val="37"/>
          <w:szCs w:val="37"/>
        </w:rPr>
      </w:pPr>
    </w:p>
    <w:p w14:paraId="16B95E7E" w14:textId="77777777" w:rsidR="00CC4BFC" w:rsidRDefault="001B65DA">
      <w:pPr>
        <w:pBdr>
          <w:top w:val="nil"/>
          <w:left w:val="nil"/>
          <w:bottom w:val="nil"/>
          <w:right w:val="nil"/>
          <w:between w:val="nil"/>
        </w:pBdr>
        <w:ind w:left="220" w:right="232"/>
        <w:rPr>
          <w:color w:val="000000"/>
          <w:sz w:val="24"/>
          <w:szCs w:val="24"/>
        </w:rPr>
      </w:pPr>
      <w:r>
        <w:rPr>
          <w:color w:val="000000"/>
          <w:sz w:val="24"/>
          <w:szCs w:val="24"/>
        </w:rPr>
        <w:t>How will you use the evidence? Program faculty should be a part of any discussion about the evidence gathered using assessment. Once the data are gathered (and program directors have entered them into Taskstream), a programmatic conversation should help direct any actions taken in response to what the evidence shows. If a change in course material or curriculum is indicated these actions should be entered in your action plan and addressed. Other possible actions could be offering evidence that new equipment or software purchase is required to improve student learning; new faculty hires are necessary; pre- or co-requisites are needed. It is always important to indicate who is responsible for implementing any changes and to include a timeline for the implementation.</w:t>
      </w:r>
    </w:p>
    <w:p w14:paraId="606AB541" w14:textId="77777777" w:rsidR="00CC4BFC" w:rsidRDefault="00CC4BFC">
      <w:pPr>
        <w:pBdr>
          <w:top w:val="nil"/>
          <w:left w:val="nil"/>
          <w:bottom w:val="nil"/>
          <w:right w:val="nil"/>
          <w:between w:val="nil"/>
        </w:pBdr>
        <w:spacing w:before="7"/>
        <w:rPr>
          <w:color w:val="000000"/>
          <w:sz w:val="37"/>
          <w:szCs w:val="37"/>
        </w:rPr>
      </w:pPr>
    </w:p>
    <w:p w14:paraId="78B86244" w14:textId="77777777" w:rsidR="00CC4BFC" w:rsidRDefault="001B65DA">
      <w:pPr>
        <w:pStyle w:val="Heading3"/>
        <w:spacing w:before="1" w:after="22"/>
        <w:ind w:firstLine="220"/>
      </w:pPr>
      <w:bookmarkStart w:id="18" w:name="_Toc148692843"/>
      <w:r>
        <w:lastRenderedPageBreak/>
        <w:t>Following up with Status Report</w:t>
      </w:r>
      <w:bookmarkEnd w:id="18"/>
    </w:p>
    <w:p w14:paraId="549EBADF" w14:textId="77777777" w:rsidR="00CC4BFC" w:rsidRDefault="001B65DA">
      <w:pPr>
        <w:pBdr>
          <w:top w:val="nil"/>
          <w:left w:val="nil"/>
          <w:bottom w:val="nil"/>
          <w:right w:val="nil"/>
          <w:between w:val="nil"/>
        </w:pBdr>
        <w:spacing w:line="29" w:lineRule="auto"/>
        <w:ind w:left="186"/>
        <w:rPr>
          <w:color w:val="000000"/>
          <w:sz w:val="2"/>
          <w:szCs w:val="2"/>
        </w:rPr>
      </w:pPr>
      <w:r>
        <w:rPr>
          <w:noProof/>
          <w:color w:val="000000"/>
          <w:sz w:val="2"/>
          <w:szCs w:val="2"/>
        </w:rPr>
        <mc:AlternateContent>
          <mc:Choice Requires="wpg">
            <w:drawing>
              <wp:inline distT="0" distB="0" distL="0" distR="0" wp14:anchorId="1C6A8ED7" wp14:editId="3EF6882D">
                <wp:extent cx="5981065" cy="18415"/>
                <wp:effectExtent l="0" t="0" r="0" b="0"/>
                <wp:docPr id="11" name=""/>
                <wp:cNvGraphicFramePr/>
                <a:graphic xmlns:a="http://schemas.openxmlformats.org/drawingml/2006/main">
                  <a:graphicData uri="http://schemas.microsoft.com/office/word/2010/wordprocessingGroup">
                    <wpg:wgp>
                      <wpg:cNvGrpSpPr/>
                      <wpg:grpSpPr>
                        <a:xfrm>
                          <a:off x="0" y="0"/>
                          <a:ext cx="5981065" cy="18415"/>
                          <a:chOff x="2355450" y="3769200"/>
                          <a:chExt cx="5981100" cy="21600"/>
                        </a:xfrm>
                      </wpg:grpSpPr>
                      <wpg:grpSp>
                        <wpg:cNvPr id="44" name="Group 44"/>
                        <wpg:cNvGrpSpPr/>
                        <wpg:grpSpPr>
                          <a:xfrm>
                            <a:off x="2355468" y="3770793"/>
                            <a:ext cx="5981065" cy="15875"/>
                            <a:chOff x="0" y="0"/>
                            <a:chExt cx="9419" cy="25"/>
                          </a:xfrm>
                        </wpg:grpSpPr>
                        <wps:wsp>
                          <wps:cNvPr id="45" name="Rectangle 45"/>
                          <wps:cNvSpPr/>
                          <wps:spPr>
                            <a:xfrm>
                              <a:off x="0" y="0"/>
                              <a:ext cx="9400" cy="25"/>
                            </a:xfrm>
                            <a:prstGeom prst="rect">
                              <a:avLst/>
                            </a:prstGeom>
                            <a:noFill/>
                            <a:ln>
                              <a:noFill/>
                            </a:ln>
                          </wps:spPr>
                          <wps:txbx>
                            <w:txbxContent>
                              <w:p w14:paraId="73313CA8" w14:textId="77777777" w:rsidR="00CD67FA" w:rsidRDefault="00CD67FA">
                                <w:pPr>
                                  <w:textDirection w:val="btLr"/>
                                </w:pPr>
                              </w:p>
                            </w:txbxContent>
                          </wps:txbx>
                          <wps:bodyPr spcFirstLastPara="1" wrap="square" lIns="91425" tIns="91425" rIns="91425" bIns="91425" anchor="ctr" anchorCtr="0">
                            <a:noAutofit/>
                          </wps:bodyPr>
                        </wps:wsp>
                        <wps:wsp>
                          <wps:cNvPr id="46" name="Straight Arrow Connector 46"/>
                          <wps:cNvCnPr/>
                          <wps:spPr>
                            <a:xfrm>
                              <a:off x="0" y="24"/>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47" name="Straight Arrow Connector 47"/>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1C6A8ED7" id="_x0000_s1056" style="width:470.95pt;height:1.45pt;mso-position-horizontal-relative:char;mso-position-vertical-relative:line"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">
                <v:group id="Group 44" o:spid="_x0000_s1057" style="position:absolute;left:23554;top:37707;width:59811;height:159"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5" o:spid="_x0000_s1058" style="position:absolute;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73313CA8" w14:textId="77777777" w:rsidR="00CD67FA" w:rsidRDefault="00CD67FA">
                          <w:pPr>
                            <w:textDirection w:val="btLr"/>
                          </w:pPr>
                        </w:p>
                      </w:txbxContent>
                    </v:textbox>
                  </v:rect>
                  <v:shape id="Straight Arrow Connector 46" o:spid="_x0000_s1059" type="#_x0000_t32" style="position:absolute;top:24;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Straight Arrow Connector 47" o:spid="_x0000_s1060" type="#_x0000_t32" style="position:absolute;top:5;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10:anchorlock/>
              </v:group>
            </w:pict>
          </mc:Fallback>
        </mc:AlternateContent>
      </w:r>
    </w:p>
    <w:p w14:paraId="6873D3B4" w14:textId="77777777" w:rsidR="00CC4BFC" w:rsidRDefault="00CC4BFC">
      <w:pPr>
        <w:pBdr>
          <w:top w:val="nil"/>
          <w:left w:val="nil"/>
          <w:bottom w:val="nil"/>
          <w:right w:val="nil"/>
          <w:between w:val="nil"/>
        </w:pBdr>
        <w:spacing w:before="4"/>
        <w:rPr>
          <w:b/>
          <w:color w:val="000000"/>
          <w:sz w:val="28"/>
          <w:szCs w:val="28"/>
        </w:rPr>
      </w:pPr>
    </w:p>
    <w:p w14:paraId="3E8D804D" w14:textId="77777777" w:rsidR="00CC4BFC" w:rsidRDefault="001B65DA">
      <w:pPr>
        <w:pBdr>
          <w:top w:val="nil"/>
          <w:left w:val="nil"/>
          <w:bottom w:val="nil"/>
          <w:right w:val="nil"/>
          <w:between w:val="nil"/>
        </w:pBdr>
        <w:spacing w:before="90" w:line="242" w:lineRule="auto"/>
        <w:ind w:left="220" w:right="237"/>
        <w:rPr>
          <w:color w:val="000000"/>
          <w:sz w:val="24"/>
          <w:szCs w:val="24"/>
        </w:rPr>
      </w:pPr>
      <w:r>
        <w:rPr>
          <w:color w:val="000000"/>
          <w:sz w:val="24"/>
          <w:szCs w:val="24"/>
        </w:rPr>
        <w:t>The Status Report tab in Taskstream is where you should write comments that follow up on your action plan. For example, if you’ve identified curriculum that needs to be revised, what stage is that in? If you’ve identified new resources that are needed, are they being obtained?</w:t>
      </w:r>
    </w:p>
    <w:p w14:paraId="557FD0A1" w14:textId="77777777" w:rsidR="00CC4BFC" w:rsidRDefault="00CC4BFC">
      <w:pPr>
        <w:pBdr>
          <w:top w:val="nil"/>
          <w:left w:val="nil"/>
          <w:bottom w:val="nil"/>
          <w:right w:val="nil"/>
          <w:between w:val="nil"/>
        </w:pBdr>
        <w:spacing w:before="6"/>
        <w:rPr>
          <w:color w:val="000000"/>
          <w:sz w:val="36"/>
          <w:szCs w:val="36"/>
        </w:rPr>
      </w:pPr>
    </w:p>
    <w:p w14:paraId="23739558" w14:textId="77777777" w:rsidR="00CC4BFC" w:rsidRDefault="001B65DA">
      <w:pPr>
        <w:pBdr>
          <w:top w:val="nil"/>
          <w:left w:val="nil"/>
          <w:bottom w:val="nil"/>
          <w:right w:val="nil"/>
          <w:between w:val="nil"/>
        </w:pBdr>
        <w:ind w:left="220" w:right="600"/>
        <w:jc w:val="both"/>
        <w:rPr>
          <w:color w:val="000000"/>
          <w:sz w:val="24"/>
          <w:szCs w:val="24"/>
        </w:rPr>
      </w:pPr>
      <w:r>
        <w:rPr>
          <w:color w:val="000000"/>
          <w:sz w:val="24"/>
          <w:szCs w:val="24"/>
        </w:rPr>
        <w:t>Once the actions you’ve recommended are actually achieved, you review the results alongside the curriculum map.  Does it need revision? Do SLOs need revision?  Review the program structure and goals to develop the next assessment plan. In short, they become part of your next assessment cycle.</w:t>
      </w:r>
    </w:p>
    <w:p w14:paraId="2435172E" w14:textId="77777777" w:rsidR="00CC4BFC" w:rsidRDefault="00CC4BFC">
      <w:pPr>
        <w:pBdr>
          <w:top w:val="nil"/>
          <w:left w:val="nil"/>
          <w:bottom w:val="nil"/>
          <w:right w:val="nil"/>
          <w:between w:val="nil"/>
        </w:pBdr>
        <w:rPr>
          <w:color w:val="000000"/>
          <w:sz w:val="26"/>
          <w:szCs w:val="26"/>
        </w:rPr>
      </w:pPr>
    </w:p>
    <w:p w14:paraId="23C6FAC2" w14:textId="77777777" w:rsidR="00CC4BFC" w:rsidRDefault="00CC4BFC">
      <w:pPr>
        <w:pBdr>
          <w:top w:val="nil"/>
          <w:left w:val="nil"/>
          <w:bottom w:val="nil"/>
          <w:right w:val="nil"/>
          <w:between w:val="nil"/>
        </w:pBdr>
        <w:spacing w:before="2"/>
        <w:rPr>
          <w:color w:val="000000"/>
          <w:sz w:val="29"/>
          <w:szCs w:val="29"/>
        </w:rPr>
      </w:pPr>
    </w:p>
    <w:p w14:paraId="238E9D0D" w14:textId="7AF244D3" w:rsidR="00CC4BFC" w:rsidRDefault="001B65DA">
      <w:pPr>
        <w:pStyle w:val="Heading1"/>
        <w:tabs>
          <w:tab w:val="left" w:pos="1300"/>
          <w:tab w:val="left" w:pos="1301"/>
        </w:tabs>
        <w:ind w:firstLine="0"/>
        <w:rPr>
          <w:color w:val="44536A"/>
        </w:rPr>
      </w:pPr>
      <w:bookmarkStart w:id="19" w:name="_3znysh7" w:colFirst="0" w:colLast="0"/>
      <w:bookmarkStart w:id="20" w:name="_Toc148692844"/>
      <w:bookmarkEnd w:id="19"/>
      <w:r>
        <w:rPr>
          <w:color w:val="44536A"/>
        </w:rPr>
        <w:t xml:space="preserve">V. </w:t>
      </w:r>
      <w:r w:rsidR="00D5264B">
        <w:rPr>
          <w:color w:val="44536A"/>
        </w:rPr>
        <w:t>SharePoint</w:t>
      </w:r>
      <w:bookmarkEnd w:id="20"/>
    </w:p>
    <w:p w14:paraId="312BB485" w14:textId="77777777" w:rsidR="00CC4BFC" w:rsidRDefault="00CC4BFC">
      <w:pPr>
        <w:pStyle w:val="Heading3"/>
        <w:ind w:firstLine="220"/>
      </w:pPr>
    </w:p>
    <w:p w14:paraId="74B92004" w14:textId="77777777" w:rsidR="00CC4BFC" w:rsidRDefault="001B65DA">
      <w:pPr>
        <w:pStyle w:val="Heading3"/>
        <w:ind w:firstLine="220"/>
      </w:pPr>
      <w:bookmarkStart w:id="21" w:name="_Toc148692845"/>
      <w:r>
        <w:t>Assessment Documentation</w:t>
      </w:r>
      <w:bookmarkEnd w:id="21"/>
      <w:r>
        <w:t xml:space="preserve"> </w:t>
      </w:r>
    </w:p>
    <w:p w14:paraId="7D0E2127" w14:textId="77777777" w:rsidR="00CC4BFC" w:rsidRDefault="00CC4BFC">
      <w:pPr>
        <w:pBdr>
          <w:top w:val="nil"/>
          <w:left w:val="nil"/>
          <w:bottom w:val="nil"/>
          <w:right w:val="nil"/>
          <w:between w:val="nil"/>
        </w:pBdr>
        <w:spacing w:before="7"/>
        <w:rPr>
          <w:b/>
          <w:color w:val="000000"/>
          <w:sz w:val="23"/>
          <w:szCs w:val="23"/>
        </w:rPr>
      </w:pPr>
    </w:p>
    <w:p w14:paraId="221ABDFF" w14:textId="47D9B48B" w:rsidR="00CC4BFC" w:rsidRDefault="001B65DA">
      <w:pPr>
        <w:pBdr>
          <w:top w:val="nil"/>
          <w:left w:val="nil"/>
          <w:bottom w:val="nil"/>
          <w:right w:val="nil"/>
          <w:between w:val="nil"/>
        </w:pBdr>
        <w:spacing w:before="1"/>
        <w:ind w:left="220"/>
        <w:rPr>
          <w:b/>
          <w:i/>
          <w:color w:val="000000"/>
          <w:sz w:val="24"/>
          <w:szCs w:val="24"/>
        </w:rPr>
      </w:pPr>
      <w:r>
        <w:rPr>
          <w:color w:val="000000"/>
          <w:sz w:val="24"/>
          <w:szCs w:val="24"/>
        </w:rPr>
        <w:t xml:space="preserve">In accordance with the standards for conducting and documenting assessment by the Middle States Commission on Higher Education, the University of Baltimore has expanded its assessment efforts to have all academic programs within the University use the assessment </w:t>
      </w:r>
      <w:r w:rsidR="00D5264B">
        <w:rPr>
          <w:sz w:val="24"/>
          <w:szCs w:val="24"/>
        </w:rPr>
        <w:t>SharePoint</w:t>
      </w:r>
      <w:r>
        <w:rPr>
          <w:sz w:val="24"/>
          <w:szCs w:val="24"/>
        </w:rPr>
        <w:t xml:space="preserve"> site Assessment at UBalt</w:t>
      </w:r>
      <w:r>
        <w:rPr>
          <w:color w:val="000000"/>
          <w:sz w:val="24"/>
          <w:szCs w:val="24"/>
        </w:rPr>
        <w:t xml:space="preserve">.  </w:t>
      </w:r>
      <w:r>
        <w:rPr>
          <w:sz w:val="24"/>
          <w:szCs w:val="24"/>
        </w:rPr>
        <w:t xml:space="preserve">The Assessment at UBalt </w:t>
      </w:r>
      <w:r w:rsidR="00D5264B">
        <w:rPr>
          <w:sz w:val="24"/>
          <w:szCs w:val="24"/>
        </w:rPr>
        <w:t>SharePoint</w:t>
      </w:r>
      <w:r>
        <w:rPr>
          <w:sz w:val="24"/>
          <w:szCs w:val="24"/>
        </w:rPr>
        <w:t xml:space="preserve"> site</w:t>
      </w:r>
      <w:r>
        <w:rPr>
          <w:color w:val="000000"/>
          <w:sz w:val="24"/>
          <w:szCs w:val="24"/>
        </w:rPr>
        <w:t xml:space="preserve"> helps manage assessment processes related to accreditation, planning and quality improvement processes for </w:t>
      </w:r>
      <w:r>
        <w:rPr>
          <w:sz w:val="24"/>
          <w:szCs w:val="24"/>
        </w:rPr>
        <w:t>the university</w:t>
      </w:r>
      <w:r>
        <w:rPr>
          <w:color w:val="000000"/>
          <w:sz w:val="24"/>
          <w:szCs w:val="24"/>
        </w:rPr>
        <w:t xml:space="preserve">. Faculty, department chairs, deans, and administrators should meet regularly to discuss the results and strategies for improvement documented on Taskstream. </w:t>
      </w:r>
    </w:p>
    <w:p w14:paraId="76F7979B" w14:textId="64F6AAAE" w:rsidR="00CC4BFC" w:rsidRDefault="001B65DA">
      <w:pPr>
        <w:pBdr>
          <w:top w:val="nil"/>
          <w:left w:val="nil"/>
          <w:bottom w:val="nil"/>
          <w:right w:val="nil"/>
          <w:between w:val="nil"/>
        </w:pBdr>
        <w:spacing w:before="196" w:line="242" w:lineRule="auto"/>
        <w:ind w:left="220" w:right="249"/>
        <w:rPr>
          <w:color w:val="000000"/>
          <w:sz w:val="24"/>
          <w:szCs w:val="24"/>
        </w:rPr>
      </w:pPr>
      <w:r>
        <w:rPr>
          <w:color w:val="000000"/>
          <w:sz w:val="24"/>
          <w:szCs w:val="24"/>
        </w:rPr>
        <w:t xml:space="preserve">We currently use </w:t>
      </w:r>
      <w:r>
        <w:rPr>
          <w:sz w:val="24"/>
          <w:szCs w:val="24"/>
        </w:rPr>
        <w:t xml:space="preserve">the </w:t>
      </w:r>
      <w:r w:rsidR="00D5264B">
        <w:rPr>
          <w:sz w:val="24"/>
          <w:szCs w:val="24"/>
        </w:rPr>
        <w:t>SharePoint</w:t>
      </w:r>
      <w:r>
        <w:rPr>
          <w:sz w:val="24"/>
          <w:szCs w:val="24"/>
        </w:rPr>
        <w:t xml:space="preserve"> site</w:t>
      </w:r>
      <w:r>
        <w:rPr>
          <w:color w:val="000000"/>
          <w:sz w:val="24"/>
          <w:szCs w:val="24"/>
        </w:rPr>
        <w:t xml:space="preserve"> to collect and manage data in the following areas for each academic program and various administrative units:</w:t>
      </w:r>
    </w:p>
    <w:p w14:paraId="13800973" w14:textId="77777777" w:rsidR="00CC4BFC" w:rsidRDefault="001B65DA">
      <w:pPr>
        <w:numPr>
          <w:ilvl w:val="0"/>
          <w:numId w:val="20"/>
        </w:numPr>
        <w:pBdr>
          <w:top w:val="nil"/>
          <w:left w:val="nil"/>
          <w:bottom w:val="nil"/>
          <w:right w:val="nil"/>
          <w:between w:val="nil"/>
        </w:pBdr>
        <w:tabs>
          <w:tab w:val="left" w:pos="940"/>
          <w:tab w:val="left" w:pos="941"/>
        </w:tabs>
        <w:spacing w:before="195" w:line="294" w:lineRule="auto"/>
        <w:rPr>
          <w:rFonts w:ascii="Noto Sans Symbols" w:eastAsia="Noto Sans Symbols" w:hAnsi="Noto Sans Symbols" w:cs="Noto Sans Symbols"/>
          <w:color w:val="000000"/>
          <w:sz w:val="24"/>
          <w:szCs w:val="24"/>
        </w:rPr>
      </w:pPr>
      <w:r>
        <w:rPr>
          <w:color w:val="000000"/>
          <w:sz w:val="24"/>
          <w:szCs w:val="24"/>
        </w:rPr>
        <w:t>Mission/Purpose [Purpose]</w:t>
      </w:r>
    </w:p>
    <w:p w14:paraId="31F7493C"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000000"/>
          <w:sz w:val="24"/>
          <w:szCs w:val="24"/>
        </w:rPr>
      </w:pPr>
      <w:r>
        <w:rPr>
          <w:color w:val="000000"/>
          <w:sz w:val="24"/>
          <w:szCs w:val="24"/>
        </w:rPr>
        <w:t>Program Student Learning Outcomes or Unit Goals</w:t>
      </w:r>
    </w:p>
    <w:p w14:paraId="76C14F12" w14:textId="77777777" w:rsidR="00CC4BFC" w:rsidRDefault="001B65DA">
      <w:pPr>
        <w:numPr>
          <w:ilvl w:val="1"/>
          <w:numId w:val="20"/>
        </w:numPr>
        <w:pBdr>
          <w:top w:val="nil"/>
          <w:left w:val="nil"/>
          <w:bottom w:val="nil"/>
          <w:right w:val="nil"/>
          <w:between w:val="nil"/>
        </w:pBdr>
        <w:tabs>
          <w:tab w:val="left" w:pos="940"/>
          <w:tab w:val="left" w:pos="941"/>
        </w:tabs>
        <w:spacing w:line="293" w:lineRule="auto"/>
        <w:rPr>
          <w:color w:val="000000"/>
        </w:rPr>
      </w:pPr>
      <w:r>
        <w:rPr>
          <w:color w:val="000000"/>
          <w:sz w:val="24"/>
          <w:szCs w:val="24"/>
        </w:rPr>
        <w:t>Measures</w:t>
      </w:r>
    </w:p>
    <w:p w14:paraId="7103624B" w14:textId="77777777" w:rsidR="00CC4BFC" w:rsidRDefault="001B65DA">
      <w:pPr>
        <w:numPr>
          <w:ilvl w:val="1"/>
          <w:numId w:val="20"/>
        </w:numPr>
        <w:pBdr>
          <w:top w:val="nil"/>
          <w:left w:val="nil"/>
          <w:bottom w:val="nil"/>
          <w:right w:val="nil"/>
          <w:between w:val="nil"/>
        </w:pBdr>
        <w:tabs>
          <w:tab w:val="left" w:pos="940"/>
          <w:tab w:val="left" w:pos="941"/>
        </w:tabs>
        <w:spacing w:before="2" w:line="293" w:lineRule="auto"/>
        <w:rPr>
          <w:color w:val="000000"/>
        </w:rPr>
      </w:pPr>
      <w:r>
        <w:rPr>
          <w:color w:val="000000"/>
          <w:sz w:val="24"/>
          <w:szCs w:val="24"/>
        </w:rPr>
        <w:t>Targets</w:t>
      </w:r>
    </w:p>
    <w:p w14:paraId="29DEC1B9"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000000"/>
          <w:sz w:val="24"/>
          <w:szCs w:val="24"/>
        </w:rPr>
      </w:pPr>
      <w:r>
        <w:rPr>
          <w:color w:val="000000"/>
          <w:sz w:val="24"/>
          <w:szCs w:val="24"/>
        </w:rPr>
        <w:t>Assessment Findings</w:t>
      </w:r>
    </w:p>
    <w:p w14:paraId="61BA8E07"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000000"/>
          <w:sz w:val="24"/>
          <w:szCs w:val="24"/>
        </w:rPr>
      </w:pPr>
      <w:r>
        <w:rPr>
          <w:color w:val="000000"/>
          <w:sz w:val="24"/>
          <w:szCs w:val="24"/>
        </w:rPr>
        <w:t>Action Plans [i.e. improvement steps to be taken based on analysis of assessment findings]</w:t>
      </w:r>
    </w:p>
    <w:p w14:paraId="4CE788BF"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000000"/>
          <w:sz w:val="24"/>
          <w:szCs w:val="24"/>
        </w:rPr>
      </w:pPr>
      <w:r>
        <w:rPr>
          <w:color w:val="000000"/>
          <w:sz w:val="24"/>
          <w:szCs w:val="24"/>
        </w:rPr>
        <w:t>Status Report [on the improvement steps]</w:t>
      </w:r>
    </w:p>
    <w:p w14:paraId="6975D7EF" w14:textId="77777777" w:rsidR="00CC4BFC" w:rsidRDefault="00CC4BFC">
      <w:pPr>
        <w:tabs>
          <w:tab w:val="left" w:pos="940"/>
          <w:tab w:val="left" w:pos="941"/>
        </w:tabs>
        <w:spacing w:line="293" w:lineRule="auto"/>
        <w:rPr>
          <w:sz w:val="24"/>
          <w:szCs w:val="24"/>
        </w:rPr>
      </w:pPr>
    </w:p>
    <w:p w14:paraId="68E9CFC7" w14:textId="77777777" w:rsidR="00CC4BFC" w:rsidRDefault="001B65DA">
      <w:pPr>
        <w:tabs>
          <w:tab w:val="left" w:pos="940"/>
          <w:tab w:val="left" w:pos="941"/>
        </w:tabs>
        <w:spacing w:line="293" w:lineRule="auto"/>
        <w:rPr>
          <w:sz w:val="24"/>
          <w:szCs w:val="24"/>
        </w:rPr>
      </w:pPr>
      <w:r>
        <w:rPr>
          <w:sz w:val="24"/>
          <w:szCs w:val="24"/>
        </w:rPr>
        <w:t xml:space="preserve">Mission and outcomes (whether program SLOs or outcomes for a unit) are generally stable over a 3-year period, which is a common timeline for an assessment cycle. But what is happening in terms of each SLO varies by year. One outcome (e.g., one SLO) might be measured for the first time in the cycle, but another SLO may be at a later stage (e.g. assessment findings are being gathered and analyzed). </w:t>
      </w:r>
    </w:p>
    <w:p w14:paraId="6CD4EAF8" w14:textId="77777777" w:rsidR="00CC4BFC" w:rsidRDefault="001B65DA">
      <w:pPr>
        <w:pBdr>
          <w:top w:val="nil"/>
          <w:left w:val="nil"/>
          <w:bottom w:val="nil"/>
          <w:right w:val="nil"/>
          <w:between w:val="nil"/>
        </w:pBdr>
        <w:spacing w:before="196"/>
        <w:ind w:right="202"/>
        <w:rPr>
          <w:color w:val="000000"/>
          <w:sz w:val="24"/>
          <w:szCs w:val="24"/>
        </w:rPr>
      </w:pPr>
      <w:r>
        <w:rPr>
          <w:color w:val="000000"/>
          <w:sz w:val="24"/>
          <w:szCs w:val="24"/>
        </w:rPr>
        <w:t xml:space="preserve">We also generate various assessment, audit, and other reports from the system. The data are reviewed periodically by the core assessment teams. This ensures that University of Baltimore is </w:t>
      </w:r>
      <w:r>
        <w:rPr>
          <w:color w:val="000000"/>
          <w:sz w:val="24"/>
          <w:szCs w:val="24"/>
        </w:rPr>
        <w:lastRenderedPageBreak/>
        <w:t>continually monitoring, assessing, and improving all programs the University offers.</w:t>
      </w:r>
    </w:p>
    <w:p w14:paraId="3F471897" w14:textId="77777777" w:rsidR="00CC4BFC" w:rsidRDefault="00CC4BFC">
      <w:pPr>
        <w:pBdr>
          <w:top w:val="nil"/>
          <w:left w:val="nil"/>
          <w:bottom w:val="nil"/>
          <w:right w:val="nil"/>
          <w:between w:val="nil"/>
        </w:pBdr>
        <w:spacing w:before="196"/>
        <w:ind w:right="202"/>
        <w:rPr>
          <w:color w:val="000000"/>
          <w:sz w:val="24"/>
          <w:szCs w:val="24"/>
        </w:rPr>
      </w:pPr>
    </w:p>
    <w:p w14:paraId="2587334C" w14:textId="3A2E4E23" w:rsidR="00CC4BFC" w:rsidRDefault="001B65DA">
      <w:pPr>
        <w:pBdr>
          <w:top w:val="nil"/>
          <w:left w:val="nil"/>
          <w:bottom w:val="nil"/>
          <w:right w:val="nil"/>
          <w:between w:val="nil"/>
        </w:pBdr>
        <w:spacing w:before="72" w:line="242" w:lineRule="auto"/>
        <w:ind w:right="454"/>
        <w:jc w:val="both"/>
        <w:rPr>
          <w:color w:val="000000"/>
          <w:sz w:val="24"/>
          <w:szCs w:val="24"/>
        </w:rPr>
      </w:pPr>
      <w:r>
        <w:rPr>
          <w:color w:val="000000"/>
          <w:sz w:val="24"/>
          <w:szCs w:val="24"/>
        </w:rPr>
        <w:t xml:space="preserve">We use </w:t>
      </w:r>
      <w:r>
        <w:rPr>
          <w:sz w:val="24"/>
          <w:szCs w:val="24"/>
        </w:rPr>
        <w:t xml:space="preserve">the </w:t>
      </w:r>
      <w:r w:rsidR="00D5264B">
        <w:rPr>
          <w:sz w:val="24"/>
          <w:szCs w:val="24"/>
        </w:rPr>
        <w:t>SharePoint</w:t>
      </w:r>
      <w:r>
        <w:rPr>
          <w:sz w:val="24"/>
          <w:szCs w:val="24"/>
        </w:rPr>
        <w:t xml:space="preserve"> site</w:t>
      </w:r>
      <w:r>
        <w:rPr>
          <w:color w:val="000000"/>
          <w:sz w:val="24"/>
          <w:szCs w:val="24"/>
        </w:rPr>
        <w:t xml:space="preserve"> primarily for assessing learning outcomes. Some administrative units also post their assessment plans and results </w:t>
      </w:r>
      <w:r>
        <w:rPr>
          <w:sz w:val="24"/>
          <w:szCs w:val="24"/>
        </w:rPr>
        <w:t>on the site</w:t>
      </w:r>
      <w:r>
        <w:rPr>
          <w:color w:val="000000"/>
          <w:sz w:val="24"/>
          <w:szCs w:val="24"/>
        </w:rPr>
        <w:t xml:space="preserve">. Access to </w:t>
      </w:r>
      <w:r>
        <w:rPr>
          <w:sz w:val="24"/>
          <w:szCs w:val="24"/>
        </w:rPr>
        <w:t xml:space="preserve">the site </w:t>
      </w:r>
      <w:r>
        <w:rPr>
          <w:color w:val="000000"/>
          <w:sz w:val="24"/>
          <w:szCs w:val="24"/>
        </w:rPr>
        <w:t xml:space="preserve">is provided </w:t>
      </w:r>
      <w:r>
        <w:rPr>
          <w:sz w:val="24"/>
          <w:szCs w:val="24"/>
        </w:rPr>
        <w:t>school, academic, non-academic specific</w:t>
      </w:r>
      <w:r>
        <w:rPr>
          <w:color w:val="000000"/>
          <w:sz w:val="24"/>
          <w:szCs w:val="24"/>
        </w:rPr>
        <w:t xml:space="preserve">. Individuals </w:t>
      </w:r>
      <w:r>
        <w:rPr>
          <w:sz w:val="24"/>
          <w:szCs w:val="24"/>
        </w:rPr>
        <w:t xml:space="preserve">may use their NetID for </w:t>
      </w:r>
      <w:r>
        <w:rPr>
          <w:color w:val="000000"/>
          <w:sz w:val="24"/>
          <w:szCs w:val="24"/>
        </w:rPr>
        <w:t xml:space="preserve">access. </w:t>
      </w:r>
    </w:p>
    <w:p w14:paraId="4EC7A74D" w14:textId="77777777" w:rsidR="00CC4BFC" w:rsidRDefault="001B65DA" w:rsidP="001B65DA">
      <w:pPr>
        <w:spacing w:before="278"/>
        <w:ind w:right="213"/>
        <w:rPr>
          <w:sz w:val="24"/>
          <w:szCs w:val="24"/>
        </w:rPr>
      </w:pPr>
      <w:r>
        <w:rPr>
          <w:sz w:val="24"/>
          <w:szCs w:val="24"/>
        </w:rPr>
        <w:t>Training materials are available for all those who are entering assessment data for their program. Training is ongoing, and materials as well as one-on-one training sessions can be requested at any time from the Provost’s Office.</w:t>
      </w:r>
    </w:p>
    <w:p w14:paraId="5C6A13C1" w14:textId="77777777" w:rsidR="00CC4BFC" w:rsidRDefault="00CC4BFC">
      <w:pPr>
        <w:pBdr>
          <w:top w:val="nil"/>
          <w:left w:val="nil"/>
          <w:bottom w:val="nil"/>
          <w:right w:val="nil"/>
          <w:between w:val="nil"/>
        </w:pBdr>
        <w:rPr>
          <w:color w:val="000000"/>
          <w:sz w:val="26"/>
          <w:szCs w:val="26"/>
        </w:rPr>
      </w:pPr>
    </w:p>
    <w:p w14:paraId="6C84CAB2" w14:textId="77777777" w:rsidR="00CC4BFC" w:rsidRDefault="00CC4BFC">
      <w:pPr>
        <w:pBdr>
          <w:top w:val="nil"/>
          <w:left w:val="nil"/>
          <w:bottom w:val="nil"/>
          <w:right w:val="nil"/>
          <w:between w:val="nil"/>
        </w:pBdr>
        <w:spacing w:before="5"/>
        <w:rPr>
          <w:color w:val="000000"/>
        </w:rPr>
      </w:pPr>
    </w:p>
    <w:p w14:paraId="3D610AF8" w14:textId="77777777" w:rsidR="00CC4BFC" w:rsidRDefault="001B65DA">
      <w:pPr>
        <w:pStyle w:val="Heading1"/>
        <w:tabs>
          <w:tab w:val="left" w:pos="1300"/>
          <w:tab w:val="left" w:pos="1301"/>
        </w:tabs>
        <w:ind w:left="580" w:firstLine="0"/>
        <w:rPr>
          <w:color w:val="44536A"/>
        </w:rPr>
      </w:pPr>
      <w:bookmarkStart w:id="22" w:name="_2et92p0" w:colFirst="0" w:colLast="0"/>
      <w:bookmarkStart w:id="23" w:name="_Toc148692846"/>
      <w:bookmarkEnd w:id="22"/>
      <w:r>
        <w:rPr>
          <w:color w:val="44536A"/>
        </w:rPr>
        <w:t>VI. What to Assess</w:t>
      </w:r>
      <w:bookmarkEnd w:id="23"/>
    </w:p>
    <w:p w14:paraId="4EEEB31F" w14:textId="77777777" w:rsidR="00CC4BFC" w:rsidRDefault="001B65DA">
      <w:pPr>
        <w:pBdr>
          <w:top w:val="nil"/>
          <w:left w:val="nil"/>
          <w:bottom w:val="nil"/>
          <w:right w:val="nil"/>
          <w:between w:val="nil"/>
        </w:pBdr>
        <w:spacing w:before="72"/>
        <w:ind w:left="220" w:right="456"/>
        <w:rPr>
          <w:color w:val="000000"/>
          <w:sz w:val="24"/>
          <w:szCs w:val="24"/>
        </w:rPr>
      </w:pPr>
      <w:r>
        <w:rPr>
          <w:color w:val="000000"/>
          <w:sz w:val="24"/>
          <w:szCs w:val="24"/>
        </w:rPr>
        <w:t>UB asks that each program assess at least two program student learning outcomes each academic year. All program learning outcomes must be assessed at least once within a three-year period. It is up to you whether you do one each semester, or two in one semester. Middle States likes to see each program learning outcome assessed through two assessment methods, one of which must be direct. Depending on how each college decides to collect reports, Program Directors will either turn forms in to their Associate Dean for entry into by the dates in the timeline. Do not wait until the last minute to do all your assessment work as this is a process and takes time.</w:t>
      </w:r>
    </w:p>
    <w:p w14:paraId="365A7CBC" w14:textId="77777777" w:rsidR="00CC4BFC" w:rsidRDefault="00CC4BFC">
      <w:pPr>
        <w:pBdr>
          <w:top w:val="nil"/>
          <w:left w:val="nil"/>
          <w:bottom w:val="nil"/>
          <w:right w:val="nil"/>
          <w:between w:val="nil"/>
        </w:pBdr>
        <w:spacing w:before="4"/>
        <w:rPr>
          <w:color w:val="000000"/>
          <w:sz w:val="36"/>
          <w:szCs w:val="36"/>
        </w:rPr>
      </w:pPr>
    </w:p>
    <w:p w14:paraId="48701548" w14:textId="77777777" w:rsidR="00CC4BFC" w:rsidRDefault="001B65DA">
      <w:pPr>
        <w:pStyle w:val="Heading1"/>
        <w:tabs>
          <w:tab w:val="left" w:pos="1301"/>
        </w:tabs>
        <w:spacing w:before="1"/>
        <w:rPr>
          <w:color w:val="44536A"/>
        </w:rPr>
      </w:pPr>
      <w:bookmarkStart w:id="24" w:name="_Toc148692847"/>
      <w:r>
        <w:rPr>
          <w:color w:val="44536A"/>
        </w:rPr>
        <w:t>VII. Institutional Assessment Timeline</w:t>
      </w:r>
      <w:bookmarkEnd w:id="24"/>
    </w:p>
    <w:p w14:paraId="0EED54F5" w14:textId="40AC1F87" w:rsidR="00CC4BFC" w:rsidRDefault="001B65DA">
      <w:pPr>
        <w:spacing w:before="276"/>
        <w:ind w:left="220" w:right="283"/>
        <w:rPr>
          <w:b/>
          <w:sz w:val="24"/>
          <w:szCs w:val="24"/>
        </w:rPr>
      </w:pPr>
      <w:r>
        <w:rPr>
          <w:sz w:val="24"/>
          <w:szCs w:val="24"/>
        </w:rPr>
        <w:t xml:space="preserve">All academic programs are expected to conduct assessments of at least two program SLOs every academic year. A complete SLO assessment report (including </w:t>
      </w:r>
      <w:r>
        <w:rPr>
          <w:b/>
          <w:sz w:val="24"/>
          <w:szCs w:val="24"/>
        </w:rPr>
        <w:t xml:space="preserve">assessment findings </w:t>
      </w:r>
      <w:r>
        <w:rPr>
          <w:sz w:val="24"/>
          <w:szCs w:val="24"/>
        </w:rPr>
        <w:t xml:space="preserve">and </w:t>
      </w:r>
      <w:r>
        <w:rPr>
          <w:b/>
          <w:sz w:val="24"/>
          <w:szCs w:val="24"/>
        </w:rPr>
        <w:t>action plans</w:t>
      </w:r>
      <w:r>
        <w:rPr>
          <w:sz w:val="24"/>
          <w:szCs w:val="24"/>
        </w:rPr>
        <w:t xml:space="preserve">) for data collected regarding those two or more SLOs must be entered into </w:t>
      </w:r>
      <w:r w:rsidR="00D5264B">
        <w:rPr>
          <w:sz w:val="24"/>
          <w:szCs w:val="24"/>
        </w:rPr>
        <w:t>SharePoint</w:t>
      </w:r>
      <w:r>
        <w:rPr>
          <w:sz w:val="24"/>
          <w:szCs w:val="24"/>
        </w:rPr>
        <w:t xml:space="preserve"> and submitted for official review </w:t>
      </w:r>
      <w:r>
        <w:rPr>
          <w:b/>
          <w:sz w:val="24"/>
          <w:szCs w:val="24"/>
        </w:rPr>
        <w:t xml:space="preserve">no later than COB of the </w:t>
      </w:r>
      <w:r w:rsidR="00D5264B">
        <w:rPr>
          <w:b/>
          <w:sz w:val="24"/>
          <w:szCs w:val="24"/>
        </w:rPr>
        <w:t>third Monday in October</w:t>
      </w:r>
      <w:r>
        <w:rPr>
          <w:b/>
          <w:sz w:val="24"/>
          <w:szCs w:val="24"/>
        </w:rPr>
        <w:t>.</w:t>
      </w:r>
    </w:p>
    <w:p w14:paraId="41E100C3" w14:textId="77777777" w:rsidR="00CC4BFC" w:rsidRDefault="00CC4BFC">
      <w:pPr>
        <w:pBdr>
          <w:top w:val="nil"/>
          <w:left w:val="nil"/>
          <w:bottom w:val="nil"/>
          <w:right w:val="nil"/>
          <w:between w:val="nil"/>
        </w:pBdr>
        <w:spacing w:before="3"/>
        <w:rPr>
          <w:b/>
          <w:color w:val="000000"/>
          <w:sz w:val="24"/>
          <w:szCs w:val="24"/>
        </w:rPr>
      </w:pPr>
    </w:p>
    <w:p w14:paraId="6FE716CC" w14:textId="1921288E" w:rsidR="00CC4BFC" w:rsidRDefault="001B65DA">
      <w:pPr>
        <w:ind w:left="220" w:right="416"/>
        <w:rPr>
          <w:sz w:val="24"/>
          <w:szCs w:val="24"/>
        </w:rPr>
      </w:pPr>
      <w:r>
        <w:rPr>
          <w:sz w:val="24"/>
          <w:szCs w:val="24"/>
        </w:rPr>
        <w:t xml:space="preserve">A </w:t>
      </w:r>
      <w:r>
        <w:rPr>
          <w:b/>
          <w:sz w:val="24"/>
          <w:szCs w:val="24"/>
        </w:rPr>
        <w:t xml:space="preserve">status report </w:t>
      </w:r>
      <w:r>
        <w:rPr>
          <w:sz w:val="24"/>
          <w:szCs w:val="24"/>
        </w:rPr>
        <w:t xml:space="preserve">describing and discussing progress achieved, problems encountered, and potential effects of each action plan must be uploaded to </w:t>
      </w:r>
      <w:proofErr w:type="spellStart"/>
      <w:r>
        <w:rPr>
          <w:sz w:val="24"/>
          <w:szCs w:val="24"/>
        </w:rPr>
        <w:t>Sharepoint</w:t>
      </w:r>
      <w:proofErr w:type="spellEnd"/>
      <w:r>
        <w:rPr>
          <w:sz w:val="24"/>
          <w:szCs w:val="24"/>
        </w:rPr>
        <w:t xml:space="preserve"> and submitted for official review </w:t>
      </w:r>
      <w:r>
        <w:rPr>
          <w:b/>
          <w:sz w:val="24"/>
          <w:szCs w:val="24"/>
        </w:rPr>
        <w:t>no later than COB</w:t>
      </w:r>
      <w:r w:rsidR="00D5264B">
        <w:rPr>
          <w:b/>
          <w:sz w:val="24"/>
          <w:szCs w:val="24"/>
        </w:rPr>
        <w:t xml:space="preserve"> of the third Monday in February</w:t>
      </w:r>
    </w:p>
    <w:p w14:paraId="0F6287C6" w14:textId="77777777" w:rsidR="00CC4BFC" w:rsidRDefault="00CC4BFC">
      <w:pPr>
        <w:pBdr>
          <w:top w:val="nil"/>
          <w:left w:val="nil"/>
          <w:bottom w:val="nil"/>
          <w:right w:val="nil"/>
          <w:between w:val="nil"/>
        </w:pBdr>
        <w:spacing w:before="10"/>
        <w:rPr>
          <w:color w:val="000000"/>
          <w:sz w:val="24"/>
          <w:szCs w:val="24"/>
        </w:rPr>
      </w:pPr>
    </w:p>
    <w:p w14:paraId="51FF6D8D" w14:textId="77777777" w:rsidR="00CC4BFC" w:rsidRDefault="001B65DA">
      <w:pPr>
        <w:pStyle w:val="Heading3"/>
        <w:ind w:left="1346"/>
      </w:pPr>
      <w:bookmarkStart w:id="25" w:name="_Toc148692848"/>
      <w:r>
        <w:t>Examples:</w:t>
      </w:r>
      <w:bookmarkEnd w:id="25"/>
    </w:p>
    <w:p w14:paraId="4F1AA405" w14:textId="77777777" w:rsidR="00CC4BFC" w:rsidRDefault="00CC4BFC">
      <w:pPr>
        <w:pBdr>
          <w:top w:val="nil"/>
          <w:left w:val="nil"/>
          <w:bottom w:val="nil"/>
          <w:right w:val="nil"/>
          <w:between w:val="nil"/>
        </w:pBdr>
        <w:spacing w:before="8"/>
        <w:rPr>
          <w:b/>
          <w:color w:val="000000"/>
          <w:sz w:val="24"/>
          <w:szCs w:val="24"/>
        </w:rPr>
      </w:pPr>
    </w:p>
    <w:p w14:paraId="4C133FF0" w14:textId="77777777" w:rsidR="00CC4BFC" w:rsidRDefault="001B65DA">
      <w:pPr>
        <w:numPr>
          <w:ilvl w:val="0"/>
          <w:numId w:val="7"/>
        </w:numPr>
        <w:pBdr>
          <w:top w:val="nil"/>
          <w:left w:val="nil"/>
          <w:bottom w:val="nil"/>
          <w:right w:val="nil"/>
          <w:between w:val="nil"/>
        </w:pBdr>
        <w:tabs>
          <w:tab w:val="left" w:pos="1661"/>
        </w:tabs>
        <w:spacing w:line="230" w:lineRule="auto"/>
        <w:ind w:right="727"/>
        <w:rPr>
          <w:color w:val="000000"/>
        </w:rPr>
      </w:pPr>
      <w:r>
        <w:rPr>
          <w:color w:val="000000"/>
          <w:sz w:val="24"/>
          <w:szCs w:val="24"/>
        </w:rPr>
        <w:t>Findings and action plans for AY 2015-16 assessments must be submitted by October 21, 2016; status reports on those action plans must be submitted by February 17, 2017.</w:t>
      </w:r>
    </w:p>
    <w:p w14:paraId="1988B826" w14:textId="77777777" w:rsidR="00CC4BFC" w:rsidRDefault="001B65DA">
      <w:pPr>
        <w:numPr>
          <w:ilvl w:val="0"/>
          <w:numId w:val="7"/>
        </w:numPr>
        <w:pBdr>
          <w:top w:val="nil"/>
          <w:left w:val="nil"/>
          <w:bottom w:val="nil"/>
          <w:right w:val="nil"/>
          <w:between w:val="nil"/>
        </w:pBdr>
        <w:tabs>
          <w:tab w:val="left" w:pos="1661"/>
        </w:tabs>
        <w:spacing w:before="11" w:line="230" w:lineRule="auto"/>
        <w:ind w:right="727"/>
        <w:rPr>
          <w:color w:val="000000"/>
        </w:rPr>
      </w:pPr>
      <w:r>
        <w:rPr>
          <w:color w:val="000000"/>
          <w:sz w:val="24"/>
          <w:szCs w:val="24"/>
        </w:rPr>
        <w:t>Findings and action plans for AY 2016-17 assessments must be submitted by October 20, 2017; status reports on those action plans must be submitted by February 16, 2018.</w:t>
      </w:r>
    </w:p>
    <w:p w14:paraId="2D0D5B1A" w14:textId="77777777" w:rsidR="00CC4BFC" w:rsidRDefault="00CC4BFC">
      <w:pPr>
        <w:pBdr>
          <w:top w:val="nil"/>
          <w:left w:val="nil"/>
          <w:bottom w:val="nil"/>
          <w:right w:val="nil"/>
          <w:between w:val="nil"/>
        </w:pBdr>
        <w:rPr>
          <w:color w:val="000000"/>
          <w:sz w:val="26"/>
          <w:szCs w:val="26"/>
        </w:rPr>
      </w:pPr>
    </w:p>
    <w:p w14:paraId="746CD15B" w14:textId="77777777" w:rsidR="00CC4BFC" w:rsidRDefault="00CC4BFC">
      <w:pPr>
        <w:pBdr>
          <w:top w:val="nil"/>
          <w:left w:val="nil"/>
          <w:bottom w:val="nil"/>
          <w:right w:val="nil"/>
          <w:between w:val="nil"/>
        </w:pBdr>
        <w:rPr>
          <w:color w:val="000000"/>
          <w:sz w:val="26"/>
          <w:szCs w:val="26"/>
        </w:rPr>
      </w:pPr>
    </w:p>
    <w:p w14:paraId="0DA872E4" w14:textId="77777777" w:rsidR="00CC4BFC" w:rsidRDefault="00CC4BFC">
      <w:pPr>
        <w:pBdr>
          <w:top w:val="nil"/>
          <w:left w:val="nil"/>
          <w:bottom w:val="nil"/>
          <w:right w:val="nil"/>
          <w:between w:val="nil"/>
        </w:pBdr>
        <w:spacing w:before="2"/>
        <w:rPr>
          <w:color w:val="000000"/>
          <w:sz w:val="32"/>
          <w:szCs w:val="32"/>
        </w:rPr>
      </w:pPr>
    </w:p>
    <w:p w14:paraId="124C5EC9" w14:textId="77777777" w:rsidR="00CC4BFC" w:rsidRDefault="001B65DA">
      <w:pPr>
        <w:pStyle w:val="Heading1"/>
        <w:tabs>
          <w:tab w:val="left" w:pos="1660"/>
          <w:tab w:val="left" w:pos="1661"/>
        </w:tabs>
        <w:ind w:left="580" w:firstLine="0"/>
        <w:rPr>
          <w:color w:val="44536A"/>
        </w:rPr>
      </w:pPr>
      <w:bookmarkStart w:id="26" w:name="_tyjcwt" w:colFirst="0" w:colLast="0"/>
      <w:bookmarkStart w:id="27" w:name="_Toc148692849"/>
      <w:bookmarkEnd w:id="26"/>
      <w:r>
        <w:rPr>
          <w:color w:val="44536A"/>
        </w:rPr>
        <w:t>VIII. Other Resources</w:t>
      </w:r>
      <w:bookmarkEnd w:id="27"/>
    </w:p>
    <w:p w14:paraId="16DD0336" w14:textId="77777777" w:rsidR="00CC4BFC" w:rsidRDefault="00CC4BFC">
      <w:pPr>
        <w:pBdr>
          <w:top w:val="nil"/>
          <w:left w:val="nil"/>
          <w:bottom w:val="nil"/>
          <w:right w:val="nil"/>
          <w:between w:val="nil"/>
        </w:pBdr>
        <w:rPr>
          <w:b/>
          <w:color w:val="000000"/>
          <w:sz w:val="47"/>
          <w:szCs w:val="47"/>
        </w:rPr>
      </w:pPr>
    </w:p>
    <w:p w14:paraId="37D0FF51" w14:textId="77777777" w:rsidR="00CC4BFC" w:rsidRDefault="001B65DA">
      <w:pPr>
        <w:pStyle w:val="Heading3"/>
        <w:spacing w:after="19"/>
        <w:ind w:firstLine="220"/>
      </w:pPr>
      <w:bookmarkStart w:id="28" w:name="_Toc148692850"/>
      <w:r>
        <w:t>Writing a Mission Statement</w:t>
      </w:r>
      <w:bookmarkEnd w:id="28"/>
    </w:p>
    <w:p w14:paraId="67DF91F4" w14:textId="77777777" w:rsidR="00CC4BFC" w:rsidRDefault="001B65DA">
      <w:pPr>
        <w:pBdr>
          <w:top w:val="nil"/>
          <w:left w:val="nil"/>
          <w:bottom w:val="nil"/>
          <w:right w:val="nil"/>
          <w:between w:val="nil"/>
        </w:pBdr>
        <w:spacing w:line="29" w:lineRule="auto"/>
        <w:ind w:left="186"/>
        <w:rPr>
          <w:color w:val="000000"/>
          <w:sz w:val="2"/>
          <w:szCs w:val="2"/>
        </w:rPr>
      </w:pPr>
      <w:r>
        <w:rPr>
          <w:noProof/>
          <w:color w:val="000000"/>
          <w:sz w:val="2"/>
          <w:szCs w:val="2"/>
        </w:rPr>
        <mc:AlternateContent>
          <mc:Choice Requires="wpg">
            <w:drawing>
              <wp:inline distT="0" distB="0" distL="0" distR="0" wp14:anchorId="12D2F76C" wp14:editId="426AB23E">
                <wp:extent cx="5981065" cy="18415"/>
                <wp:effectExtent l="0" t="0" r="0" b="0"/>
                <wp:docPr id="9" name=""/>
                <wp:cNvGraphicFramePr/>
                <a:graphic xmlns:a="http://schemas.openxmlformats.org/drawingml/2006/main">
                  <a:graphicData uri="http://schemas.microsoft.com/office/word/2010/wordprocessingGroup">
                    <wpg:wgp>
                      <wpg:cNvGrpSpPr/>
                      <wpg:grpSpPr>
                        <a:xfrm>
                          <a:off x="0" y="0"/>
                          <a:ext cx="5981065" cy="18415"/>
                          <a:chOff x="2355450" y="3769200"/>
                          <a:chExt cx="5981100" cy="21600"/>
                        </a:xfrm>
                      </wpg:grpSpPr>
                      <wpg:grpSp>
                        <wpg:cNvPr id="49" name="Group 49"/>
                        <wpg:cNvGrpSpPr/>
                        <wpg:grpSpPr>
                          <a:xfrm>
                            <a:off x="2355468" y="3770793"/>
                            <a:ext cx="5981065" cy="15875"/>
                            <a:chOff x="0" y="0"/>
                            <a:chExt cx="9419" cy="25"/>
                          </a:xfrm>
                        </wpg:grpSpPr>
                        <wps:wsp>
                          <wps:cNvPr id="50" name="Rectangle 50"/>
                          <wps:cNvSpPr/>
                          <wps:spPr>
                            <a:xfrm>
                              <a:off x="0" y="0"/>
                              <a:ext cx="9400" cy="25"/>
                            </a:xfrm>
                            <a:prstGeom prst="rect">
                              <a:avLst/>
                            </a:prstGeom>
                            <a:noFill/>
                            <a:ln>
                              <a:noFill/>
                            </a:ln>
                          </wps:spPr>
                          <wps:txbx>
                            <w:txbxContent>
                              <w:p w14:paraId="2E8587ED" w14:textId="77777777" w:rsidR="00CD67FA" w:rsidRDefault="00CD67FA">
                                <w:pPr>
                                  <w:textDirection w:val="btLr"/>
                                </w:pPr>
                              </w:p>
                            </w:txbxContent>
                          </wps:txbx>
                          <wps:bodyPr spcFirstLastPara="1" wrap="square" lIns="91425" tIns="91425" rIns="91425" bIns="91425" anchor="ctr" anchorCtr="0">
                            <a:noAutofit/>
                          </wps:bodyPr>
                        </wps:wsp>
                        <wps:wsp>
                          <wps:cNvPr id="51" name="Straight Arrow Connector 51"/>
                          <wps:cNvCnPr/>
                          <wps:spPr>
                            <a:xfrm>
                              <a:off x="0" y="24"/>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52" name="Straight Arrow Connector 52"/>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12D2F76C" id="_x0000_s1061" style="width:470.95pt;height:1.45pt;mso-position-horizontal-relative:char;mso-position-vertical-relative:line"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">
                <v:group id="Group 49" o:spid="_x0000_s1062" style="position:absolute;left:23554;top:37707;width:59811;height:159"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63" style="position:absolute;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2E8587ED" w14:textId="77777777" w:rsidR="00CD67FA" w:rsidRDefault="00CD67FA">
                          <w:pPr>
                            <w:textDirection w:val="btLr"/>
                          </w:pPr>
                        </w:p>
                      </w:txbxContent>
                    </v:textbox>
                  </v:rect>
                  <v:shape id="Straight Arrow Connector 51" o:spid="_x0000_s1064" type="#_x0000_t32" style="position:absolute;top:24;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Straight Arrow Connector 52" o:spid="_x0000_s1065" type="#_x0000_t32" style="position:absolute;top:5;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group>
                <w10:anchorlock/>
              </v:group>
            </w:pict>
          </mc:Fallback>
        </mc:AlternateContent>
      </w:r>
    </w:p>
    <w:p w14:paraId="06EF1B14" w14:textId="77777777" w:rsidR="00CC4BFC" w:rsidRDefault="00CC4BFC">
      <w:pPr>
        <w:pBdr>
          <w:top w:val="nil"/>
          <w:left w:val="nil"/>
          <w:bottom w:val="nil"/>
          <w:right w:val="nil"/>
          <w:between w:val="nil"/>
        </w:pBdr>
        <w:rPr>
          <w:b/>
          <w:color w:val="000000"/>
          <w:sz w:val="20"/>
          <w:szCs w:val="20"/>
        </w:rPr>
      </w:pPr>
    </w:p>
    <w:p w14:paraId="1DEE9526" w14:textId="77777777" w:rsidR="00CC4BFC" w:rsidRDefault="00CC4BFC">
      <w:pPr>
        <w:pBdr>
          <w:top w:val="nil"/>
          <w:left w:val="nil"/>
          <w:bottom w:val="nil"/>
          <w:right w:val="nil"/>
          <w:between w:val="nil"/>
        </w:pBdr>
        <w:spacing w:before="9"/>
        <w:rPr>
          <w:b/>
          <w:color w:val="000000"/>
          <w:sz w:val="20"/>
          <w:szCs w:val="20"/>
        </w:rPr>
      </w:pPr>
    </w:p>
    <w:p w14:paraId="64DCA633" w14:textId="77777777" w:rsidR="00CC4BFC" w:rsidRDefault="001B65DA">
      <w:pPr>
        <w:pBdr>
          <w:top w:val="nil"/>
          <w:left w:val="nil"/>
          <w:bottom w:val="nil"/>
          <w:right w:val="nil"/>
          <w:between w:val="nil"/>
        </w:pBdr>
        <w:ind w:left="220" w:right="268"/>
        <w:rPr>
          <w:color w:val="000000"/>
          <w:sz w:val="24"/>
          <w:szCs w:val="24"/>
        </w:rPr>
      </w:pPr>
      <w:r>
        <w:rPr>
          <w:color w:val="000000"/>
          <w:sz w:val="24"/>
          <w:szCs w:val="24"/>
        </w:rPr>
        <w:t>The foundation for an assessment planning process is a shared, clearly articulated mission statement. Aligned mission statements are mutually supportive. A mission statement is a brief (90 words, maximum) statement that identifies the purpose of your program, who is served, and how they are served. A mission statement is clear and concise. Program level mission statements should be aligned with schools or divisions as well as the university mission.</w:t>
      </w:r>
    </w:p>
    <w:p w14:paraId="7FE0D2BB" w14:textId="77777777" w:rsidR="00CC4BFC" w:rsidRDefault="00CC4BFC">
      <w:pPr>
        <w:pBdr>
          <w:top w:val="nil"/>
          <w:left w:val="nil"/>
          <w:bottom w:val="nil"/>
          <w:right w:val="nil"/>
          <w:between w:val="nil"/>
        </w:pBdr>
        <w:spacing w:before="6"/>
        <w:rPr>
          <w:color w:val="000000"/>
          <w:sz w:val="24"/>
          <w:szCs w:val="24"/>
        </w:rPr>
      </w:pPr>
    </w:p>
    <w:p w14:paraId="670E2A9D" w14:textId="63196298" w:rsidR="00CC4BFC" w:rsidRDefault="001B65DA" w:rsidP="00D5264B">
      <w:pPr>
        <w:pBdr>
          <w:top w:val="nil"/>
          <w:left w:val="nil"/>
          <w:bottom w:val="nil"/>
          <w:right w:val="nil"/>
          <w:between w:val="nil"/>
        </w:pBdr>
        <w:spacing w:before="9"/>
        <w:rPr>
          <w:b/>
          <w:sz w:val="24"/>
          <w:szCs w:val="24"/>
        </w:rPr>
      </w:pPr>
      <w:r>
        <w:rPr>
          <w:b/>
          <w:color w:val="333333"/>
          <w:sz w:val="24"/>
          <w:szCs w:val="24"/>
        </w:rPr>
        <w:t>Sample Mission Statement</w:t>
      </w:r>
    </w:p>
    <w:p w14:paraId="2585C591" w14:textId="77777777" w:rsidR="00CC4BFC" w:rsidRDefault="00CC4BFC">
      <w:pPr>
        <w:pBdr>
          <w:top w:val="nil"/>
          <w:left w:val="nil"/>
          <w:bottom w:val="nil"/>
          <w:right w:val="nil"/>
          <w:between w:val="nil"/>
        </w:pBdr>
        <w:spacing w:before="7"/>
        <w:rPr>
          <w:b/>
          <w:color w:val="000000"/>
          <w:sz w:val="23"/>
          <w:szCs w:val="23"/>
        </w:rPr>
      </w:pPr>
    </w:p>
    <w:p w14:paraId="17F9212C" w14:textId="77777777" w:rsidR="00CC4BFC" w:rsidRDefault="001B65DA">
      <w:pPr>
        <w:spacing w:before="1"/>
        <w:ind w:left="220" w:right="201"/>
        <w:rPr>
          <w:i/>
          <w:sz w:val="24"/>
          <w:szCs w:val="24"/>
        </w:rPr>
      </w:pPr>
      <w:r>
        <w:rPr>
          <w:i/>
          <w:color w:val="333333"/>
          <w:sz w:val="24"/>
          <w:szCs w:val="24"/>
        </w:rPr>
        <w:t>The mission of the Biology B.S. degree program is to prepare students for employment in various biology-related areas and/or for advanced degrees in biology and other related fields. The program curriculum provides students with instruction in the fundamental concepts, knowledge, and laboratory/field techniques of the life sciences, and offers hands-on learning opportunities ranging from small-group problem solving exercises to practice in formal laboratory methods to the conducting of field-based research projects in the greater Baltimore area.</w:t>
      </w:r>
    </w:p>
    <w:p w14:paraId="4B7A5220" w14:textId="77777777" w:rsidR="00CC4BFC" w:rsidRDefault="00CC4BFC">
      <w:pPr>
        <w:pBdr>
          <w:top w:val="nil"/>
          <w:left w:val="nil"/>
          <w:bottom w:val="nil"/>
          <w:right w:val="nil"/>
          <w:between w:val="nil"/>
        </w:pBdr>
        <w:spacing w:before="4"/>
        <w:rPr>
          <w:i/>
          <w:color w:val="000000"/>
          <w:sz w:val="24"/>
          <w:szCs w:val="24"/>
        </w:rPr>
      </w:pPr>
    </w:p>
    <w:p w14:paraId="2EAD77DB" w14:textId="77777777" w:rsidR="00CC4BFC" w:rsidRDefault="001B65DA">
      <w:pPr>
        <w:spacing w:before="1"/>
        <w:ind w:left="220"/>
        <w:rPr>
          <w:b/>
          <w:sz w:val="24"/>
          <w:szCs w:val="24"/>
        </w:rPr>
      </w:pPr>
      <w:r>
        <w:rPr>
          <w:b/>
          <w:color w:val="333333"/>
          <w:sz w:val="24"/>
          <w:szCs w:val="24"/>
        </w:rPr>
        <w:t>Checklist for a Mission Statement</w:t>
      </w:r>
    </w:p>
    <w:p w14:paraId="4FDBEB6B" w14:textId="77777777" w:rsidR="00CC4BFC" w:rsidRDefault="00CC4BFC">
      <w:pPr>
        <w:pBdr>
          <w:top w:val="nil"/>
          <w:left w:val="nil"/>
          <w:bottom w:val="nil"/>
          <w:right w:val="nil"/>
          <w:between w:val="nil"/>
        </w:pBdr>
        <w:spacing w:before="8"/>
        <w:rPr>
          <w:b/>
          <w:color w:val="000000"/>
          <w:sz w:val="23"/>
          <w:szCs w:val="23"/>
        </w:rPr>
      </w:pPr>
    </w:p>
    <w:p w14:paraId="42E34010"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333333"/>
          <w:sz w:val="24"/>
          <w:szCs w:val="24"/>
        </w:rPr>
      </w:pPr>
      <w:r>
        <w:rPr>
          <w:color w:val="333333"/>
          <w:sz w:val="24"/>
          <w:szCs w:val="24"/>
        </w:rPr>
        <w:t>Is the statement clear and concise (ideally no more than 90 words)?</w:t>
      </w:r>
    </w:p>
    <w:p w14:paraId="231D77A3"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333333"/>
          <w:sz w:val="24"/>
          <w:szCs w:val="24"/>
        </w:rPr>
      </w:pPr>
      <w:r>
        <w:rPr>
          <w:color w:val="333333"/>
          <w:sz w:val="24"/>
          <w:szCs w:val="24"/>
        </w:rPr>
        <w:t>Is it distinctive (i.e., setting your program apart from those offered elsewhere)?</w:t>
      </w:r>
    </w:p>
    <w:p w14:paraId="3C83692E"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333333"/>
          <w:sz w:val="24"/>
          <w:szCs w:val="24"/>
        </w:rPr>
      </w:pPr>
      <w:r>
        <w:rPr>
          <w:color w:val="333333"/>
          <w:sz w:val="24"/>
          <w:szCs w:val="24"/>
        </w:rPr>
        <w:t>Does it clearly state the purpose of the program?</w:t>
      </w:r>
    </w:p>
    <w:p w14:paraId="1866CFB2"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333333"/>
          <w:sz w:val="24"/>
          <w:szCs w:val="24"/>
        </w:rPr>
      </w:pPr>
      <w:r>
        <w:rPr>
          <w:color w:val="333333"/>
          <w:sz w:val="24"/>
          <w:szCs w:val="24"/>
        </w:rPr>
        <w:t>Does it indicate the primary stakeholders?</w:t>
      </w:r>
    </w:p>
    <w:p w14:paraId="3B3AAC2B" w14:textId="77777777" w:rsidR="00CC4BFC" w:rsidRDefault="001B65DA">
      <w:pPr>
        <w:numPr>
          <w:ilvl w:val="0"/>
          <w:numId w:val="20"/>
        </w:numPr>
        <w:pBdr>
          <w:top w:val="nil"/>
          <w:left w:val="nil"/>
          <w:bottom w:val="nil"/>
          <w:right w:val="nil"/>
          <w:between w:val="nil"/>
        </w:pBdr>
        <w:tabs>
          <w:tab w:val="left" w:pos="940"/>
          <w:tab w:val="left" w:pos="941"/>
        </w:tabs>
        <w:spacing w:before="1" w:line="293" w:lineRule="auto"/>
        <w:rPr>
          <w:rFonts w:ascii="Noto Sans Symbols" w:eastAsia="Noto Sans Symbols" w:hAnsi="Noto Sans Symbols" w:cs="Noto Sans Symbols"/>
          <w:color w:val="333333"/>
          <w:sz w:val="24"/>
          <w:szCs w:val="24"/>
        </w:rPr>
      </w:pPr>
      <w:r>
        <w:rPr>
          <w:color w:val="333333"/>
          <w:sz w:val="24"/>
          <w:szCs w:val="24"/>
        </w:rPr>
        <w:t>Does it support the missions of the school/division, the college, and the university?</w:t>
      </w:r>
    </w:p>
    <w:p w14:paraId="54EBB28E" w14:textId="77777777" w:rsidR="00CC4BFC" w:rsidRDefault="001B65DA">
      <w:pPr>
        <w:numPr>
          <w:ilvl w:val="0"/>
          <w:numId w:val="20"/>
        </w:num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333333"/>
          <w:sz w:val="24"/>
          <w:szCs w:val="24"/>
        </w:rPr>
      </w:pPr>
      <w:r>
        <w:rPr>
          <w:color w:val="333333"/>
          <w:sz w:val="24"/>
          <w:szCs w:val="24"/>
        </w:rPr>
        <w:t>Does it reflect the program’s priorities and values?</w:t>
      </w:r>
    </w:p>
    <w:p w14:paraId="712DCF9E" w14:textId="77777777" w:rsidR="00CC4BFC" w:rsidRDefault="00CC4BFC">
      <w:pPr>
        <w:pBdr>
          <w:top w:val="nil"/>
          <w:left w:val="nil"/>
          <w:bottom w:val="nil"/>
          <w:right w:val="nil"/>
          <w:between w:val="nil"/>
        </w:pBdr>
        <w:spacing w:before="9"/>
        <w:rPr>
          <w:color w:val="000000"/>
          <w:sz w:val="23"/>
          <w:szCs w:val="23"/>
        </w:rPr>
      </w:pPr>
    </w:p>
    <w:p w14:paraId="0582DF08" w14:textId="77777777" w:rsidR="00CC4BFC" w:rsidRDefault="001B65DA">
      <w:pPr>
        <w:pBdr>
          <w:top w:val="nil"/>
          <w:left w:val="nil"/>
          <w:bottom w:val="nil"/>
          <w:right w:val="nil"/>
          <w:between w:val="nil"/>
        </w:pBdr>
        <w:ind w:left="220" w:right="315"/>
        <w:rPr>
          <w:color w:val="000000"/>
          <w:sz w:val="24"/>
          <w:szCs w:val="24"/>
        </w:rPr>
      </w:pPr>
      <w:r>
        <w:rPr>
          <w:color w:val="333333"/>
          <w:sz w:val="24"/>
          <w:szCs w:val="24"/>
        </w:rPr>
        <w:t xml:space="preserve">(Based on material from the University of Central Florida, </w:t>
      </w:r>
      <w:hyperlink r:id="rId14">
        <w:r>
          <w:rPr>
            <w:color w:val="0462C1"/>
            <w:sz w:val="24"/>
            <w:szCs w:val="24"/>
            <w:u w:val="single"/>
          </w:rPr>
          <w:t>UCF Academic Program Assessment</w:t>
        </w:r>
      </w:hyperlink>
      <w:r>
        <w:rPr>
          <w:color w:val="0462C1"/>
          <w:sz w:val="24"/>
          <w:szCs w:val="24"/>
        </w:rPr>
        <w:t xml:space="preserve"> </w:t>
      </w:r>
      <w:hyperlink r:id="rId15">
        <w:r>
          <w:rPr>
            <w:color w:val="0462C1"/>
            <w:sz w:val="24"/>
            <w:szCs w:val="24"/>
            <w:u w:val="single"/>
          </w:rPr>
          <w:t>Handbook</w:t>
        </w:r>
      </w:hyperlink>
      <w:r>
        <w:rPr>
          <w:color w:val="333333"/>
          <w:sz w:val="24"/>
          <w:szCs w:val="24"/>
        </w:rPr>
        <w:t>,” 2008.)</w:t>
      </w:r>
    </w:p>
    <w:p w14:paraId="08B2E87D" w14:textId="77777777" w:rsidR="00CC4BFC" w:rsidRDefault="00CC4BFC">
      <w:pPr>
        <w:pBdr>
          <w:top w:val="nil"/>
          <w:left w:val="nil"/>
          <w:bottom w:val="nil"/>
          <w:right w:val="nil"/>
          <w:between w:val="nil"/>
        </w:pBdr>
        <w:rPr>
          <w:color w:val="000000"/>
          <w:sz w:val="20"/>
          <w:szCs w:val="20"/>
        </w:rPr>
      </w:pPr>
    </w:p>
    <w:p w14:paraId="528DA7D3" w14:textId="77777777" w:rsidR="00CC4BFC" w:rsidRDefault="00CC4BFC">
      <w:pPr>
        <w:pBdr>
          <w:top w:val="nil"/>
          <w:left w:val="nil"/>
          <w:bottom w:val="nil"/>
          <w:right w:val="nil"/>
          <w:between w:val="nil"/>
        </w:pBdr>
        <w:spacing w:before="9"/>
        <w:rPr>
          <w:color w:val="000000"/>
          <w:sz w:val="20"/>
          <w:szCs w:val="20"/>
        </w:rPr>
      </w:pPr>
    </w:p>
    <w:p w14:paraId="1F6C2E22" w14:textId="77777777" w:rsidR="00CC4BFC" w:rsidRDefault="001B65DA">
      <w:pPr>
        <w:pStyle w:val="Heading3"/>
        <w:spacing w:before="90" w:after="23"/>
        <w:ind w:firstLine="220"/>
      </w:pPr>
      <w:bookmarkStart w:id="29" w:name="_Toc148692851"/>
      <w:r>
        <w:t>More on Direct and Indirect Measures</w:t>
      </w:r>
      <w:bookmarkEnd w:id="29"/>
    </w:p>
    <w:p w14:paraId="14329816" w14:textId="77777777" w:rsidR="00CC4BFC" w:rsidRDefault="001B65DA">
      <w:pPr>
        <w:pBdr>
          <w:top w:val="nil"/>
          <w:left w:val="nil"/>
          <w:bottom w:val="nil"/>
          <w:right w:val="nil"/>
          <w:between w:val="nil"/>
        </w:pBdr>
        <w:spacing w:line="29" w:lineRule="auto"/>
        <w:ind w:left="186"/>
        <w:rPr>
          <w:color w:val="000000"/>
          <w:sz w:val="2"/>
          <w:szCs w:val="2"/>
        </w:rPr>
      </w:pPr>
      <w:r>
        <w:rPr>
          <w:noProof/>
          <w:color w:val="000000"/>
          <w:sz w:val="2"/>
          <w:szCs w:val="2"/>
        </w:rPr>
        <mc:AlternateContent>
          <mc:Choice Requires="wpg">
            <w:drawing>
              <wp:inline distT="0" distB="0" distL="0" distR="0" wp14:anchorId="1244BD5B" wp14:editId="722114D0">
                <wp:extent cx="5981065" cy="18415"/>
                <wp:effectExtent l="0" t="0" r="0" b="0"/>
                <wp:docPr id="13" name=""/>
                <wp:cNvGraphicFramePr/>
                <a:graphic xmlns:a="http://schemas.openxmlformats.org/drawingml/2006/main">
                  <a:graphicData uri="http://schemas.microsoft.com/office/word/2010/wordprocessingGroup">
                    <wpg:wgp>
                      <wpg:cNvGrpSpPr/>
                      <wpg:grpSpPr>
                        <a:xfrm>
                          <a:off x="0" y="0"/>
                          <a:ext cx="5981065" cy="18415"/>
                          <a:chOff x="2355450" y="3769200"/>
                          <a:chExt cx="5981100" cy="21600"/>
                        </a:xfrm>
                      </wpg:grpSpPr>
                      <wpg:grpSp>
                        <wpg:cNvPr id="65" name="Group 65"/>
                        <wpg:cNvGrpSpPr/>
                        <wpg:grpSpPr>
                          <a:xfrm>
                            <a:off x="2355468" y="3770793"/>
                            <a:ext cx="5981065" cy="15875"/>
                            <a:chOff x="0" y="0"/>
                            <a:chExt cx="9419" cy="25"/>
                          </a:xfrm>
                        </wpg:grpSpPr>
                        <wps:wsp>
                          <wps:cNvPr id="66" name="Rectangle 66"/>
                          <wps:cNvSpPr/>
                          <wps:spPr>
                            <a:xfrm>
                              <a:off x="0" y="0"/>
                              <a:ext cx="9400" cy="25"/>
                            </a:xfrm>
                            <a:prstGeom prst="rect">
                              <a:avLst/>
                            </a:prstGeom>
                            <a:noFill/>
                            <a:ln>
                              <a:noFill/>
                            </a:ln>
                          </wps:spPr>
                          <wps:txbx>
                            <w:txbxContent>
                              <w:p w14:paraId="487716D5" w14:textId="77777777" w:rsidR="00CD67FA" w:rsidRDefault="00CD67FA">
                                <w:pPr>
                                  <w:textDirection w:val="btLr"/>
                                </w:pPr>
                              </w:p>
                            </w:txbxContent>
                          </wps:txbx>
                          <wps:bodyPr spcFirstLastPara="1" wrap="square" lIns="91425" tIns="91425" rIns="91425" bIns="91425" anchor="ctr" anchorCtr="0">
                            <a:noAutofit/>
                          </wps:bodyPr>
                        </wps:wsp>
                        <wps:wsp>
                          <wps:cNvPr id="67" name="Straight Arrow Connector 67"/>
                          <wps:cNvCnPr/>
                          <wps:spPr>
                            <a:xfrm>
                              <a:off x="0" y="24"/>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68" name="Straight Arrow Connector 68"/>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1244BD5B" id="_x0000_s1066" style="width:470.95pt;height:1.45pt;mso-position-horizontal-relative:char;mso-position-vertical-relative:line"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">
                <v:group id="Group 65" o:spid="_x0000_s1067" style="position:absolute;left:23554;top:37707;width:59811;height:159"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6" o:spid="_x0000_s1068" style="position:absolute;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" filled="f" stroked="f">
                    <v:textbox inset="2.53958mm,2.53958mm,2.53958mm,2.53958mm">
                      <w:txbxContent>
                        <w:p w14:paraId="487716D5" w14:textId="77777777" w:rsidR="00CD67FA" w:rsidRDefault="00CD67FA">
                          <w:pPr>
                            <w:textDirection w:val="btLr"/>
                          </w:pPr>
                        </w:p>
                      </w:txbxContent>
                    </v:textbox>
                  </v:rect>
                  <v:shape id="Straight Arrow Connector 67" o:spid="_x0000_s1069" type="#_x0000_t32" style="position:absolute;top:24;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Straight Arrow Connector 68" o:spid="_x0000_s1070" type="#_x0000_t32" style="position:absolute;top:5;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group>
                <w10:anchorlock/>
              </v:group>
            </w:pict>
          </mc:Fallback>
        </mc:AlternateContent>
      </w:r>
    </w:p>
    <w:p w14:paraId="74012D46" w14:textId="77777777" w:rsidR="00CC4BFC" w:rsidRDefault="00CC4BFC">
      <w:pPr>
        <w:pBdr>
          <w:top w:val="nil"/>
          <w:left w:val="nil"/>
          <w:bottom w:val="nil"/>
          <w:right w:val="nil"/>
          <w:between w:val="nil"/>
        </w:pBdr>
        <w:spacing w:before="3"/>
        <w:rPr>
          <w:b/>
          <w:color w:val="000000"/>
          <w:sz w:val="20"/>
          <w:szCs w:val="20"/>
        </w:rPr>
      </w:pPr>
    </w:p>
    <w:p w14:paraId="6C32D9DA" w14:textId="77777777" w:rsidR="00CC4BFC" w:rsidRDefault="001B65DA">
      <w:pPr>
        <w:pBdr>
          <w:top w:val="nil"/>
          <w:left w:val="nil"/>
          <w:bottom w:val="nil"/>
          <w:right w:val="nil"/>
          <w:between w:val="nil"/>
        </w:pBdr>
        <w:spacing w:before="90"/>
        <w:ind w:left="220" w:right="202"/>
        <w:rPr>
          <w:color w:val="000000"/>
          <w:sz w:val="24"/>
          <w:szCs w:val="24"/>
        </w:rPr>
      </w:pPr>
      <w:r>
        <w:rPr>
          <w:color w:val="000000"/>
          <w:sz w:val="24"/>
          <w:szCs w:val="24"/>
        </w:rPr>
        <w:t xml:space="preserve">Assessment takes many forms. Direct and indirect evidence of student learning offer insight into the outcomes of the students’ educational experiences. Both are helpful in providing evidence of student learning. </w:t>
      </w:r>
      <w:proofErr w:type="gramStart"/>
      <w:r>
        <w:rPr>
          <w:color w:val="000000"/>
          <w:sz w:val="24"/>
          <w:szCs w:val="24"/>
        </w:rPr>
        <w:t>Similarly</w:t>
      </w:r>
      <w:proofErr w:type="gramEnd"/>
      <w:r>
        <w:rPr>
          <w:color w:val="000000"/>
          <w:sz w:val="24"/>
          <w:szCs w:val="24"/>
        </w:rPr>
        <w:t xml:space="preserve"> both quantitative and qualitative evidence add value to the assessment process. Below is what MSCHE has to say about the value of formative and summative assessment.</w:t>
      </w:r>
    </w:p>
    <w:p w14:paraId="75DC711C" w14:textId="77777777" w:rsidR="00CC4BFC" w:rsidRDefault="00CC4BFC">
      <w:pPr>
        <w:pBdr>
          <w:top w:val="nil"/>
          <w:left w:val="nil"/>
          <w:bottom w:val="nil"/>
          <w:right w:val="nil"/>
          <w:between w:val="nil"/>
        </w:pBdr>
        <w:rPr>
          <w:color w:val="000000"/>
          <w:sz w:val="24"/>
          <w:szCs w:val="24"/>
        </w:rPr>
      </w:pPr>
    </w:p>
    <w:p w14:paraId="24EC3530" w14:textId="77777777" w:rsidR="00CC4BFC" w:rsidRDefault="001B65DA">
      <w:pPr>
        <w:ind w:left="940" w:right="249"/>
        <w:rPr>
          <w:i/>
          <w:sz w:val="24"/>
          <w:szCs w:val="24"/>
        </w:rPr>
      </w:pPr>
      <w:r>
        <w:rPr>
          <w:i/>
          <w:sz w:val="24"/>
          <w:szCs w:val="24"/>
        </w:rPr>
        <w:t>“Formative assessment is ongoing assessment that is intended to improve an individual student’s performance, student learning outcomes at the course or program level, or overall institutional effectiveness. By its nature, formative assessment is used internally, primarily by those responsible for teaching a course or developing a program.</w:t>
      </w:r>
    </w:p>
    <w:p w14:paraId="14C12937" w14:textId="77777777" w:rsidR="00CC4BFC" w:rsidRDefault="00CC4BFC">
      <w:pPr>
        <w:pBdr>
          <w:top w:val="nil"/>
          <w:left w:val="nil"/>
          <w:bottom w:val="nil"/>
          <w:right w:val="nil"/>
          <w:between w:val="nil"/>
        </w:pBdr>
        <w:rPr>
          <w:i/>
          <w:color w:val="000000"/>
          <w:sz w:val="24"/>
          <w:szCs w:val="24"/>
        </w:rPr>
      </w:pPr>
    </w:p>
    <w:p w14:paraId="5156CDFD" w14:textId="77777777" w:rsidR="00CC4BFC" w:rsidRDefault="001B65DA">
      <w:pPr>
        <w:spacing w:before="1"/>
        <w:ind w:left="940" w:right="249"/>
        <w:rPr>
          <w:i/>
          <w:sz w:val="24"/>
          <w:szCs w:val="24"/>
        </w:rPr>
      </w:pPr>
      <w:r>
        <w:rPr>
          <w:i/>
          <w:sz w:val="24"/>
          <w:szCs w:val="24"/>
        </w:rPr>
        <w:lastRenderedPageBreak/>
        <w:t xml:space="preserve">Ideally, formative assessment allows a professor, professional staff member, or program director to act quickly to adjust the contents or approach of a course or program. For </w:t>
      </w:r>
      <w:proofErr w:type="gramStart"/>
      <w:r>
        <w:rPr>
          <w:i/>
          <w:sz w:val="24"/>
          <w:szCs w:val="24"/>
        </w:rPr>
        <w:t>example</w:t>
      </w:r>
      <w:proofErr w:type="gramEnd"/>
      <w:r>
        <w:rPr>
          <w:i/>
          <w:sz w:val="24"/>
          <w:szCs w:val="24"/>
        </w:rPr>
        <w:t xml:space="preserve"> a faculty member might revise his or her next unit after reviewing students’ performance on an examination at the end of the first unit rather than simply forging ahead with the pre-designated contents of the courses.</w:t>
      </w:r>
    </w:p>
    <w:p w14:paraId="0A2946CB" w14:textId="77777777" w:rsidR="00CC4BFC" w:rsidRDefault="00CC4BFC">
      <w:pPr>
        <w:pBdr>
          <w:top w:val="nil"/>
          <w:left w:val="nil"/>
          <w:bottom w:val="nil"/>
          <w:right w:val="nil"/>
          <w:between w:val="nil"/>
        </w:pBdr>
        <w:spacing w:before="9"/>
        <w:rPr>
          <w:i/>
          <w:color w:val="000000"/>
          <w:sz w:val="23"/>
          <w:szCs w:val="23"/>
        </w:rPr>
      </w:pPr>
    </w:p>
    <w:p w14:paraId="6C8D9217" w14:textId="77777777" w:rsidR="00CC4BFC" w:rsidRDefault="001B65DA">
      <w:pPr>
        <w:ind w:left="940" w:right="249"/>
        <w:rPr>
          <w:i/>
          <w:sz w:val="24"/>
          <w:szCs w:val="24"/>
        </w:rPr>
      </w:pPr>
      <w:r>
        <w:rPr>
          <w:i/>
          <w:sz w:val="24"/>
          <w:szCs w:val="24"/>
        </w:rPr>
        <w:t>In contrast, summative assessment occurs at the end of a unit, course, or program. The purposes of this type of assessment are to determine whether or not overall goals have been achieved and to provide information on performance for an individual student or statistics about a course or program for internal or external accountability purposes.</w:t>
      </w:r>
    </w:p>
    <w:p w14:paraId="0E2A6CFA" w14:textId="77777777" w:rsidR="00CC4BFC" w:rsidRDefault="001B65DA">
      <w:pPr>
        <w:ind w:left="940"/>
        <w:rPr>
          <w:i/>
          <w:sz w:val="24"/>
          <w:szCs w:val="24"/>
        </w:rPr>
      </w:pPr>
      <w:r>
        <w:rPr>
          <w:i/>
          <w:sz w:val="24"/>
          <w:szCs w:val="24"/>
        </w:rPr>
        <w:t>Grades are the most common form of summative assessment.”</w:t>
      </w:r>
    </w:p>
    <w:p w14:paraId="0CA36699" w14:textId="77777777" w:rsidR="00CC4BFC" w:rsidRDefault="00CC4BFC">
      <w:pPr>
        <w:pBdr>
          <w:top w:val="nil"/>
          <w:left w:val="nil"/>
          <w:bottom w:val="nil"/>
          <w:right w:val="nil"/>
          <w:between w:val="nil"/>
        </w:pBdr>
        <w:spacing w:before="3"/>
        <w:rPr>
          <w:i/>
          <w:color w:val="000000"/>
          <w:sz w:val="10"/>
          <w:szCs w:val="10"/>
        </w:rPr>
      </w:pPr>
    </w:p>
    <w:p w14:paraId="73A3C2C3" w14:textId="77777777" w:rsidR="00CC4BFC" w:rsidRDefault="001B65DA">
      <w:pPr>
        <w:pBdr>
          <w:top w:val="nil"/>
          <w:left w:val="nil"/>
          <w:bottom w:val="nil"/>
          <w:right w:val="nil"/>
          <w:between w:val="nil"/>
        </w:pBdr>
        <w:spacing w:before="90"/>
        <w:ind w:left="4961"/>
        <w:rPr>
          <w:color w:val="000000"/>
          <w:sz w:val="24"/>
          <w:szCs w:val="24"/>
        </w:rPr>
      </w:pPr>
      <w:r>
        <w:rPr>
          <w:color w:val="000000"/>
          <w:sz w:val="24"/>
          <w:szCs w:val="24"/>
        </w:rPr>
        <w:t>(MSCHE, Student Learning Assessment, 2003)</w:t>
      </w:r>
    </w:p>
    <w:p w14:paraId="6C73A21B" w14:textId="77777777" w:rsidR="00CC4BFC" w:rsidRDefault="00CC4BFC">
      <w:pPr>
        <w:pBdr>
          <w:top w:val="nil"/>
          <w:left w:val="nil"/>
          <w:bottom w:val="nil"/>
          <w:right w:val="nil"/>
          <w:between w:val="nil"/>
        </w:pBdr>
        <w:spacing w:before="5"/>
        <w:rPr>
          <w:color w:val="000000"/>
          <w:sz w:val="24"/>
          <w:szCs w:val="24"/>
        </w:rPr>
      </w:pPr>
    </w:p>
    <w:p w14:paraId="2B1EDBF9" w14:textId="77777777" w:rsidR="00CC4BFC" w:rsidRDefault="001B65DA">
      <w:pPr>
        <w:pStyle w:val="Heading3"/>
        <w:ind w:firstLine="220"/>
      </w:pPr>
      <w:bookmarkStart w:id="30" w:name="_Toc148692852"/>
      <w:r>
        <w:t>Sample direct and indirect measures at the course and program level:</w:t>
      </w:r>
      <w:bookmarkEnd w:id="30"/>
    </w:p>
    <w:p w14:paraId="59E9A42A" w14:textId="77777777" w:rsidR="00CC4BFC" w:rsidRDefault="00CC4BFC">
      <w:pPr>
        <w:pBdr>
          <w:top w:val="nil"/>
          <w:left w:val="nil"/>
          <w:bottom w:val="nil"/>
          <w:right w:val="nil"/>
          <w:between w:val="nil"/>
        </w:pBdr>
        <w:rPr>
          <w:b/>
          <w:color w:val="000000"/>
          <w:sz w:val="20"/>
          <w:szCs w:val="20"/>
        </w:rPr>
      </w:pPr>
    </w:p>
    <w:p w14:paraId="734BCEC0" w14:textId="77777777" w:rsidR="00CC4BFC" w:rsidRDefault="00CC4BFC">
      <w:pPr>
        <w:pBdr>
          <w:top w:val="nil"/>
          <w:left w:val="nil"/>
          <w:bottom w:val="nil"/>
          <w:right w:val="nil"/>
          <w:between w:val="nil"/>
        </w:pBdr>
        <w:spacing w:before="3"/>
        <w:rPr>
          <w:b/>
          <w:color w:val="000000"/>
          <w:sz w:val="28"/>
          <w:szCs w:val="28"/>
        </w:rPr>
      </w:pPr>
    </w:p>
    <w:tbl>
      <w:tblPr>
        <w:tblStyle w:val="1"/>
        <w:tblW w:w="885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3"/>
        <w:gridCol w:w="2952"/>
        <w:gridCol w:w="2952"/>
      </w:tblGrid>
      <w:tr w:rsidR="00CC4BFC" w14:paraId="2A1906A4" w14:textId="77777777">
        <w:trPr>
          <w:trHeight w:val="275"/>
        </w:trPr>
        <w:tc>
          <w:tcPr>
            <w:tcW w:w="2953" w:type="dxa"/>
          </w:tcPr>
          <w:p w14:paraId="3E478061" w14:textId="77777777" w:rsidR="00CC4BFC" w:rsidRDefault="00CC4BFC">
            <w:pPr>
              <w:pBdr>
                <w:top w:val="nil"/>
                <w:left w:val="nil"/>
                <w:bottom w:val="nil"/>
                <w:right w:val="nil"/>
                <w:between w:val="nil"/>
              </w:pBdr>
              <w:rPr>
                <w:color w:val="000000"/>
                <w:sz w:val="20"/>
                <w:szCs w:val="20"/>
              </w:rPr>
            </w:pPr>
          </w:p>
        </w:tc>
        <w:tc>
          <w:tcPr>
            <w:tcW w:w="2952" w:type="dxa"/>
          </w:tcPr>
          <w:p w14:paraId="5814E0FA" w14:textId="77777777" w:rsidR="00CC4BFC" w:rsidRDefault="001B65DA">
            <w:pPr>
              <w:pBdr>
                <w:top w:val="nil"/>
                <w:left w:val="nil"/>
                <w:bottom w:val="nil"/>
                <w:right w:val="nil"/>
                <w:between w:val="nil"/>
              </w:pBdr>
              <w:spacing w:line="256" w:lineRule="auto"/>
              <w:ind w:left="731"/>
              <w:rPr>
                <w:color w:val="000000"/>
                <w:sz w:val="24"/>
                <w:szCs w:val="24"/>
              </w:rPr>
            </w:pPr>
            <w:r>
              <w:rPr>
                <w:color w:val="000000"/>
                <w:sz w:val="24"/>
                <w:szCs w:val="24"/>
              </w:rPr>
              <w:t>Direct Measure</w:t>
            </w:r>
          </w:p>
        </w:tc>
        <w:tc>
          <w:tcPr>
            <w:tcW w:w="2952" w:type="dxa"/>
          </w:tcPr>
          <w:p w14:paraId="3407CB8F" w14:textId="77777777" w:rsidR="00CC4BFC" w:rsidRDefault="001B65DA">
            <w:pPr>
              <w:pBdr>
                <w:top w:val="nil"/>
                <w:left w:val="nil"/>
                <w:bottom w:val="nil"/>
                <w:right w:val="nil"/>
                <w:between w:val="nil"/>
              </w:pBdr>
              <w:spacing w:line="256" w:lineRule="auto"/>
              <w:ind w:left="660"/>
              <w:rPr>
                <w:color w:val="000000"/>
                <w:sz w:val="24"/>
                <w:szCs w:val="24"/>
              </w:rPr>
            </w:pPr>
            <w:r>
              <w:rPr>
                <w:color w:val="000000"/>
                <w:sz w:val="24"/>
                <w:szCs w:val="24"/>
              </w:rPr>
              <w:t>Indirect Measure</w:t>
            </w:r>
          </w:p>
        </w:tc>
      </w:tr>
      <w:tr w:rsidR="00CC4BFC" w14:paraId="06CCE3A8" w14:textId="77777777">
        <w:trPr>
          <w:trHeight w:val="3761"/>
        </w:trPr>
        <w:tc>
          <w:tcPr>
            <w:tcW w:w="2953" w:type="dxa"/>
          </w:tcPr>
          <w:p w14:paraId="1D208551" w14:textId="77777777" w:rsidR="00CC4BFC" w:rsidRDefault="001B65DA">
            <w:pPr>
              <w:pBdr>
                <w:top w:val="nil"/>
                <w:left w:val="nil"/>
                <w:bottom w:val="nil"/>
                <w:right w:val="nil"/>
                <w:between w:val="nil"/>
              </w:pBdr>
              <w:spacing w:line="268" w:lineRule="auto"/>
              <w:ind w:left="108"/>
              <w:rPr>
                <w:color w:val="000000"/>
                <w:sz w:val="24"/>
                <w:szCs w:val="24"/>
              </w:rPr>
            </w:pPr>
            <w:r>
              <w:rPr>
                <w:color w:val="000000"/>
                <w:sz w:val="24"/>
                <w:szCs w:val="24"/>
              </w:rPr>
              <w:t>Course Level</w:t>
            </w:r>
          </w:p>
        </w:tc>
        <w:tc>
          <w:tcPr>
            <w:tcW w:w="2952" w:type="dxa"/>
          </w:tcPr>
          <w:p w14:paraId="03A72FB3" w14:textId="77777777" w:rsidR="00CC4BFC" w:rsidRDefault="001B65DA">
            <w:pPr>
              <w:numPr>
                <w:ilvl w:val="0"/>
                <w:numId w:val="5"/>
              </w:numPr>
              <w:pBdr>
                <w:top w:val="nil"/>
                <w:left w:val="nil"/>
                <w:bottom w:val="nil"/>
                <w:right w:val="nil"/>
                <w:between w:val="nil"/>
              </w:pBdr>
              <w:tabs>
                <w:tab w:val="left" w:pos="827"/>
                <w:tab w:val="left" w:pos="828"/>
              </w:tabs>
              <w:spacing w:line="237" w:lineRule="auto"/>
              <w:ind w:right="1027"/>
              <w:rPr>
                <w:color w:val="000000"/>
              </w:rPr>
            </w:pPr>
            <w:r>
              <w:rPr>
                <w:color w:val="000000"/>
                <w:sz w:val="24"/>
                <w:szCs w:val="24"/>
              </w:rPr>
              <w:t>Course and homework</w:t>
            </w:r>
          </w:p>
          <w:p w14:paraId="3FDD8D24" w14:textId="77777777" w:rsidR="00CC4BFC" w:rsidRDefault="001B65DA">
            <w:pPr>
              <w:numPr>
                <w:ilvl w:val="0"/>
                <w:numId w:val="5"/>
              </w:numPr>
              <w:pBdr>
                <w:top w:val="nil"/>
                <w:left w:val="nil"/>
                <w:bottom w:val="nil"/>
                <w:right w:val="nil"/>
                <w:between w:val="nil"/>
              </w:pBdr>
              <w:tabs>
                <w:tab w:val="left" w:pos="827"/>
                <w:tab w:val="left" w:pos="828"/>
              </w:tabs>
              <w:ind w:right="637"/>
              <w:rPr>
                <w:color w:val="000000"/>
              </w:rPr>
            </w:pPr>
            <w:r>
              <w:rPr>
                <w:color w:val="000000"/>
                <w:sz w:val="24"/>
                <w:szCs w:val="24"/>
              </w:rPr>
              <w:t>Examination &amp; quizzes</w:t>
            </w:r>
          </w:p>
          <w:p w14:paraId="317C70E0" w14:textId="77777777" w:rsidR="00CC4BFC" w:rsidRDefault="001B65DA">
            <w:pPr>
              <w:numPr>
                <w:ilvl w:val="0"/>
                <w:numId w:val="5"/>
              </w:numPr>
              <w:pBdr>
                <w:top w:val="nil"/>
                <w:left w:val="nil"/>
                <w:bottom w:val="nil"/>
                <w:right w:val="nil"/>
                <w:between w:val="nil"/>
              </w:pBdr>
              <w:tabs>
                <w:tab w:val="left" w:pos="827"/>
                <w:tab w:val="left" w:pos="828"/>
              </w:tabs>
              <w:spacing w:line="293" w:lineRule="auto"/>
              <w:rPr>
                <w:color w:val="000000"/>
              </w:rPr>
            </w:pPr>
            <w:r>
              <w:rPr>
                <w:color w:val="000000"/>
                <w:sz w:val="24"/>
                <w:szCs w:val="24"/>
              </w:rPr>
              <w:t>Standardized tests</w:t>
            </w:r>
          </w:p>
          <w:p w14:paraId="0E031034" w14:textId="77777777" w:rsidR="00CC4BFC" w:rsidRDefault="001B65DA">
            <w:pPr>
              <w:numPr>
                <w:ilvl w:val="0"/>
                <w:numId w:val="5"/>
              </w:numPr>
              <w:pBdr>
                <w:top w:val="nil"/>
                <w:left w:val="nil"/>
                <w:bottom w:val="nil"/>
                <w:right w:val="nil"/>
                <w:between w:val="nil"/>
              </w:pBdr>
              <w:tabs>
                <w:tab w:val="left" w:pos="827"/>
                <w:tab w:val="left" w:pos="828"/>
              </w:tabs>
              <w:spacing w:before="1" w:line="237" w:lineRule="auto"/>
              <w:ind w:right="660"/>
              <w:rPr>
                <w:color w:val="000000"/>
              </w:rPr>
            </w:pPr>
            <w:r>
              <w:rPr>
                <w:color w:val="000000"/>
                <w:sz w:val="24"/>
                <w:szCs w:val="24"/>
              </w:rPr>
              <w:t>Term papers &amp; reports</w:t>
            </w:r>
          </w:p>
          <w:p w14:paraId="269151AA" w14:textId="77777777" w:rsidR="00CC4BFC" w:rsidRDefault="001B65DA">
            <w:pPr>
              <w:numPr>
                <w:ilvl w:val="0"/>
                <w:numId w:val="5"/>
              </w:numPr>
              <w:pBdr>
                <w:top w:val="nil"/>
                <w:left w:val="nil"/>
                <w:bottom w:val="nil"/>
                <w:right w:val="nil"/>
                <w:between w:val="nil"/>
              </w:pBdr>
              <w:tabs>
                <w:tab w:val="left" w:pos="827"/>
                <w:tab w:val="left" w:pos="828"/>
              </w:tabs>
              <w:spacing w:before="3" w:line="293" w:lineRule="auto"/>
              <w:rPr>
                <w:color w:val="000000"/>
              </w:rPr>
            </w:pPr>
            <w:r>
              <w:rPr>
                <w:color w:val="000000"/>
                <w:sz w:val="24"/>
                <w:szCs w:val="24"/>
              </w:rPr>
              <w:t>Presentations</w:t>
            </w:r>
          </w:p>
          <w:p w14:paraId="2FF6B822" w14:textId="77777777" w:rsidR="00CC4BFC" w:rsidRDefault="001B65DA">
            <w:pPr>
              <w:numPr>
                <w:ilvl w:val="0"/>
                <w:numId w:val="5"/>
              </w:numPr>
              <w:pBdr>
                <w:top w:val="nil"/>
                <w:left w:val="nil"/>
                <w:bottom w:val="nil"/>
                <w:right w:val="nil"/>
                <w:between w:val="nil"/>
              </w:pBdr>
              <w:tabs>
                <w:tab w:val="left" w:pos="827"/>
                <w:tab w:val="left" w:pos="828"/>
              </w:tabs>
              <w:spacing w:line="293" w:lineRule="auto"/>
              <w:rPr>
                <w:color w:val="000000"/>
              </w:rPr>
            </w:pPr>
            <w:r>
              <w:rPr>
                <w:color w:val="000000"/>
                <w:sz w:val="24"/>
                <w:szCs w:val="24"/>
              </w:rPr>
              <w:t>Research projects</w:t>
            </w:r>
          </w:p>
          <w:p w14:paraId="2702ADDF" w14:textId="77777777" w:rsidR="00CC4BFC" w:rsidRDefault="001B65DA">
            <w:pPr>
              <w:numPr>
                <w:ilvl w:val="0"/>
                <w:numId w:val="5"/>
              </w:numPr>
              <w:pBdr>
                <w:top w:val="nil"/>
                <w:left w:val="nil"/>
                <w:bottom w:val="nil"/>
                <w:right w:val="nil"/>
                <w:between w:val="nil"/>
              </w:pBdr>
              <w:tabs>
                <w:tab w:val="left" w:pos="827"/>
                <w:tab w:val="left" w:pos="828"/>
              </w:tabs>
              <w:spacing w:line="293" w:lineRule="auto"/>
              <w:rPr>
                <w:color w:val="000000"/>
              </w:rPr>
            </w:pPr>
            <w:r>
              <w:rPr>
                <w:color w:val="000000"/>
                <w:sz w:val="24"/>
                <w:szCs w:val="24"/>
              </w:rPr>
              <w:t>Class discussion</w:t>
            </w:r>
          </w:p>
          <w:p w14:paraId="2CD4FC5C" w14:textId="77777777" w:rsidR="00CC4BFC" w:rsidRDefault="001B65DA">
            <w:pPr>
              <w:numPr>
                <w:ilvl w:val="0"/>
                <w:numId w:val="5"/>
              </w:numPr>
              <w:pBdr>
                <w:top w:val="nil"/>
                <w:left w:val="nil"/>
                <w:bottom w:val="nil"/>
                <w:right w:val="nil"/>
                <w:between w:val="nil"/>
              </w:pBdr>
              <w:tabs>
                <w:tab w:val="left" w:pos="827"/>
                <w:tab w:val="left" w:pos="828"/>
              </w:tabs>
              <w:spacing w:line="293" w:lineRule="auto"/>
              <w:rPr>
                <w:color w:val="000000"/>
              </w:rPr>
            </w:pPr>
            <w:r>
              <w:rPr>
                <w:color w:val="000000"/>
                <w:sz w:val="24"/>
                <w:szCs w:val="24"/>
              </w:rPr>
              <w:t>Case study analysis</w:t>
            </w:r>
          </w:p>
          <w:p w14:paraId="01E21FAE" w14:textId="77777777" w:rsidR="00CC4BFC" w:rsidRDefault="001B65DA">
            <w:pPr>
              <w:numPr>
                <w:ilvl w:val="0"/>
                <w:numId w:val="5"/>
              </w:numPr>
              <w:pBdr>
                <w:top w:val="nil"/>
                <w:left w:val="nil"/>
                <w:bottom w:val="nil"/>
                <w:right w:val="nil"/>
                <w:between w:val="nil"/>
              </w:pBdr>
              <w:tabs>
                <w:tab w:val="left" w:pos="827"/>
                <w:tab w:val="left" w:pos="828"/>
              </w:tabs>
              <w:spacing w:before="1" w:line="293" w:lineRule="auto"/>
              <w:rPr>
                <w:color w:val="000000"/>
              </w:rPr>
            </w:pPr>
            <w:r>
              <w:rPr>
                <w:color w:val="000000"/>
                <w:sz w:val="24"/>
                <w:szCs w:val="24"/>
              </w:rPr>
              <w:t>Rubric</w:t>
            </w:r>
          </w:p>
          <w:p w14:paraId="5AE609E9" w14:textId="77777777" w:rsidR="00CC4BFC" w:rsidRDefault="001B65DA">
            <w:pPr>
              <w:numPr>
                <w:ilvl w:val="0"/>
                <w:numId w:val="5"/>
              </w:numPr>
              <w:pBdr>
                <w:top w:val="nil"/>
                <w:left w:val="nil"/>
                <w:bottom w:val="nil"/>
                <w:right w:val="nil"/>
                <w:between w:val="nil"/>
              </w:pBdr>
              <w:tabs>
                <w:tab w:val="left" w:pos="827"/>
                <w:tab w:val="left" w:pos="828"/>
              </w:tabs>
              <w:spacing w:line="278" w:lineRule="auto"/>
              <w:rPr>
                <w:color w:val="000000"/>
              </w:rPr>
            </w:pPr>
            <w:r>
              <w:rPr>
                <w:color w:val="000000"/>
                <w:sz w:val="24"/>
                <w:szCs w:val="24"/>
              </w:rPr>
              <w:t>Artistic performance</w:t>
            </w:r>
          </w:p>
        </w:tc>
        <w:tc>
          <w:tcPr>
            <w:tcW w:w="2952" w:type="dxa"/>
          </w:tcPr>
          <w:p w14:paraId="46171639" w14:textId="77777777" w:rsidR="00CC4BFC" w:rsidRDefault="001B65DA">
            <w:pPr>
              <w:numPr>
                <w:ilvl w:val="0"/>
                <w:numId w:val="3"/>
              </w:numPr>
              <w:pBdr>
                <w:top w:val="nil"/>
                <w:left w:val="nil"/>
                <w:bottom w:val="nil"/>
                <w:right w:val="nil"/>
                <w:between w:val="nil"/>
              </w:pBdr>
              <w:tabs>
                <w:tab w:val="left" w:pos="828"/>
                <w:tab w:val="left" w:pos="829"/>
              </w:tabs>
              <w:spacing w:line="287" w:lineRule="auto"/>
              <w:rPr>
                <w:color w:val="000000"/>
              </w:rPr>
            </w:pPr>
            <w:r>
              <w:rPr>
                <w:color w:val="000000"/>
                <w:sz w:val="24"/>
                <w:szCs w:val="24"/>
              </w:rPr>
              <w:t>Course evaluations</w:t>
            </w:r>
          </w:p>
          <w:p w14:paraId="7EBC6CBC" w14:textId="77777777" w:rsidR="00CC4BFC" w:rsidRDefault="001B65DA">
            <w:pPr>
              <w:numPr>
                <w:ilvl w:val="0"/>
                <w:numId w:val="3"/>
              </w:numPr>
              <w:pBdr>
                <w:top w:val="nil"/>
                <w:left w:val="nil"/>
                <w:bottom w:val="nil"/>
                <w:right w:val="nil"/>
                <w:between w:val="nil"/>
              </w:pBdr>
              <w:tabs>
                <w:tab w:val="left" w:pos="828"/>
                <w:tab w:val="left" w:pos="829"/>
              </w:tabs>
              <w:ind w:right="527"/>
              <w:rPr>
                <w:color w:val="000000"/>
              </w:rPr>
            </w:pPr>
            <w:r>
              <w:rPr>
                <w:color w:val="000000"/>
                <w:sz w:val="24"/>
                <w:szCs w:val="24"/>
              </w:rPr>
              <w:t>Hours of service learning</w:t>
            </w:r>
          </w:p>
          <w:p w14:paraId="1DA454F2" w14:textId="77777777" w:rsidR="00CC4BFC" w:rsidRDefault="001B65DA">
            <w:pPr>
              <w:numPr>
                <w:ilvl w:val="0"/>
                <w:numId w:val="3"/>
              </w:numPr>
              <w:pBdr>
                <w:top w:val="nil"/>
                <w:left w:val="nil"/>
                <w:bottom w:val="nil"/>
                <w:right w:val="nil"/>
                <w:between w:val="nil"/>
              </w:pBdr>
              <w:tabs>
                <w:tab w:val="left" w:pos="828"/>
                <w:tab w:val="left" w:pos="829"/>
              </w:tabs>
              <w:spacing w:before="3" w:line="237" w:lineRule="auto"/>
              <w:ind w:right="177"/>
              <w:rPr>
                <w:color w:val="000000"/>
              </w:rPr>
            </w:pPr>
            <w:r>
              <w:rPr>
                <w:color w:val="000000"/>
                <w:sz w:val="24"/>
                <w:szCs w:val="24"/>
              </w:rPr>
              <w:t>Student hours doing homework</w:t>
            </w:r>
          </w:p>
          <w:p w14:paraId="445B8A13" w14:textId="77777777" w:rsidR="00CC4BFC" w:rsidRDefault="001B65DA">
            <w:pPr>
              <w:numPr>
                <w:ilvl w:val="0"/>
                <w:numId w:val="3"/>
              </w:numPr>
              <w:pBdr>
                <w:top w:val="nil"/>
                <w:left w:val="nil"/>
                <w:bottom w:val="nil"/>
                <w:right w:val="nil"/>
                <w:between w:val="nil"/>
              </w:pBdr>
              <w:tabs>
                <w:tab w:val="left" w:pos="828"/>
                <w:tab w:val="left" w:pos="829"/>
              </w:tabs>
              <w:spacing w:before="2"/>
              <w:ind w:right="153"/>
              <w:rPr>
                <w:color w:val="000000"/>
              </w:rPr>
            </w:pPr>
            <w:r>
              <w:rPr>
                <w:color w:val="000000"/>
                <w:sz w:val="24"/>
                <w:szCs w:val="24"/>
              </w:rPr>
              <w:t>Number of student hours at out-of-class cultural events</w:t>
            </w:r>
          </w:p>
        </w:tc>
      </w:tr>
      <w:tr w:rsidR="00CC4BFC" w14:paraId="2AEBFC1E" w14:textId="77777777">
        <w:trPr>
          <w:trHeight w:val="2863"/>
        </w:trPr>
        <w:tc>
          <w:tcPr>
            <w:tcW w:w="2953" w:type="dxa"/>
          </w:tcPr>
          <w:p w14:paraId="7D4654F5" w14:textId="77777777" w:rsidR="00CC4BFC" w:rsidRDefault="001B65DA">
            <w:pPr>
              <w:pBdr>
                <w:top w:val="nil"/>
                <w:left w:val="nil"/>
                <w:bottom w:val="nil"/>
                <w:right w:val="nil"/>
                <w:between w:val="nil"/>
              </w:pBdr>
              <w:spacing w:line="268" w:lineRule="auto"/>
              <w:ind w:left="108"/>
              <w:rPr>
                <w:color w:val="000000"/>
                <w:sz w:val="24"/>
                <w:szCs w:val="24"/>
              </w:rPr>
            </w:pPr>
            <w:r>
              <w:rPr>
                <w:color w:val="000000"/>
                <w:sz w:val="24"/>
                <w:szCs w:val="24"/>
              </w:rPr>
              <w:t>Program Level</w:t>
            </w:r>
          </w:p>
        </w:tc>
        <w:tc>
          <w:tcPr>
            <w:tcW w:w="2952" w:type="dxa"/>
          </w:tcPr>
          <w:p w14:paraId="0E362C4D" w14:textId="77777777" w:rsidR="00CC4BFC" w:rsidRDefault="001B65DA">
            <w:pPr>
              <w:numPr>
                <w:ilvl w:val="0"/>
                <w:numId w:val="2"/>
              </w:numPr>
              <w:pBdr>
                <w:top w:val="nil"/>
                <w:left w:val="nil"/>
                <w:bottom w:val="nil"/>
                <w:right w:val="nil"/>
                <w:between w:val="nil"/>
              </w:pBdr>
              <w:tabs>
                <w:tab w:val="left" w:pos="827"/>
                <w:tab w:val="left" w:pos="828"/>
              </w:tabs>
              <w:spacing w:line="287" w:lineRule="auto"/>
              <w:rPr>
                <w:color w:val="000000"/>
              </w:rPr>
            </w:pPr>
            <w:r>
              <w:rPr>
                <w:color w:val="000000"/>
                <w:sz w:val="24"/>
                <w:szCs w:val="24"/>
              </w:rPr>
              <w:t>Capstone projects</w:t>
            </w:r>
          </w:p>
          <w:p w14:paraId="4F4E2BA9" w14:textId="77777777" w:rsidR="00CC4BFC" w:rsidRDefault="001B65DA">
            <w:pPr>
              <w:numPr>
                <w:ilvl w:val="0"/>
                <w:numId w:val="2"/>
              </w:numPr>
              <w:pBdr>
                <w:top w:val="nil"/>
                <w:left w:val="nil"/>
                <w:bottom w:val="nil"/>
                <w:right w:val="nil"/>
                <w:between w:val="nil"/>
              </w:pBdr>
              <w:tabs>
                <w:tab w:val="left" w:pos="827"/>
                <w:tab w:val="left" w:pos="828"/>
              </w:tabs>
              <w:spacing w:before="2" w:line="237" w:lineRule="auto"/>
              <w:ind w:right="255"/>
              <w:rPr>
                <w:color w:val="000000"/>
              </w:rPr>
            </w:pPr>
            <w:r>
              <w:rPr>
                <w:color w:val="000000"/>
                <w:sz w:val="24"/>
                <w:szCs w:val="24"/>
              </w:rPr>
              <w:t>Pass rates or scores on licensure, certification</w:t>
            </w:r>
          </w:p>
          <w:p w14:paraId="04EDDA40" w14:textId="77777777" w:rsidR="00CC4BFC" w:rsidRDefault="001B65DA">
            <w:pPr>
              <w:numPr>
                <w:ilvl w:val="0"/>
                <w:numId w:val="2"/>
              </w:numPr>
              <w:pBdr>
                <w:top w:val="nil"/>
                <w:left w:val="nil"/>
                <w:bottom w:val="nil"/>
                <w:right w:val="nil"/>
                <w:between w:val="nil"/>
              </w:pBdr>
              <w:tabs>
                <w:tab w:val="left" w:pos="827"/>
                <w:tab w:val="left" w:pos="828"/>
              </w:tabs>
              <w:spacing w:before="4"/>
              <w:rPr>
                <w:color w:val="000000"/>
              </w:rPr>
            </w:pPr>
            <w:r>
              <w:rPr>
                <w:color w:val="000000"/>
                <w:sz w:val="24"/>
                <w:szCs w:val="24"/>
              </w:rPr>
              <w:t>Student publication</w:t>
            </w:r>
          </w:p>
          <w:p w14:paraId="33DA7349" w14:textId="77777777" w:rsidR="00CC4BFC" w:rsidRDefault="001B65DA">
            <w:pPr>
              <w:numPr>
                <w:ilvl w:val="0"/>
                <w:numId w:val="2"/>
              </w:numPr>
              <w:pBdr>
                <w:top w:val="nil"/>
                <w:left w:val="nil"/>
                <w:bottom w:val="nil"/>
                <w:right w:val="nil"/>
                <w:between w:val="nil"/>
              </w:pBdr>
              <w:tabs>
                <w:tab w:val="left" w:pos="827"/>
                <w:tab w:val="left" w:pos="828"/>
              </w:tabs>
              <w:spacing w:before="4" w:line="237" w:lineRule="auto"/>
              <w:ind w:right="401"/>
              <w:rPr>
                <w:color w:val="000000"/>
              </w:rPr>
            </w:pPr>
            <w:r>
              <w:rPr>
                <w:color w:val="000000"/>
                <w:sz w:val="24"/>
                <w:szCs w:val="24"/>
              </w:rPr>
              <w:t>Internship supervisor ratings</w:t>
            </w:r>
          </w:p>
        </w:tc>
        <w:tc>
          <w:tcPr>
            <w:tcW w:w="2952" w:type="dxa"/>
          </w:tcPr>
          <w:p w14:paraId="5E858D89" w14:textId="77777777" w:rsidR="00CC4BFC" w:rsidRDefault="001B65DA">
            <w:pPr>
              <w:numPr>
                <w:ilvl w:val="0"/>
                <w:numId w:val="1"/>
              </w:numPr>
              <w:pBdr>
                <w:top w:val="nil"/>
                <w:left w:val="nil"/>
                <w:bottom w:val="nil"/>
                <w:right w:val="nil"/>
                <w:between w:val="nil"/>
              </w:pBdr>
              <w:tabs>
                <w:tab w:val="left" w:pos="828"/>
                <w:tab w:val="left" w:pos="829"/>
              </w:tabs>
              <w:spacing w:line="237" w:lineRule="auto"/>
              <w:ind w:right="920"/>
              <w:rPr>
                <w:color w:val="000000"/>
              </w:rPr>
            </w:pPr>
            <w:r>
              <w:rPr>
                <w:color w:val="000000"/>
                <w:sz w:val="24"/>
                <w:szCs w:val="24"/>
              </w:rPr>
              <w:t>Focus group interviews</w:t>
            </w:r>
          </w:p>
          <w:p w14:paraId="4493AEB0" w14:textId="77777777" w:rsidR="00CC4BFC" w:rsidRDefault="001B65DA">
            <w:pPr>
              <w:numPr>
                <w:ilvl w:val="0"/>
                <w:numId w:val="1"/>
              </w:numPr>
              <w:pBdr>
                <w:top w:val="nil"/>
                <w:left w:val="nil"/>
                <w:bottom w:val="nil"/>
                <w:right w:val="nil"/>
                <w:between w:val="nil"/>
              </w:pBdr>
              <w:tabs>
                <w:tab w:val="left" w:pos="828"/>
                <w:tab w:val="left" w:pos="829"/>
              </w:tabs>
              <w:spacing w:line="237" w:lineRule="auto"/>
              <w:ind w:right="333"/>
              <w:rPr>
                <w:color w:val="000000"/>
              </w:rPr>
            </w:pPr>
            <w:r>
              <w:rPr>
                <w:color w:val="000000"/>
                <w:sz w:val="24"/>
                <w:szCs w:val="24"/>
              </w:rPr>
              <w:t>Course enrollment info</w:t>
            </w:r>
          </w:p>
          <w:p w14:paraId="70A181AF" w14:textId="77777777" w:rsidR="00CC4BFC" w:rsidRDefault="001B65DA">
            <w:pPr>
              <w:numPr>
                <w:ilvl w:val="0"/>
                <w:numId w:val="1"/>
              </w:numPr>
              <w:pBdr>
                <w:top w:val="nil"/>
                <w:left w:val="nil"/>
                <w:bottom w:val="nil"/>
                <w:right w:val="nil"/>
                <w:between w:val="nil"/>
              </w:pBdr>
              <w:tabs>
                <w:tab w:val="left" w:pos="828"/>
                <w:tab w:val="left" w:pos="829"/>
              </w:tabs>
              <w:spacing w:before="2"/>
              <w:rPr>
                <w:color w:val="000000"/>
              </w:rPr>
            </w:pPr>
            <w:r>
              <w:rPr>
                <w:color w:val="000000"/>
                <w:sz w:val="24"/>
                <w:szCs w:val="24"/>
              </w:rPr>
              <w:t>Job placement</w:t>
            </w:r>
          </w:p>
          <w:p w14:paraId="7EF8F80D" w14:textId="77777777" w:rsidR="00CC4BFC" w:rsidRDefault="001B65DA">
            <w:pPr>
              <w:numPr>
                <w:ilvl w:val="0"/>
                <w:numId w:val="1"/>
              </w:numPr>
              <w:pBdr>
                <w:top w:val="nil"/>
                <w:left w:val="nil"/>
                <w:bottom w:val="nil"/>
                <w:right w:val="nil"/>
                <w:between w:val="nil"/>
              </w:pBdr>
              <w:tabs>
                <w:tab w:val="left" w:pos="828"/>
                <w:tab w:val="left" w:pos="829"/>
              </w:tabs>
              <w:spacing w:before="4" w:line="237" w:lineRule="auto"/>
              <w:ind w:right="454"/>
              <w:rPr>
                <w:color w:val="000000"/>
              </w:rPr>
            </w:pPr>
            <w:r>
              <w:rPr>
                <w:color w:val="000000"/>
                <w:sz w:val="24"/>
                <w:szCs w:val="24"/>
              </w:rPr>
              <w:t>Dept. or program review</w:t>
            </w:r>
          </w:p>
          <w:p w14:paraId="30511711" w14:textId="77777777" w:rsidR="00CC4BFC" w:rsidRDefault="001B65DA">
            <w:pPr>
              <w:numPr>
                <w:ilvl w:val="0"/>
                <w:numId w:val="1"/>
              </w:numPr>
              <w:pBdr>
                <w:top w:val="nil"/>
                <w:left w:val="nil"/>
                <w:bottom w:val="nil"/>
                <w:right w:val="nil"/>
                <w:between w:val="nil"/>
              </w:pBdr>
              <w:tabs>
                <w:tab w:val="left" w:pos="828"/>
                <w:tab w:val="left" w:pos="829"/>
              </w:tabs>
              <w:spacing w:before="2" w:line="293" w:lineRule="auto"/>
              <w:rPr>
                <w:color w:val="000000"/>
              </w:rPr>
            </w:pPr>
            <w:r>
              <w:rPr>
                <w:color w:val="000000"/>
                <w:sz w:val="24"/>
                <w:szCs w:val="24"/>
              </w:rPr>
              <w:t>Alumni surveys</w:t>
            </w:r>
          </w:p>
          <w:p w14:paraId="31EEA2E5" w14:textId="77777777" w:rsidR="00CC4BFC" w:rsidRDefault="001B65DA">
            <w:pPr>
              <w:numPr>
                <w:ilvl w:val="0"/>
                <w:numId w:val="1"/>
              </w:numPr>
              <w:pBdr>
                <w:top w:val="nil"/>
                <w:left w:val="nil"/>
                <w:bottom w:val="nil"/>
                <w:right w:val="nil"/>
                <w:between w:val="nil"/>
              </w:pBdr>
              <w:tabs>
                <w:tab w:val="left" w:pos="828"/>
                <w:tab w:val="left" w:pos="829"/>
              </w:tabs>
              <w:spacing w:before="22" w:line="274" w:lineRule="auto"/>
              <w:ind w:right="307"/>
              <w:rPr>
                <w:color w:val="000000"/>
              </w:rPr>
            </w:pPr>
            <w:r>
              <w:rPr>
                <w:color w:val="000000"/>
                <w:sz w:val="24"/>
                <w:szCs w:val="24"/>
              </w:rPr>
              <w:t>Student perception survey</w:t>
            </w:r>
          </w:p>
        </w:tc>
      </w:tr>
    </w:tbl>
    <w:p w14:paraId="3A33C4F8" w14:textId="77777777" w:rsidR="00CC4BFC" w:rsidRDefault="00CC4BFC">
      <w:pPr>
        <w:pBdr>
          <w:top w:val="nil"/>
          <w:left w:val="nil"/>
          <w:bottom w:val="nil"/>
          <w:right w:val="nil"/>
          <w:between w:val="nil"/>
        </w:pBdr>
        <w:rPr>
          <w:b/>
          <w:color w:val="000000"/>
          <w:sz w:val="20"/>
          <w:szCs w:val="20"/>
        </w:rPr>
      </w:pPr>
    </w:p>
    <w:p w14:paraId="6F182F2A" w14:textId="77777777" w:rsidR="00CC4BFC" w:rsidRDefault="00CC4BFC">
      <w:pPr>
        <w:pBdr>
          <w:top w:val="nil"/>
          <w:left w:val="nil"/>
          <w:bottom w:val="nil"/>
          <w:right w:val="nil"/>
          <w:between w:val="nil"/>
        </w:pBdr>
        <w:spacing w:before="10"/>
        <w:rPr>
          <w:b/>
          <w:color w:val="000000"/>
          <w:sz w:val="19"/>
          <w:szCs w:val="19"/>
        </w:rPr>
      </w:pPr>
    </w:p>
    <w:p w14:paraId="0DD64CA1" w14:textId="77777777" w:rsidR="00CC4BFC" w:rsidRDefault="001B65DA" w:rsidP="00854A28">
      <w:pPr>
        <w:spacing w:before="90"/>
        <w:ind w:left="220"/>
        <w:jc w:val="center"/>
        <w:rPr>
          <w:b/>
          <w:sz w:val="24"/>
          <w:szCs w:val="24"/>
        </w:rPr>
      </w:pPr>
      <w:r>
        <w:rPr>
          <w:b/>
          <w:sz w:val="24"/>
          <w:szCs w:val="24"/>
        </w:rPr>
        <w:t>Suggested direct and indirect measures:</w:t>
      </w:r>
    </w:p>
    <w:p w14:paraId="3978436A" w14:textId="77777777" w:rsidR="001B65DA" w:rsidRDefault="001B65DA">
      <w:pPr>
        <w:pBdr>
          <w:top w:val="nil"/>
          <w:left w:val="nil"/>
          <w:bottom w:val="nil"/>
          <w:right w:val="nil"/>
          <w:between w:val="nil"/>
        </w:pBdr>
        <w:spacing w:before="7"/>
        <w:rPr>
          <w:b/>
          <w:color w:val="000000"/>
          <w:sz w:val="24"/>
          <w:szCs w:val="24"/>
        </w:rPr>
      </w:pPr>
    </w:p>
    <w:tbl>
      <w:tblPr>
        <w:tblStyle w:val="TableGrid"/>
        <w:tblW w:w="0" w:type="auto"/>
        <w:tblBorders>
          <w:insideV w:val="single" w:sz="18" w:space="0" w:color="auto"/>
        </w:tblBorders>
        <w:tblLook w:val="04A0" w:firstRow="1" w:lastRow="0" w:firstColumn="1" w:lastColumn="0" w:noHBand="0" w:noVBand="1"/>
      </w:tblPr>
      <w:tblGrid>
        <w:gridCol w:w="4895"/>
        <w:gridCol w:w="4895"/>
      </w:tblGrid>
      <w:tr w:rsidR="001B65DA" w14:paraId="7BF2B3E1" w14:textId="77777777" w:rsidTr="00854A28">
        <w:tc>
          <w:tcPr>
            <w:tcW w:w="4895" w:type="dxa"/>
          </w:tcPr>
          <w:p w14:paraId="55BF1D89" w14:textId="77777777" w:rsidR="001B65DA" w:rsidRPr="001B65DA" w:rsidRDefault="001B65DA" w:rsidP="001B65DA">
            <w:pPr>
              <w:ind w:left="220"/>
              <w:jc w:val="center"/>
              <w:rPr>
                <w:b/>
                <w:i/>
                <w:sz w:val="24"/>
                <w:szCs w:val="24"/>
              </w:rPr>
            </w:pPr>
            <w:r w:rsidRPr="001B65DA">
              <w:rPr>
                <w:b/>
                <w:i/>
                <w:color w:val="333333"/>
                <w:sz w:val="24"/>
                <w:szCs w:val="24"/>
              </w:rPr>
              <w:lastRenderedPageBreak/>
              <w:t>Direct Measures:</w:t>
            </w:r>
          </w:p>
        </w:tc>
        <w:tc>
          <w:tcPr>
            <w:tcW w:w="4895" w:type="dxa"/>
          </w:tcPr>
          <w:p w14:paraId="1FDCFD6B" w14:textId="77777777" w:rsidR="001B65DA" w:rsidRDefault="001B65DA" w:rsidP="001B65DA">
            <w:pPr>
              <w:ind w:left="220"/>
              <w:jc w:val="center"/>
              <w:rPr>
                <w:b/>
                <w:color w:val="000000"/>
                <w:sz w:val="24"/>
                <w:szCs w:val="24"/>
              </w:rPr>
            </w:pPr>
            <w:r w:rsidRPr="001B65DA">
              <w:rPr>
                <w:b/>
                <w:i/>
                <w:color w:val="333333"/>
                <w:sz w:val="24"/>
                <w:szCs w:val="24"/>
              </w:rPr>
              <w:t>Indirect Measures</w:t>
            </w:r>
          </w:p>
        </w:tc>
      </w:tr>
      <w:tr w:rsidR="001B65DA" w14:paraId="4747C5AD" w14:textId="77777777" w:rsidTr="00854A28">
        <w:tc>
          <w:tcPr>
            <w:tcW w:w="4895" w:type="dxa"/>
          </w:tcPr>
          <w:p w14:paraId="28EBBFEB" w14:textId="77777777" w:rsidR="001B65DA" w:rsidRPr="00AB072E" w:rsidRDefault="001B65DA" w:rsidP="001B65DA">
            <w:p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333333"/>
                <w:sz w:val="24"/>
                <w:szCs w:val="24"/>
              </w:rPr>
            </w:pPr>
            <w:r w:rsidRPr="00AB072E">
              <w:rPr>
                <w:color w:val="333333"/>
                <w:sz w:val="24"/>
                <w:szCs w:val="24"/>
              </w:rPr>
              <w:t>In-house pre-test and post-test for mastery of knowledge</w:t>
            </w:r>
          </w:p>
        </w:tc>
        <w:tc>
          <w:tcPr>
            <w:tcW w:w="4895" w:type="dxa"/>
          </w:tcPr>
          <w:p w14:paraId="772E538A"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Job placement of graduating seniors</w:t>
            </w:r>
          </w:p>
        </w:tc>
      </w:tr>
      <w:tr w:rsidR="001B65DA" w14:paraId="6260EFAE" w14:textId="77777777" w:rsidTr="00854A28">
        <w:tc>
          <w:tcPr>
            <w:tcW w:w="4895" w:type="dxa"/>
          </w:tcPr>
          <w:p w14:paraId="27775118"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 xml:space="preserve">Performance assessment (e.g. rubrics or </w:t>
            </w:r>
            <w:proofErr w:type="gramStart"/>
            <w:r w:rsidRPr="00AB072E">
              <w:rPr>
                <w:color w:val="333333"/>
                <w:sz w:val="24"/>
                <w:szCs w:val="24"/>
              </w:rPr>
              <w:t>other</w:t>
            </w:r>
            <w:proofErr w:type="gramEnd"/>
            <w:r w:rsidRPr="00AB072E">
              <w:rPr>
                <w:color w:val="333333"/>
                <w:sz w:val="24"/>
                <w:szCs w:val="24"/>
              </w:rPr>
              <w:t xml:space="preserve"> standardized instrument that measures)</w:t>
            </w:r>
          </w:p>
        </w:tc>
        <w:tc>
          <w:tcPr>
            <w:tcW w:w="4895" w:type="dxa"/>
          </w:tcPr>
          <w:p w14:paraId="276ED7FE"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Employer surveys and questionnaires</w:t>
            </w:r>
          </w:p>
        </w:tc>
      </w:tr>
      <w:tr w:rsidR="001B65DA" w14:paraId="71B6632C" w14:textId="77777777" w:rsidTr="00854A28">
        <w:tc>
          <w:tcPr>
            <w:tcW w:w="4895" w:type="dxa"/>
          </w:tcPr>
          <w:p w14:paraId="3BD7E032"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Major project assessment by independent raters (according to criteria or rubric)</w:t>
            </w:r>
          </w:p>
        </w:tc>
        <w:tc>
          <w:tcPr>
            <w:tcW w:w="4895" w:type="dxa"/>
          </w:tcPr>
          <w:p w14:paraId="63C0ACE9"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Student graduation/retention rates</w:t>
            </w:r>
          </w:p>
        </w:tc>
      </w:tr>
      <w:tr w:rsidR="001B65DA" w14:paraId="5E594BD9" w14:textId="77777777" w:rsidTr="00854A28">
        <w:tc>
          <w:tcPr>
            <w:tcW w:w="4895" w:type="dxa"/>
          </w:tcPr>
          <w:p w14:paraId="7D078AD6"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Common test formats (e.g. completion, essay, matching, multiple-choice, true-false)</w:t>
            </w:r>
          </w:p>
        </w:tc>
        <w:tc>
          <w:tcPr>
            <w:tcW w:w="4895" w:type="dxa"/>
          </w:tcPr>
          <w:p w14:paraId="25663DB0"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Exit interviews</w:t>
            </w:r>
          </w:p>
        </w:tc>
      </w:tr>
      <w:tr w:rsidR="001B65DA" w14:paraId="4FE4C371" w14:textId="77777777" w:rsidTr="00854A28">
        <w:tc>
          <w:tcPr>
            <w:tcW w:w="4895" w:type="dxa"/>
          </w:tcPr>
          <w:p w14:paraId="22BFA58A"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Authentic Test</w:t>
            </w:r>
          </w:p>
        </w:tc>
        <w:tc>
          <w:tcPr>
            <w:tcW w:w="4895" w:type="dxa"/>
          </w:tcPr>
          <w:p w14:paraId="2D3E7394"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Survey measuring satisfaction with learning that occurred</w:t>
            </w:r>
          </w:p>
        </w:tc>
      </w:tr>
      <w:tr w:rsidR="001B65DA" w14:paraId="4964AE6A" w14:textId="77777777" w:rsidTr="00854A28">
        <w:tc>
          <w:tcPr>
            <w:tcW w:w="4895" w:type="dxa"/>
          </w:tcPr>
          <w:p w14:paraId="162A9541"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Classroom Assessment Techniques (Angelo and Cross, 1993)</w:t>
            </w:r>
          </w:p>
        </w:tc>
        <w:tc>
          <w:tcPr>
            <w:tcW w:w="4895" w:type="dxa"/>
          </w:tcPr>
          <w:p w14:paraId="7AAC91DC"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Student program evaluations</w:t>
            </w:r>
          </w:p>
        </w:tc>
      </w:tr>
      <w:tr w:rsidR="001B65DA" w14:paraId="06C2B843" w14:textId="77777777" w:rsidTr="00854A28">
        <w:tc>
          <w:tcPr>
            <w:tcW w:w="4895" w:type="dxa"/>
          </w:tcPr>
          <w:p w14:paraId="3683FE56"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 xml:space="preserve">Community Service and </w:t>
            </w:r>
            <w:proofErr w:type="gramStart"/>
            <w:r w:rsidRPr="00AB072E">
              <w:rPr>
                <w:color w:val="333333"/>
                <w:sz w:val="24"/>
                <w:szCs w:val="24"/>
              </w:rPr>
              <w:t>other</w:t>
            </w:r>
            <w:proofErr w:type="gramEnd"/>
            <w:r w:rsidRPr="00AB072E">
              <w:rPr>
                <w:color w:val="333333"/>
                <w:sz w:val="24"/>
                <w:szCs w:val="24"/>
              </w:rPr>
              <w:t xml:space="preserve"> Field Experience</w:t>
            </w:r>
          </w:p>
        </w:tc>
        <w:tc>
          <w:tcPr>
            <w:tcW w:w="4895" w:type="dxa"/>
          </w:tcPr>
          <w:p w14:paraId="00C0FD51"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Focus group discussions</w:t>
            </w:r>
          </w:p>
        </w:tc>
      </w:tr>
      <w:tr w:rsidR="001B65DA" w14:paraId="4E9DBAB1" w14:textId="77777777" w:rsidTr="00854A28">
        <w:tc>
          <w:tcPr>
            <w:tcW w:w="4895" w:type="dxa"/>
          </w:tcPr>
          <w:p w14:paraId="77239FC7"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Capstone Experiences (e.g. papers, senior theses)</w:t>
            </w:r>
          </w:p>
        </w:tc>
        <w:tc>
          <w:tcPr>
            <w:tcW w:w="4895" w:type="dxa"/>
          </w:tcPr>
          <w:p w14:paraId="2CB59EE6"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Alumni surveys reporting satisfaction with program</w:t>
            </w:r>
          </w:p>
        </w:tc>
      </w:tr>
      <w:tr w:rsidR="001B65DA" w14:paraId="0BE5817F" w14:textId="77777777" w:rsidTr="00854A28">
        <w:tc>
          <w:tcPr>
            <w:tcW w:w="4895" w:type="dxa"/>
          </w:tcPr>
          <w:p w14:paraId="140FE9AD"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Homework Assignments</w:t>
            </w:r>
          </w:p>
        </w:tc>
        <w:tc>
          <w:tcPr>
            <w:tcW w:w="4895" w:type="dxa"/>
          </w:tcPr>
          <w:p w14:paraId="41844F5D"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Analysis of student grade distribution</w:t>
            </w:r>
          </w:p>
        </w:tc>
      </w:tr>
      <w:tr w:rsidR="001B65DA" w14:paraId="6946080D" w14:textId="77777777" w:rsidTr="00854A28">
        <w:tc>
          <w:tcPr>
            <w:tcW w:w="4895" w:type="dxa"/>
          </w:tcPr>
          <w:p w14:paraId="7EA5AF63"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In-class Presentations</w:t>
            </w:r>
          </w:p>
        </w:tc>
        <w:tc>
          <w:tcPr>
            <w:tcW w:w="4895" w:type="dxa"/>
          </w:tcPr>
          <w:p w14:paraId="35466965"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Peer review of program</w:t>
            </w:r>
          </w:p>
        </w:tc>
      </w:tr>
      <w:tr w:rsidR="001B65DA" w14:paraId="507B9E51" w14:textId="77777777" w:rsidTr="00854A28">
        <w:tc>
          <w:tcPr>
            <w:tcW w:w="4895" w:type="dxa"/>
          </w:tcPr>
          <w:p w14:paraId="3EAFDC0D"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In-class Writing Assignment</w:t>
            </w:r>
          </w:p>
        </w:tc>
        <w:tc>
          <w:tcPr>
            <w:tcW w:w="4895" w:type="dxa"/>
          </w:tcPr>
          <w:p w14:paraId="7B99A5D4"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Analysis of records, documents regarding program/clientele</w:t>
            </w:r>
          </w:p>
        </w:tc>
      </w:tr>
      <w:tr w:rsidR="001B65DA" w14:paraId="43039A03" w14:textId="77777777" w:rsidTr="00854A28">
        <w:tc>
          <w:tcPr>
            <w:tcW w:w="4895" w:type="dxa"/>
          </w:tcPr>
          <w:p w14:paraId="31755D46" w14:textId="77777777" w:rsidR="001B65DA" w:rsidRPr="00AB072E" w:rsidRDefault="001B65DA" w:rsidP="001B65DA">
            <w:p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333333"/>
                <w:sz w:val="24"/>
                <w:szCs w:val="24"/>
              </w:rPr>
            </w:pPr>
            <w:r w:rsidRPr="00AB072E">
              <w:rPr>
                <w:color w:val="333333"/>
                <w:sz w:val="24"/>
                <w:szCs w:val="24"/>
              </w:rPr>
              <w:t>Poster presentations and student research conferences</w:t>
            </w:r>
          </w:p>
        </w:tc>
        <w:tc>
          <w:tcPr>
            <w:tcW w:w="4895" w:type="dxa"/>
          </w:tcPr>
          <w:p w14:paraId="7E8803B8"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Community perception of program effectiveness</w:t>
            </w:r>
          </w:p>
        </w:tc>
      </w:tr>
      <w:tr w:rsidR="001B65DA" w14:paraId="66784C55" w14:textId="77777777" w:rsidTr="00854A28">
        <w:tc>
          <w:tcPr>
            <w:tcW w:w="4895" w:type="dxa"/>
          </w:tcPr>
          <w:p w14:paraId="7C383BC7" w14:textId="77777777" w:rsidR="001B65DA" w:rsidRPr="00AB072E" w:rsidRDefault="001B65DA" w:rsidP="001B65DA">
            <w:pPr>
              <w:pBdr>
                <w:top w:val="nil"/>
                <w:left w:val="nil"/>
                <w:bottom w:val="nil"/>
                <w:right w:val="nil"/>
                <w:between w:val="nil"/>
              </w:pBdr>
              <w:tabs>
                <w:tab w:val="left" w:pos="940"/>
                <w:tab w:val="left" w:pos="941"/>
              </w:tabs>
              <w:spacing w:before="1" w:line="293" w:lineRule="auto"/>
              <w:rPr>
                <w:rFonts w:ascii="Noto Sans Symbols" w:eastAsia="Noto Sans Symbols" w:hAnsi="Noto Sans Symbols" w:cs="Noto Sans Symbols"/>
                <w:color w:val="333333"/>
                <w:sz w:val="24"/>
                <w:szCs w:val="24"/>
              </w:rPr>
            </w:pPr>
            <w:r w:rsidRPr="00AB072E">
              <w:rPr>
                <w:color w:val="333333"/>
                <w:sz w:val="24"/>
                <w:szCs w:val="24"/>
              </w:rPr>
              <w:t>Exhibitions and productions</w:t>
            </w:r>
          </w:p>
        </w:tc>
        <w:tc>
          <w:tcPr>
            <w:tcW w:w="4895" w:type="dxa"/>
          </w:tcPr>
          <w:p w14:paraId="145A4791"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Benchmarking</w:t>
            </w:r>
          </w:p>
        </w:tc>
      </w:tr>
      <w:tr w:rsidR="001B65DA" w14:paraId="7EA20544" w14:textId="77777777" w:rsidTr="00854A28">
        <w:tc>
          <w:tcPr>
            <w:tcW w:w="4895" w:type="dxa"/>
          </w:tcPr>
          <w:p w14:paraId="30153DBC" w14:textId="77777777" w:rsidR="001B65DA" w:rsidRPr="00AB072E" w:rsidRDefault="001B65DA" w:rsidP="001B65DA">
            <w:pPr>
              <w:pBdr>
                <w:top w:val="nil"/>
                <w:left w:val="nil"/>
                <w:bottom w:val="nil"/>
                <w:right w:val="nil"/>
                <w:between w:val="nil"/>
              </w:pBdr>
              <w:tabs>
                <w:tab w:val="left" w:pos="940"/>
                <w:tab w:val="left" w:pos="941"/>
              </w:tabs>
              <w:spacing w:line="293" w:lineRule="auto"/>
              <w:rPr>
                <w:rFonts w:ascii="Noto Sans Symbols" w:eastAsia="Noto Sans Symbols" w:hAnsi="Noto Sans Symbols" w:cs="Noto Sans Symbols"/>
                <w:color w:val="333333"/>
                <w:sz w:val="24"/>
                <w:szCs w:val="24"/>
              </w:rPr>
            </w:pPr>
            <w:r w:rsidRPr="00AB072E">
              <w:rPr>
                <w:color w:val="333333"/>
                <w:sz w:val="24"/>
                <w:szCs w:val="24"/>
              </w:rPr>
              <w:t>Competence Interviews</w:t>
            </w:r>
          </w:p>
        </w:tc>
        <w:tc>
          <w:tcPr>
            <w:tcW w:w="4895" w:type="dxa"/>
          </w:tcPr>
          <w:p w14:paraId="39EE1B81"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Degree of increase or decrease of specifically targeted behaviors</w:t>
            </w:r>
          </w:p>
        </w:tc>
      </w:tr>
      <w:tr w:rsidR="001B65DA" w14:paraId="36065477" w14:textId="77777777" w:rsidTr="00854A28">
        <w:tc>
          <w:tcPr>
            <w:tcW w:w="4895" w:type="dxa"/>
          </w:tcPr>
          <w:p w14:paraId="28B10701"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Portfolios</w:t>
            </w:r>
          </w:p>
        </w:tc>
        <w:tc>
          <w:tcPr>
            <w:tcW w:w="4895" w:type="dxa"/>
          </w:tcPr>
          <w:p w14:paraId="2A666A3C"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Reflective essays</w:t>
            </w:r>
          </w:p>
        </w:tc>
      </w:tr>
      <w:tr w:rsidR="001B65DA" w14:paraId="7C1BB5CA" w14:textId="77777777" w:rsidTr="00854A28">
        <w:tc>
          <w:tcPr>
            <w:tcW w:w="4895" w:type="dxa"/>
          </w:tcPr>
          <w:p w14:paraId="2BE33CD0"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AB072E">
              <w:rPr>
                <w:color w:val="333333"/>
                <w:sz w:val="24"/>
                <w:szCs w:val="24"/>
              </w:rPr>
              <w:t>Embedded assignments</w:t>
            </w:r>
          </w:p>
        </w:tc>
        <w:tc>
          <w:tcPr>
            <w:tcW w:w="4895" w:type="dxa"/>
          </w:tcPr>
          <w:p w14:paraId="47A0BA66" w14:textId="77777777" w:rsidR="001B65DA" w:rsidRPr="001B65DA" w:rsidRDefault="001B65DA" w:rsidP="001B65DA">
            <w:pPr>
              <w:pBdr>
                <w:top w:val="nil"/>
                <w:left w:val="nil"/>
                <w:bottom w:val="nil"/>
                <w:right w:val="nil"/>
                <w:between w:val="nil"/>
              </w:pBdr>
              <w:tabs>
                <w:tab w:val="left" w:pos="940"/>
                <w:tab w:val="left" w:pos="941"/>
              </w:tabs>
              <w:spacing w:line="293" w:lineRule="auto"/>
              <w:rPr>
                <w:color w:val="333333"/>
                <w:sz w:val="24"/>
                <w:szCs w:val="24"/>
              </w:rPr>
            </w:pPr>
            <w:r w:rsidRPr="00250EEF">
              <w:rPr>
                <w:color w:val="333333"/>
                <w:sz w:val="24"/>
                <w:szCs w:val="24"/>
              </w:rPr>
              <w:t>Interviews</w:t>
            </w:r>
          </w:p>
        </w:tc>
      </w:tr>
    </w:tbl>
    <w:p w14:paraId="4E1A0550" w14:textId="77777777" w:rsidR="001B65DA" w:rsidRDefault="001B65DA">
      <w:pPr>
        <w:pBdr>
          <w:top w:val="nil"/>
          <w:left w:val="nil"/>
          <w:bottom w:val="nil"/>
          <w:right w:val="nil"/>
          <w:between w:val="nil"/>
        </w:pBdr>
        <w:spacing w:before="7"/>
        <w:rPr>
          <w:b/>
          <w:color w:val="000000"/>
          <w:sz w:val="24"/>
          <w:szCs w:val="24"/>
        </w:rPr>
      </w:pPr>
    </w:p>
    <w:p w14:paraId="574A9C83" w14:textId="77777777" w:rsidR="00CC4BFC" w:rsidRDefault="00CC4BFC">
      <w:pPr>
        <w:pBdr>
          <w:top w:val="nil"/>
          <w:left w:val="nil"/>
          <w:bottom w:val="nil"/>
          <w:right w:val="nil"/>
          <w:between w:val="nil"/>
        </w:pBdr>
        <w:spacing w:before="1"/>
        <w:rPr>
          <w:i/>
          <w:color w:val="000000"/>
          <w:sz w:val="21"/>
          <w:szCs w:val="21"/>
        </w:rPr>
      </w:pPr>
    </w:p>
    <w:p w14:paraId="64632E3F" w14:textId="77777777" w:rsidR="00CC4BFC" w:rsidRDefault="00CC4BFC">
      <w:pPr>
        <w:pBdr>
          <w:top w:val="nil"/>
          <w:left w:val="nil"/>
          <w:bottom w:val="nil"/>
          <w:right w:val="nil"/>
          <w:between w:val="nil"/>
        </w:pBdr>
        <w:spacing w:before="9"/>
        <w:rPr>
          <w:color w:val="000000"/>
          <w:sz w:val="25"/>
          <w:szCs w:val="25"/>
        </w:rPr>
      </w:pPr>
    </w:p>
    <w:p w14:paraId="4BF20CDD" w14:textId="77777777" w:rsidR="00CC4BFC" w:rsidRDefault="001B65DA">
      <w:pPr>
        <w:spacing w:line="249" w:lineRule="auto"/>
        <w:ind w:left="940" w:right="249"/>
        <w:rPr>
          <w:sz w:val="24"/>
          <w:szCs w:val="24"/>
        </w:rPr>
      </w:pPr>
      <w:r>
        <w:rPr>
          <w:i/>
          <w:color w:val="333333"/>
          <w:sz w:val="24"/>
          <w:szCs w:val="24"/>
        </w:rPr>
        <w:t xml:space="preserve">“What differentiates embedded assessments from other class activities is that they are designed to collect information on specific program learning objectives. In addition, results are pooled across courses and instructors to indicate program accomplishments, not just the learning of students in specific course sections” </w:t>
      </w:r>
      <w:r>
        <w:rPr>
          <w:color w:val="333333"/>
          <w:sz w:val="24"/>
          <w:szCs w:val="24"/>
        </w:rPr>
        <w:t>(Allen, 2004).</w:t>
      </w:r>
    </w:p>
    <w:p w14:paraId="1FE45C4B" w14:textId="77777777" w:rsidR="00CC4BFC" w:rsidRDefault="00CC4BFC">
      <w:pPr>
        <w:pBdr>
          <w:top w:val="nil"/>
          <w:left w:val="nil"/>
          <w:bottom w:val="nil"/>
          <w:right w:val="nil"/>
          <w:between w:val="nil"/>
        </w:pBdr>
        <w:spacing w:before="5"/>
        <w:rPr>
          <w:color w:val="000000"/>
          <w:sz w:val="25"/>
          <w:szCs w:val="25"/>
        </w:rPr>
      </w:pPr>
    </w:p>
    <w:p w14:paraId="153A0654" w14:textId="77777777" w:rsidR="00CC4BFC" w:rsidRDefault="001B65DA">
      <w:pPr>
        <w:pStyle w:val="Heading3"/>
        <w:spacing w:before="234" w:after="22"/>
        <w:ind w:firstLine="220"/>
      </w:pPr>
      <w:bookmarkStart w:id="31" w:name="_Toc148692853"/>
      <w:r>
        <w:t>Evidence-based Changes</w:t>
      </w:r>
      <w:bookmarkEnd w:id="31"/>
    </w:p>
    <w:p w14:paraId="6E11900A" w14:textId="77777777" w:rsidR="00CC4BFC" w:rsidRDefault="001B65DA">
      <w:pPr>
        <w:pBdr>
          <w:top w:val="nil"/>
          <w:left w:val="nil"/>
          <w:bottom w:val="nil"/>
          <w:right w:val="nil"/>
          <w:between w:val="nil"/>
        </w:pBdr>
        <w:spacing w:line="29" w:lineRule="auto"/>
        <w:ind w:left="186"/>
        <w:rPr>
          <w:color w:val="000000"/>
          <w:sz w:val="2"/>
          <w:szCs w:val="2"/>
        </w:rPr>
      </w:pPr>
      <w:r>
        <w:rPr>
          <w:noProof/>
          <w:color w:val="000000"/>
          <w:sz w:val="2"/>
          <w:szCs w:val="2"/>
        </w:rPr>
        <mc:AlternateContent>
          <mc:Choice Requires="wpg">
            <w:drawing>
              <wp:inline distT="0" distB="0" distL="0" distR="0" wp14:anchorId="7A2857B6" wp14:editId="78B9CD89">
                <wp:extent cx="5981065" cy="18415"/>
                <wp:effectExtent l="0" t="0" r="0" b="0"/>
                <wp:docPr id="14" name=""/>
                <wp:cNvGraphicFramePr/>
                <a:graphic xmlns:a="http://schemas.openxmlformats.org/drawingml/2006/main">
                  <a:graphicData uri="http://schemas.microsoft.com/office/word/2010/wordprocessingGroup">
                    <wpg:wgp>
                      <wpg:cNvGrpSpPr/>
                      <wpg:grpSpPr>
                        <a:xfrm>
                          <a:off x="0" y="0"/>
                          <a:ext cx="5981065" cy="18415"/>
                          <a:chOff x="2355450" y="3769200"/>
                          <a:chExt cx="5981100" cy="21600"/>
                        </a:xfrm>
                      </wpg:grpSpPr>
                      <wpg:grpSp>
                        <wpg:cNvPr id="70" name="Group 70"/>
                        <wpg:cNvGrpSpPr/>
                        <wpg:grpSpPr>
                          <a:xfrm>
                            <a:off x="2355468" y="3770793"/>
                            <a:ext cx="5981065" cy="15875"/>
                            <a:chOff x="0" y="0"/>
                            <a:chExt cx="9419" cy="25"/>
                          </a:xfrm>
                        </wpg:grpSpPr>
                        <wps:wsp>
                          <wps:cNvPr id="71" name="Rectangle 71"/>
                          <wps:cNvSpPr/>
                          <wps:spPr>
                            <a:xfrm>
                              <a:off x="0" y="0"/>
                              <a:ext cx="9400" cy="25"/>
                            </a:xfrm>
                            <a:prstGeom prst="rect">
                              <a:avLst/>
                            </a:prstGeom>
                            <a:noFill/>
                            <a:ln>
                              <a:noFill/>
                            </a:ln>
                          </wps:spPr>
                          <wps:txbx>
                            <w:txbxContent>
                              <w:p w14:paraId="59103BA1" w14:textId="77777777" w:rsidR="00CD67FA" w:rsidRDefault="00CD67FA">
                                <w:pPr>
                                  <w:textDirection w:val="btLr"/>
                                </w:pPr>
                              </w:p>
                            </w:txbxContent>
                          </wps:txbx>
                          <wps:bodyPr spcFirstLastPara="1" wrap="square" lIns="91425" tIns="91425" rIns="91425" bIns="91425" anchor="ctr" anchorCtr="0">
                            <a:noAutofit/>
                          </wps:bodyPr>
                        </wps:wsp>
                        <wps:wsp>
                          <wps:cNvPr id="72" name="Straight Arrow Connector 72"/>
                          <wps:cNvCnPr/>
                          <wps:spPr>
                            <a:xfrm>
                              <a:off x="0" y="24"/>
                              <a:ext cx="9419" cy="0"/>
                            </a:xfrm>
                            <a:prstGeom prst="straightConnector1">
                              <a:avLst/>
                            </a:prstGeom>
                            <a:noFill/>
                            <a:ln w="9525" cap="flat" cmpd="sng">
                              <a:solidFill>
                                <a:srgbClr val="000000"/>
                              </a:solidFill>
                              <a:prstDash val="solid"/>
                              <a:round/>
                              <a:headEnd type="none" w="med" len="med"/>
                              <a:tailEnd type="none" w="med" len="med"/>
                            </a:ln>
                          </wps:spPr>
                          <wps:bodyPr/>
                        </wps:wsp>
                        <wps:wsp>
                          <wps:cNvPr id="73" name="Straight Arrow Connector 73"/>
                          <wps:cNvCnPr/>
                          <wps:spPr>
                            <a:xfrm>
                              <a:off x="0" y="5"/>
                              <a:ext cx="941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7A2857B6" id="_x0000_s1071" style="width:470.95pt;height:1.45pt;mso-position-horizontal-relative:char;mso-position-vertical-relative:line" coordorigin="23554,37692" coordsize="598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">
                <v:group id="Group 70" o:spid="_x0000_s1072" style="position:absolute;left:23554;top:37707;width:59811;height:159" coordsize="9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73" style="position:absolute;width:940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14:paraId="59103BA1" w14:textId="77777777" w:rsidR="00CD67FA" w:rsidRDefault="00CD67FA">
                          <w:pPr>
                            <w:textDirection w:val="btLr"/>
                          </w:pPr>
                        </w:p>
                      </w:txbxContent>
                    </v:textbox>
                  </v:rect>
                  <v:shape id="Straight Arrow Connector 72" o:spid="_x0000_s1074" type="#_x0000_t32" style="position:absolute;top:24;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Straight Arrow Connector 73" o:spid="_x0000_s1075" type="#_x0000_t32" style="position:absolute;top:5;width:9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group>
                <w10:anchorlock/>
              </v:group>
            </w:pict>
          </mc:Fallback>
        </mc:AlternateContent>
      </w:r>
    </w:p>
    <w:p w14:paraId="32CFD36F" w14:textId="77777777" w:rsidR="00CC4BFC" w:rsidRDefault="00CC4BFC">
      <w:pPr>
        <w:pBdr>
          <w:top w:val="nil"/>
          <w:left w:val="nil"/>
          <w:bottom w:val="nil"/>
          <w:right w:val="nil"/>
          <w:between w:val="nil"/>
        </w:pBdr>
        <w:spacing w:before="5"/>
        <w:rPr>
          <w:b/>
          <w:color w:val="000000"/>
          <w:sz w:val="15"/>
          <w:szCs w:val="15"/>
        </w:rPr>
      </w:pPr>
    </w:p>
    <w:p w14:paraId="69EF1047" w14:textId="77777777" w:rsidR="00CC4BFC" w:rsidRDefault="001B65DA">
      <w:pPr>
        <w:pBdr>
          <w:top w:val="nil"/>
          <w:left w:val="nil"/>
          <w:bottom w:val="nil"/>
          <w:right w:val="nil"/>
          <w:between w:val="nil"/>
        </w:pBdr>
        <w:spacing w:before="90"/>
        <w:ind w:left="220" w:right="528"/>
        <w:jc w:val="both"/>
        <w:rPr>
          <w:color w:val="000000"/>
          <w:sz w:val="24"/>
          <w:szCs w:val="24"/>
        </w:rPr>
      </w:pPr>
      <w:r>
        <w:rPr>
          <w:color w:val="000000"/>
          <w:sz w:val="24"/>
          <w:szCs w:val="24"/>
        </w:rPr>
        <w:t>Whatever it is that one learns though the assessment process, one must use this evidence to do something. Nothing is worth assessing if you don’t use the results. Thus, the assessment steps here must be acted upon and repeated:</w:t>
      </w:r>
    </w:p>
    <w:p w14:paraId="13507486" w14:textId="77777777" w:rsidR="00CC4BFC" w:rsidRDefault="00CC4BFC">
      <w:pPr>
        <w:pBdr>
          <w:top w:val="nil"/>
          <w:left w:val="nil"/>
          <w:bottom w:val="nil"/>
          <w:right w:val="nil"/>
          <w:between w:val="nil"/>
        </w:pBdr>
        <w:spacing w:before="1"/>
        <w:rPr>
          <w:color w:val="000000"/>
          <w:sz w:val="24"/>
          <w:szCs w:val="24"/>
        </w:rPr>
      </w:pPr>
    </w:p>
    <w:p w14:paraId="1092EE68" w14:textId="77777777" w:rsidR="00CC4BFC" w:rsidRDefault="001B65DA">
      <w:pPr>
        <w:numPr>
          <w:ilvl w:val="0"/>
          <w:numId w:val="14"/>
        </w:numPr>
        <w:pBdr>
          <w:top w:val="nil"/>
          <w:left w:val="nil"/>
          <w:bottom w:val="nil"/>
          <w:right w:val="nil"/>
          <w:between w:val="nil"/>
        </w:pBdr>
        <w:tabs>
          <w:tab w:val="left" w:pos="941"/>
        </w:tabs>
        <w:rPr>
          <w:color w:val="000000"/>
        </w:rPr>
      </w:pPr>
      <w:r>
        <w:rPr>
          <w:color w:val="000000"/>
          <w:sz w:val="24"/>
          <w:szCs w:val="24"/>
        </w:rPr>
        <w:t>identifying what you want students to do, or for your program to accomplish,</w:t>
      </w:r>
    </w:p>
    <w:p w14:paraId="6FD0C852" w14:textId="77777777" w:rsidR="00CC4BFC" w:rsidRDefault="001B65DA">
      <w:pPr>
        <w:numPr>
          <w:ilvl w:val="0"/>
          <w:numId w:val="14"/>
        </w:numPr>
        <w:pBdr>
          <w:top w:val="nil"/>
          <w:left w:val="nil"/>
          <w:bottom w:val="nil"/>
          <w:right w:val="nil"/>
          <w:between w:val="nil"/>
        </w:pBdr>
        <w:tabs>
          <w:tab w:val="left" w:pos="941"/>
        </w:tabs>
        <w:rPr>
          <w:color w:val="000000"/>
        </w:rPr>
      </w:pPr>
      <w:r>
        <w:rPr>
          <w:color w:val="000000"/>
          <w:sz w:val="24"/>
          <w:szCs w:val="24"/>
        </w:rPr>
        <w:t>designing ways in which this learning opportunity happens,</w:t>
      </w:r>
    </w:p>
    <w:p w14:paraId="37A1E900" w14:textId="77777777" w:rsidR="00CC4BFC" w:rsidRDefault="001B65DA">
      <w:pPr>
        <w:numPr>
          <w:ilvl w:val="0"/>
          <w:numId w:val="14"/>
        </w:numPr>
        <w:pBdr>
          <w:top w:val="nil"/>
          <w:left w:val="nil"/>
          <w:bottom w:val="nil"/>
          <w:right w:val="nil"/>
          <w:between w:val="nil"/>
        </w:pBdr>
        <w:tabs>
          <w:tab w:val="left" w:pos="941"/>
        </w:tabs>
        <w:rPr>
          <w:color w:val="000000"/>
        </w:rPr>
      </w:pPr>
      <w:r>
        <w:rPr>
          <w:color w:val="000000"/>
          <w:sz w:val="24"/>
          <w:szCs w:val="24"/>
        </w:rPr>
        <w:t>gathering evidence – both direct and indirect,</w:t>
      </w:r>
    </w:p>
    <w:p w14:paraId="59747E8A" w14:textId="77777777" w:rsidR="00CC4BFC" w:rsidRDefault="001B65DA">
      <w:pPr>
        <w:numPr>
          <w:ilvl w:val="0"/>
          <w:numId w:val="14"/>
        </w:numPr>
        <w:pBdr>
          <w:top w:val="nil"/>
          <w:left w:val="nil"/>
          <w:bottom w:val="nil"/>
          <w:right w:val="nil"/>
          <w:between w:val="nil"/>
        </w:pBdr>
        <w:tabs>
          <w:tab w:val="left" w:pos="941"/>
        </w:tabs>
        <w:rPr>
          <w:color w:val="000000"/>
        </w:rPr>
      </w:pPr>
      <w:r>
        <w:rPr>
          <w:color w:val="000000"/>
          <w:sz w:val="24"/>
          <w:szCs w:val="24"/>
        </w:rPr>
        <w:t>analyzing the results,</w:t>
      </w:r>
    </w:p>
    <w:p w14:paraId="6527504B" w14:textId="77777777" w:rsidR="00CC4BFC" w:rsidRDefault="001B65DA">
      <w:pPr>
        <w:numPr>
          <w:ilvl w:val="0"/>
          <w:numId w:val="14"/>
        </w:numPr>
        <w:pBdr>
          <w:top w:val="nil"/>
          <w:left w:val="nil"/>
          <w:bottom w:val="nil"/>
          <w:right w:val="nil"/>
          <w:between w:val="nil"/>
        </w:pBdr>
        <w:tabs>
          <w:tab w:val="left" w:pos="941"/>
        </w:tabs>
        <w:rPr>
          <w:color w:val="000000"/>
        </w:rPr>
      </w:pPr>
      <w:r>
        <w:rPr>
          <w:color w:val="000000"/>
          <w:sz w:val="24"/>
          <w:szCs w:val="24"/>
        </w:rPr>
        <w:t>making sense of the results,</w:t>
      </w:r>
    </w:p>
    <w:p w14:paraId="3040371F" w14:textId="77777777" w:rsidR="00CC4BFC" w:rsidRDefault="001B65DA">
      <w:pPr>
        <w:numPr>
          <w:ilvl w:val="0"/>
          <w:numId w:val="14"/>
        </w:numPr>
        <w:pBdr>
          <w:top w:val="nil"/>
          <w:left w:val="nil"/>
          <w:bottom w:val="nil"/>
          <w:right w:val="nil"/>
          <w:between w:val="nil"/>
        </w:pBdr>
        <w:tabs>
          <w:tab w:val="left" w:pos="941"/>
        </w:tabs>
        <w:rPr>
          <w:color w:val="000000"/>
        </w:rPr>
      </w:pPr>
      <w:r>
        <w:rPr>
          <w:color w:val="000000"/>
          <w:sz w:val="24"/>
          <w:szCs w:val="24"/>
        </w:rPr>
        <w:t>doing something with what you learned, and</w:t>
      </w:r>
    </w:p>
    <w:p w14:paraId="2A8F6CFD" w14:textId="77777777" w:rsidR="00CC4BFC" w:rsidRDefault="001B65DA">
      <w:pPr>
        <w:numPr>
          <w:ilvl w:val="0"/>
          <w:numId w:val="14"/>
        </w:numPr>
        <w:pBdr>
          <w:top w:val="nil"/>
          <w:left w:val="nil"/>
          <w:bottom w:val="nil"/>
          <w:right w:val="nil"/>
          <w:between w:val="nil"/>
        </w:pBdr>
        <w:tabs>
          <w:tab w:val="left" w:pos="941"/>
        </w:tabs>
        <w:rPr>
          <w:color w:val="000000"/>
        </w:rPr>
      </w:pPr>
      <w:r>
        <w:rPr>
          <w:color w:val="000000"/>
          <w:sz w:val="24"/>
          <w:szCs w:val="24"/>
        </w:rPr>
        <w:t>starting again at step one</w:t>
      </w:r>
    </w:p>
    <w:p w14:paraId="5B54FFBF" w14:textId="77777777" w:rsidR="00CC4BFC" w:rsidRDefault="00CC4BFC">
      <w:pPr>
        <w:pBdr>
          <w:top w:val="nil"/>
          <w:left w:val="nil"/>
          <w:bottom w:val="nil"/>
          <w:right w:val="nil"/>
          <w:between w:val="nil"/>
        </w:pBdr>
        <w:spacing w:before="3"/>
        <w:rPr>
          <w:color w:val="000000"/>
          <w:sz w:val="10"/>
          <w:szCs w:val="10"/>
        </w:rPr>
      </w:pPr>
    </w:p>
    <w:p w14:paraId="66E43A6B" w14:textId="77777777" w:rsidR="00CC4BFC" w:rsidRDefault="001B65DA">
      <w:pPr>
        <w:pBdr>
          <w:top w:val="nil"/>
          <w:left w:val="nil"/>
          <w:bottom w:val="nil"/>
          <w:right w:val="nil"/>
          <w:between w:val="nil"/>
        </w:pBdr>
        <w:spacing w:before="90"/>
        <w:ind w:left="220" w:right="249"/>
        <w:rPr>
          <w:color w:val="000000"/>
          <w:sz w:val="24"/>
          <w:szCs w:val="24"/>
        </w:rPr>
      </w:pPr>
      <w:r>
        <w:rPr>
          <w:color w:val="000000"/>
          <w:sz w:val="24"/>
          <w:szCs w:val="24"/>
        </w:rPr>
        <w:t>Some entities call this “continuous improvement.” It is simply worth noting that repeating the steps is beneficial to helpful review.</w:t>
      </w:r>
    </w:p>
    <w:p w14:paraId="5CA21A9F" w14:textId="77777777" w:rsidR="00CC4BFC" w:rsidRDefault="00CC4BFC">
      <w:pPr>
        <w:pBdr>
          <w:top w:val="nil"/>
          <w:left w:val="nil"/>
          <w:bottom w:val="nil"/>
          <w:right w:val="nil"/>
          <w:between w:val="nil"/>
        </w:pBdr>
        <w:rPr>
          <w:color w:val="000000"/>
          <w:sz w:val="26"/>
          <w:szCs w:val="26"/>
        </w:rPr>
      </w:pPr>
    </w:p>
    <w:p w14:paraId="51E43A59" w14:textId="77777777" w:rsidR="00CC4BFC" w:rsidRDefault="001B65DA">
      <w:pPr>
        <w:pStyle w:val="Heading1"/>
        <w:tabs>
          <w:tab w:val="left" w:pos="1300"/>
          <w:tab w:val="left" w:pos="1301"/>
        </w:tabs>
        <w:spacing w:before="199"/>
        <w:ind w:left="580" w:firstLine="0"/>
        <w:rPr>
          <w:color w:val="44536A"/>
        </w:rPr>
      </w:pPr>
      <w:bookmarkStart w:id="32" w:name="_3dy6vkm" w:colFirst="0" w:colLast="0"/>
      <w:bookmarkStart w:id="33" w:name="_Toc148692854"/>
      <w:bookmarkEnd w:id="32"/>
      <w:r>
        <w:rPr>
          <w:color w:val="44536A"/>
        </w:rPr>
        <w:t>IX. Additional Resources</w:t>
      </w:r>
      <w:bookmarkEnd w:id="33"/>
    </w:p>
    <w:p w14:paraId="3B9F5A73" w14:textId="77777777" w:rsidR="00CC4BFC" w:rsidRDefault="001B65DA">
      <w:pPr>
        <w:pBdr>
          <w:top w:val="nil"/>
          <w:left w:val="nil"/>
          <w:bottom w:val="nil"/>
          <w:right w:val="nil"/>
          <w:between w:val="nil"/>
        </w:pBdr>
        <w:spacing w:before="271" w:line="276" w:lineRule="auto"/>
        <w:ind w:left="220" w:right="782"/>
        <w:rPr>
          <w:color w:val="000000"/>
          <w:sz w:val="24"/>
          <w:szCs w:val="24"/>
        </w:rPr>
      </w:pPr>
      <w:r>
        <w:rPr>
          <w:color w:val="000000"/>
          <w:sz w:val="24"/>
          <w:szCs w:val="24"/>
        </w:rPr>
        <w:t xml:space="preserve">Links to the materials below can be found on the </w:t>
      </w:r>
      <w:hyperlink r:id="rId16">
        <w:r>
          <w:rPr>
            <w:color w:val="0462C1"/>
            <w:sz w:val="24"/>
            <w:szCs w:val="24"/>
            <w:u w:val="single"/>
          </w:rPr>
          <w:t>Institutional Effectiveness</w:t>
        </w:r>
      </w:hyperlink>
      <w:hyperlink r:id="rId17">
        <w:r>
          <w:rPr>
            <w:color w:val="0462C1"/>
            <w:sz w:val="24"/>
            <w:szCs w:val="24"/>
          </w:rPr>
          <w:t xml:space="preserve"> </w:t>
        </w:r>
      </w:hyperlink>
      <w:r>
        <w:rPr>
          <w:color w:val="000000"/>
          <w:sz w:val="24"/>
          <w:szCs w:val="24"/>
        </w:rPr>
        <w:t>webpage under Assessment, “Assessment Handbook.” These useful tools include sample worksheets and guidelines for planning assessments.</w:t>
      </w:r>
    </w:p>
    <w:p w14:paraId="6B5DB9C1" w14:textId="77777777" w:rsidR="00CC4BFC" w:rsidRDefault="001B65DA">
      <w:pPr>
        <w:numPr>
          <w:ilvl w:val="0"/>
          <w:numId w:val="20"/>
        </w:numPr>
        <w:pBdr>
          <w:top w:val="nil"/>
          <w:left w:val="nil"/>
          <w:bottom w:val="nil"/>
          <w:right w:val="nil"/>
          <w:between w:val="nil"/>
        </w:pBdr>
        <w:tabs>
          <w:tab w:val="left" w:pos="940"/>
          <w:tab w:val="left" w:pos="941"/>
        </w:tabs>
        <w:spacing w:before="198"/>
        <w:rPr>
          <w:rFonts w:ascii="Noto Sans Symbols" w:eastAsia="Noto Sans Symbols" w:hAnsi="Noto Sans Symbols" w:cs="Noto Sans Symbols"/>
          <w:color w:val="000000"/>
          <w:sz w:val="20"/>
          <w:szCs w:val="20"/>
        </w:rPr>
      </w:pPr>
      <w:r>
        <w:rPr>
          <w:i/>
          <w:color w:val="000000"/>
          <w:sz w:val="24"/>
          <w:szCs w:val="24"/>
        </w:rPr>
        <w:t xml:space="preserve">Bloom’s taxonomy </w:t>
      </w:r>
      <w:r>
        <w:rPr>
          <w:color w:val="000000"/>
          <w:sz w:val="24"/>
          <w:szCs w:val="24"/>
        </w:rPr>
        <w:t>of action verbs for SLOs</w:t>
      </w:r>
    </w:p>
    <w:p w14:paraId="05AC0200" w14:textId="77777777" w:rsidR="00CC4BFC" w:rsidRDefault="001B65DA">
      <w:pPr>
        <w:numPr>
          <w:ilvl w:val="0"/>
          <w:numId w:val="20"/>
        </w:numPr>
        <w:pBdr>
          <w:top w:val="nil"/>
          <w:left w:val="nil"/>
          <w:bottom w:val="nil"/>
          <w:right w:val="nil"/>
          <w:between w:val="nil"/>
        </w:pBdr>
        <w:tabs>
          <w:tab w:val="left" w:pos="940"/>
          <w:tab w:val="left" w:pos="941"/>
        </w:tabs>
        <w:ind w:right="1400"/>
        <w:rPr>
          <w:rFonts w:ascii="Noto Sans Symbols" w:eastAsia="Noto Sans Symbols" w:hAnsi="Noto Sans Symbols" w:cs="Noto Sans Symbols"/>
          <w:color w:val="000000"/>
          <w:sz w:val="20"/>
          <w:szCs w:val="20"/>
        </w:rPr>
      </w:pPr>
      <w:r>
        <w:rPr>
          <w:i/>
          <w:color w:val="000000"/>
          <w:sz w:val="24"/>
          <w:szCs w:val="24"/>
        </w:rPr>
        <w:t xml:space="preserve">Assessment Plan worksheet </w:t>
      </w:r>
      <w:r>
        <w:rPr>
          <w:color w:val="000000"/>
          <w:sz w:val="24"/>
          <w:szCs w:val="24"/>
        </w:rPr>
        <w:t>(Use this worksheet to plan your annual program assessments prior to entering the information into Taskstream.)</w:t>
      </w:r>
    </w:p>
    <w:p w14:paraId="32D5683B" w14:textId="77777777" w:rsidR="00CC4BFC" w:rsidRDefault="001B65DA">
      <w:pPr>
        <w:numPr>
          <w:ilvl w:val="0"/>
          <w:numId w:val="20"/>
        </w:numPr>
        <w:pBdr>
          <w:top w:val="nil"/>
          <w:left w:val="nil"/>
          <w:bottom w:val="nil"/>
          <w:right w:val="nil"/>
          <w:between w:val="nil"/>
        </w:pBdr>
        <w:tabs>
          <w:tab w:val="left" w:pos="940"/>
          <w:tab w:val="left" w:pos="941"/>
        </w:tabs>
        <w:spacing w:before="1"/>
        <w:ind w:right="568"/>
        <w:rPr>
          <w:rFonts w:ascii="Noto Sans Symbols" w:eastAsia="Noto Sans Symbols" w:hAnsi="Noto Sans Symbols" w:cs="Noto Sans Symbols"/>
          <w:color w:val="000000"/>
          <w:sz w:val="20"/>
          <w:szCs w:val="20"/>
        </w:rPr>
      </w:pPr>
      <w:r>
        <w:rPr>
          <w:i/>
          <w:color w:val="000000"/>
          <w:sz w:val="24"/>
          <w:szCs w:val="24"/>
        </w:rPr>
        <w:t xml:space="preserve">Assessment Report worksheet </w:t>
      </w:r>
      <w:r>
        <w:rPr>
          <w:color w:val="000000"/>
          <w:sz w:val="24"/>
          <w:szCs w:val="24"/>
        </w:rPr>
        <w:t>(Use this worksheet to plan your annual program report prior to entering the information into Taskstream.)</w:t>
      </w:r>
    </w:p>
    <w:p w14:paraId="400C7C0C" w14:textId="77777777" w:rsidR="00CC4BFC" w:rsidRDefault="001B65DA">
      <w:pPr>
        <w:numPr>
          <w:ilvl w:val="0"/>
          <w:numId w:val="20"/>
        </w:numPr>
        <w:pBdr>
          <w:top w:val="nil"/>
          <w:left w:val="nil"/>
          <w:bottom w:val="nil"/>
          <w:right w:val="nil"/>
          <w:between w:val="nil"/>
        </w:pBdr>
        <w:tabs>
          <w:tab w:val="left" w:pos="940"/>
          <w:tab w:val="left" w:pos="941"/>
        </w:tabs>
        <w:ind w:right="627"/>
        <w:rPr>
          <w:rFonts w:ascii="Noto Sans Symbols" w:eastAsia="Noto Sans Symbols" w:hAnsi="Noto Sans Symbols" w:cs="Noto Sans Symbols"/>
          <w:color w:val="000000"/>
          <w:sz w:val="20"/>
          <w:szCs w:val="20"/>
        </w:rPr>
      </w:pPr>
      <w:r>
        <w:rPr>
          <w:i/>
          <w:color w:val="000000"/>
          <w:sz w:val="24"/>
          <w:szCs w:val="24"/>
        </w:rPr>
        <w:t xml:space="preserve">Curriculum Mapping worksheet </w:t>
      </w:r>
      <w:r>
        <w:rPr>
          <w:color w:val="000000"/>
          <w:sz w:val="24"/>
          <w:szCs w:val="24"/>
        </w:rPr>
        <w:t>(Use this worksheet for curriculum mapping prior to entering the information into Taskstream.)</w:t>
      </w:r>
    </w:p>
    <w:p w14:paraId="39FF9F51" w14:textId="77777777" w:rsidR="00CC4BFC" w:rsidRDefault="001B65DA">
      <w:pPr>
        <w:numPr>
          <w:ilvl w:val="0"/>
          <w:numId w:val="20"/>
        </w:numPr>
        <w:pBdr>
          <w:top w:val="nil"/>
          <w:left w:val="nil"/>
          <w:bottom w:val="nil"/>
          <w:right w:val="nil"/>
          <w:between w:val="nil"/>
        </w:pBdr>
        <w:tabs>
          <w:tab w:val="left" w:pos="940"/>
          <w:tab w:val="left" w:pos="941"/>
        </w:tabs>
        <w:rPr>
          <w:rFonts w:ascii="Noto Sans Symbols" w:eastAsia="Noto Sans Symbols" w:hAnsi="Noto Sans Symbols" w:cs="Noto Sans Symbols"/>
          <w:i/>
          <w:color w:val="000000"/>
          <w:sz w:val="20"/>
          <w:szCs w:val="20"/>
        </w:rPr>
      </w:pPr>
      <w:r>
        <w:rPr>
          <w:i/>
          <w:color w:val="000000"/>
          <w:sz w:val="24"/>
          <w:szCs w:val="24"/>
        </w:rPr>
        <w:t>Dos and Don’ts of writing SLOs</w:t>
      </w:r>
    </w:p>
    <w:p w14:paraId="1E8FC0CB" w14:textId="77777777" w:rsidR="00CC4BFC" w:rsidRDefault="001B65DA">
      <w:pPr>
        <w:numPr>
          <w:ilvl w:val="0"/>
          <w:numId w:val="20"/>
        </w:numPr>
        <w:pBdr>
          <w:top w:val="nil"/>
          <w:left w:val="nil"/>
          <w:bottom w:val="nil"/>
          <w:right w:val="nil"/>
          <w:between w:val="nil"/>
        </w:pBdr>
        <w:tabs>
          <w:tab w:val="left" w:pos="940"/>
          <w:tab w:val="left" w:pos="941"/>
        </w:tabs>
        <w:rPr>
          <w:rFonts w:ascii="Noto Sans Symbols" w:eastAsia="Noto Sans Symbols" w:hAnsi="Noto Sans Symbols" w:cs="Noto Sans Symbols"/>
          <w:i/>
          <w:color w:val="000000"/>
          <w:sz w:val="20"/>
          <w:szCs w:val="20"/>
        </w:rPr>
      </w:pPr>
      <w:r>
        <w:rPr>
          <w:i/>
          <w:color w:val="000000"/>
          <w:sz w:val="24"/>
          <w:szCs w:val="24"/>
        </w:rPr>
        <w:t>Course Embedded Assessment</w:t>
      </w:r>
    </w:p>
    <w:p w14:paraId="0BE3E179" w14:textId="77777777" w:rsidR="00CC4BFC" w:rsidRDefault="001B65DA">
      <w:pPr>
        <w:numPr>
          <w:ilvl w:val="0"/>
          <w:numId w:val="20"/>
        </w:numPr>
        <w:pBdr>
          <w:top w:val="nil"/>
          <w:left w:val="nil"/>
          <w:bottom w:val="nil"/>
          <w:right w:val="nil"/>
          <w:between w:val="nil"/>
        </w:pBdr>
        <w:tabs>
          <w:tab w:val="left" w:pos="940"/>
          <w:tab w:val="left" w:pos="941"/>
        </w:tabs>
        <w:ind w:right="1048"/>
        <w:rPr>
          <w:rFonts w:ascii="Noto Sans Symbols" w:eastAsia="Noto Sans Symbols" w:hAnsi="Noto Sans Symbols" w:cs="Noto Sans Symbols"/>
          <w:color w:val="000000"/>
          <w:sz w:val="20"/>
          <w:szCs w:val="20"/>
        </w:rPr>
      </w:pPr>
      <w:r>
        <w:rPr>
          <w:i/>
          <w:color w:val="000000"/>
          <w:sz w:val="24"/>
          <w:szCs w:val="24"/>
        </w:rPr>
        <w:t xml:space="preserve">AAC&amp;U VALUE Rubrics </w:t>
      </w:r>
      <w:r>
        <w:rPr>
          <w:color w:val="000000"/>
          <w:sz w:val="24"/>
          <w:szCs w:val="24"/>
        </w:rPr>
        <w:t>(often used to assess cross-disciplinary intellectual and practical skills)</w:t>
      </w:r>
    </w:p>
    <w:p w14:paraId="404D9B80" w14:textId="77777777" w:rsidR="00CC4BFC" w:rsidRDefault="001B65DA">
      <w:pPr>
        <w:numPr>
          <w:ilvl w:val="1"/>
          <w:numId w:val="20"/>
        </w:numPr>
        <w:pBdr>
          <w:top w:val="nil"/>
          <w:left w:val="nil"/>
          <w:bottom w:val="nil"/>
          <w:right w:val="nil"/>
          <w:between w:val="nil"/>
        </w:pBdr>
        <w:tabs>
          <w:tab w:val="left" w:pos="1661"/>
        </w:tabs>
        <w:spacing w:line="286" w:lineRule="auto"/>
        <w:rPr>
          <w:color w:val="000000"/>
        </w:rPr>
      </w:pPr>
      <w:r>
        <w:rPr>
          <w:color w:val="000000"/>
          <w:sz w:val="24"/>
          <w:szCs w:val="24"/>
        </w:rPr>
        <w:t>Inquiry and analysis</w:t>
      </w:r>
    </w:p>
    <w:p w14:paraId="7C534E58"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Critical thinking</w:t>
      </w:r>
    </w:p>
    <w:p w14:paraId="22F185CC"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Creative thinking</w:t>
      </w:r>
    </w:p>
    <w:p w14:paraId="26A6B874"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Written communication</w:t>
      </w:r>
    </w:p>
    <w:p w14:paraId="64FF0FB5"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Oral communication</w:t>
      </w:r>
    </w:p>
    <w:p w14:paraId="280A7D3B"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Reading</w:t>
      </w:r>
    </w:p>
    <w:p w14:paraId="3572F82E"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Quantitative literacy</w:t>
      </w:r>
    </w:p>
    <w:p w14:paraId="16A7DBF3"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Information literacy</w:t>
      </w:r>
    </w:p>
    <w:p w14:paraId="40ADA795"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Teamwork</w:t>
      </w:r>
    </w:p>
    <w:p w14:paraId="6102E2B5"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Problem solving</w:t>
      </w:r>
    </w:p>
    <w:p w14:paraId="46C022F4"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Civic engagement – local and global</w:t>
      </w:r>
    </w:p>
    <w:p w14:paraId="5409C561"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Intercultural knowledge and competence</w:t>
      </w:r>
    </w:p>
    <w:p w14:paraId="15E5F2CE"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Ethical reasoning</w:t>
      </w:r>
    </w:p>
    <w:p w14:paraId="31A09723"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Foundations and skills for lifelong learning</w:t>
      </w:r>
    </w:p>
    <w:p w14:paraId="78D2EC6F" w14:textId="77777777" w:rsidR="00CC4BFC" w:rsidRDefault="001B65DA">
      <w:pPr>
        <w:numPr>
          <w:ilvl w:val="1"/>
          <w:numId w:val="20"/>
        </w:numPr>
        <w:pBdr>
          <w:top w:val="nil"/>
          <w:left w:val="nil"/>
          <w:bottom w:val="nil"/>
          <w:right w:val="nil"/>
          <w:between w:val="nil"/>
        </w:pBdr>
        <w:tabs>
          <w:tab w:val="left" w:pos="1661"/>
        </w:tabs>
        <w:spacing w:line="276" w:lineRule="auto"/>
        <w:rPr>
          <w:color w:val="000000"/>
        </w:rPr>
      </w:pPr>
      <w:r>
        <w:rPr>
          <w:color w:val="000000"/>
          <w:sz w:val="24"/>
          <w:szCs w:val="24"/>
        </w:rPr>
        <w:t>Global learning</w:t>
      </w:r>
    </w:p>
    <w:p w14:paraId="4EC54C8B" w14:textId="77777777" w:rsidR="00CC4BFC" w:rsidRDefault="001B65DA">
      <w:pPr>
        <w:numPr>
          <w:ilvl w:val="1"/>
          <w:numId w:val="20"/>
        </w:numPr>
        <w:pBdr>
          <w:top w:val="nil"/>
          <w:left w:val="nil"/>
          <w:bottom w:val="nil"/>
          <w:right w:val="nil"/>
          <w:between w:val="nil"/>
        </w:pBdr>
        <w:tabs>
          <w:tab w:val="left" w:pos="1661"/>
        </w:tabs>
        <w:spacing w:line="286" w:lineRule="auto"/>
        <w:rPr>
          <w:color w:val="000000"/>
        </w:rPr>
      </w:pPr>
      <w:r>
        <w:rPr>
          <w:color w:val="000000"/>
          <w:sz w:val="24"/>
          <w:szCs w:val="24"/>
        </w:rPr>
        <w:lastRenderedPageBreak/>
        <w:t>Integrative learning</w:t>
      </w:r>
    </w:p>
    <w:p w14:paraId="021651D5" w14:textId="77777777" w:rsidR="00CC4BFC" w:rsidRDefault="00CC4BFC">
      <w:pPr>
        <w:pBdr>
          <w:top w:val="nil"/>
          <w:left w:val="nil"/>
          <w:bottom w:val="nil"/>
          <w:right w:val="nil"/>
          <w:between w:val="nil"/>
        </w:pBdr>
        <w:spacing w:before="7"/>
        <w:rPr>
          <w:color w:val="000000"/>
          <w:sz w:val="34"/>
          <w:szCs w:val="34"/>
        </w:rPr>
      </w:pPr>
    </w:p>
    <w:p w14:paraId="2D4E09FC" w14:textId="77777777" w:rsidR="00CC4BFC" w:rsidRDefault="001B65DA">
      <w:pPr>
        <w:pStyle w:val="Heading1"/>
        <w:tabs>
          <w:tab w:val="left" w:pos="1300"/>
          <w:tab w:val="left" w:pos="1301"/>
        </w:tabs>
        <w:spacing w:before="1"/>
        <w:ind w:left="0" w:firstLine="0"/>
        <w:rPr>
          <w:color w:val="44536A"/>
        </w:rPr>
      </w:pPr>
      <w:bookmarkStart w:id="34" w:name="_1t3h5sf" w:colFirst="0" w:colLast="0"/>
      <w:bookmarkStart w:id="35" w:name="_Toc148692855"/>
      <w:bookmarkEnd w:id="34"/>
      <w:r>
        <w:rPr>
          <w:color w:val="44536A"/>
        </w:rPr>
        <w:t>X. Glossary of Commonly Used Assessment Terms</w:t>
      </w:r>
      <w:bookmarkEnd w:id="35"/>
    </w:p>
    <w:p w14:paraId="25E1C578" w14:textId="77777777" w:rsidR="00CC4BFC" w:rsidRDefault="001B65DA">
      <w:pPr>
        <w:pStyle w:val="Heading3"/>
        <w:spacing w:before="276" w:line="274" w:lineRule="auto"/>
        <w:ind w:firstLine="220"/>
      </w:pPr>
      <w:bookmarkStart w:id="36" w:name="_Toc148692856"/>
      <w:r>
        <w:t>Action plan:</w:t>
      </w:r>
      <w:bookmarkEnd w:id="36"/>
    </w:p>
    <w:p w14:paraId="61614A8F" w14:textId="77777777" w:rsidR="00CC4BFC" w:rsidRDefault="001B65DA">
      <w:pPr>
        <w:pBdr>
          <w:top w:val="nil"/>
          <w:left w:val="nil"/>
          <w:bottom w:val="nil"/>
          <w:right w:val="nil"/>
          <w:between w:val="nil"/>
        </w:pBdr>
        <w:ind w:left="220" w:right="290"/>
        <w:rPr>
          <w:color w:val="000000"/>
          <w:sz w:val="24"/>
          <w:szCs w:val="24"/>
        </w:rPr>
      </w:pPr>
      <w:r>
        <w:rPr>
          <w:color w:val="000000"/>
          <w:sz w:val="24"/>
          <w:szCs w:val="24"/>
        </w:rPr>
        <w:t>What you plan (or hope) to do as a result of your assessment plan findings. Your action plan can be as expansive as a complete curriculum overhaul or as small as a tweak to a section of a course. It might include needing new equipment or additional faculty.</w:t>
      </w:r>
      <w:r w:rsidR="00854A28">
        <w:rPr>
          <w:color w:val="000000"/>
          <w:sz w:val="24"/>
          <w:szCs w:val="24"/>
        </w:rPr>
        <w:t xml:space="preserve">  </w:t>
      </w:r>
    </w:p>
    <w:p w14:paraId="6C76321A" w14:textId="77777777" w:rsidR="00854A28" w:rsidRDefault="00854A28">
      <w:pPr>
        <w:pBdr>
          <w:top w:val="nil"/>
          <w:left w:val="nil"/>
          <w:bottom w:val="nil"/>
          <w:right w:val="nil"/>
          <w:between w:val="nil"/>
        </w:pBdr>
        <w:ind w:left="220" w:right="290"/>
        <w:rPr>
          <w:color w:val="000000"/>
          <w:sz w:val="24"/>
          <w:szCs w:val="24"/>
        </w:rPr>
      </w:pPr>
    </w:p>
    <w:p w14:paraId="0D6D0DB4" w14:textId="77777777" w:rsidR="00CC4BFC" w:rsidRDefault="001B65DA">
      <w:pPr>
        <w:pStyle w:val="Heading3"/>
        <w:spacing w:before="76" w:line="274" w:lineRule="auto"/>
        <w:ind w:firstLine="220"/>
      </w:pPr>
      <w:bookmarkStart w:id="37" w:name="_Toc148692857"/>
      <w:r>
        <w:t>Assessment findings (assessment results):</w:t>
      </w:r>
      <w:bookmarkEnd w:id="37"/>
    </w:p>
    <w:p w14:paraId="2BB3686A" w14:textId="77777777" w:rsidR="00CC4BFC" w:rsidRDefault="001B65DA">
      <w:pPr>
        <w:pBdr>
          <w:top w:val="nil"/>
          <w:left w:val="nil"/>
          <w:bottom w:val="nil"/>
          <w:right w:val="nil"/>
          <w:between w:val="nil"/>
        </w:pBdr>
        <w:ind w:left="220" w:right="249"/>
        <w:rPr>
          <w:color w:val="000000"/>
          <w:sz w:val="24"/>
          <w:szCs w:val="24"/>
        </w:rPr>
      </w:pPr>
      <w:r>
        <w:rPr>
          <w:color w:val="000000"/>
          <w:sz w:val="24"/>
          <w:szCs w:val="24"/>
        </w:rPr>
        <w:t>What is learned about the efficacy of a course or a program with respect to students’ attainment of particular learning outcomes?</w:t>
      </w:r>
    </w:p>
    <w:p w14:paraId="1CB982ED" w14:textId="77777777" w:rsidR="00CC4BFC" w:rsidRDefault="00CC4BFC">
      <w:pPr>
        <w:pBdr>
          <w:top w:val="nil"/>
          <w:left w:val="nil"/>
          <w:bottom w:val="nil"/>
          <w:right w:val="nil"/>
          <w:between w:val="nil"/>
        </w:pBdr>
        <w:spacing w:before="3"/>
        <w:rPr>
          <w:color w:val="000000"/>
          <w:sz w:val="24"/>
          <w:szCs w:val="24"/>
        </w:rPr>
      </w:pPr>
    </w:p>
    <w:p w14:paraId="13E07E77" w14:textId="77777777" w:rsidR="00CC4BFC" w:rsidRDefault="001B65DA">
      <w:pPr>
        <w:pStyle w:val="Heading3"/>
        <w:spacing w:line="274" w:lineRule="auto"/>
        <w:ind w:firstLine="220"/>
      </w:pPr>
      <w:bookmarkStart w:id="38" w:name="_Toc148692858"/>
      <w:r>
        <w:t>Assessment plan:</w:t>
      </w:r>
      <w:bookmarkEnd w:id="38"/>
    </w:p>
    <w:p w14:paraId="26604FD5" w14:textId="77777777" w:rsidR="00CC4BFC" w:rsidRDefault="001B65DA">
      <w:pPr>
        <w:pBdr>
          <w:top w:val="nil"/>
          <w:left w:val="nil"/>
          <w:bottom w:val="nil"/>
          <w:right w:val="nil"/>
          <w:between w:val="nil"/>
        </w:pBdr>
        <w:ind w:left="220" w:right="603"/>
        <w:rPr>
          <w:color w:val="000000"/>
          <w:sz w:val="24"/>
          <w:szCs w:val="24"/>
        </w:rPr>
      </w:pPr>
      <w:r>
        <w:rPr>
          <w:color w:val="000000"/>
          <w:sz w:val="24"/>
          <w:szCs w:val="24"/>
        </w:rPr>
        <w:t>An outline of a program’s student learning outcomes, assessment methods used to collect evidence related to the attainment of each outcome, and the intervals at which the evidence is collected and reviewed.</w:t>
      </w:r>
    </w:p>
    <w:p w14:paraId="57E3657C" w14:textId="77777777" w:rsidR="00CC4BFC" w:rsidRDefault="00CC4BFC">
      <w:pPr>
        <w:pBdr>
          <w:top w:val="nil"/>
          <w:left w:val="nil"/>
          <w:bottom w:val="nil"/>
          <w:right w:val="nil"/>
          <w:between w:val="nil"/>
        </w:pBdr>
        <w:spacing w:before="2"/>
        <w:rPr>
          <w:color w:val="000000"/>
          <w:sz w:val="24"/>
          <w:szCs w:val="24"/>
        </w:rPr>
      </w:pPr>
    </w:p>
    <w:p w14:paraId="49B92E59" w14:textId="77777777" w:rsidR="00CC4BFC" w:rsidRDefault="001B65DA">
      <w:pPr>
        <w:pStyle w:val="Heading3"/>
        <w:spacing w:before="1" w:line="274" w:lineRule="auto"/>
        <w:ind w:firstLine="220"/>
      </w:pPr>
      <w:bookmarkStart w:id="39" w:name="_Toc148692859"/>
      <w:r>
        <w:t>Benchmark:</w:t>
      </w:r>
      <w:bookmarkEnd w:id="39"/>
    </w:p>
    <w:p w14:paraId="6033E02D" w14:textId="77777777" w:rsidR="00CC4BFC" w:rsidRDefault="001B65DA">
      <w:pPr>
        <w:pBdr>
          <w:top w:val="nil"/>
          <w:left w:val="nil"/>
          <w:bottom w:val="nil"/>
          <w:right w:val="nil"/>
          <w:between w:val="nil"/>
        </w:pBdr>
        <w:ind w:left="220" w:right="249"/>
        <w:rPr>
          <w:color w:val="000000"/>
          <w:sz w:val="24"/>
          <w:szCs w:val="24"/>
        </w:rPr>
      </w:pPr>
      <w:r>
        <w:rPr>
          <w:color w:val="000000"/>
          <w:sz w:val="24"/>
          <w:szCs w:val="24"/>
        </w:rPr>
        <w:t>A point of reference for measurement; a standard of achievement against which to evaluate or judge one’s own performance. A program can use its own past performance data as a baseline benchmark against which to compare future data/performance. Additionally, data from another (comparable, exemplary) program can be used as a target benchmark.</w:t>
      </w:r>
    </w:p>
    <w:p w14:paraId="412C0201" w14:textId="77777777" w:rsidR="00CC4BFC" w:rsidRDefault="00CC4BFC">
      <w:pPr>
        <w:pBdr>
          <w:top w:val="nil"/>
          <w:left w:val="nil"/>
          <w:bottom w:val="nil"/>
          <w:right w:val="nil"/>
          <w:between w:val="nil"/>
        </w:pBdr>
        <w:spacing w:before="3"/>
        <w:rPr>
          <w:color w:val="000000"/>
          <w:sz w:val="24"/>
          <w:szCs w:val="24"/>
        </w:rPr>
      </w:pPr>
    </w:p>
    <w:p w14:paraId="5055AA2B" w14:textId="77777777" w:rsidR="00CC4BFC" w:rsidRDefault="001B65DA">
      <w:pPr>
        <w:pStyle w:val="Heading3"/>
        <w:spacing w:line="274" w:lineRule="auto"/>
        <w:ind w:firstLine="220"/>
      </w:pPr>
      <w:bookmarkStart w:id="40" w:name="_Toc148692860"/>
      <w:r>
        <w:t>Bloom’s Taxonomy of Cognitive Objectives, revised:</w:t>
      </w:r>
      <w:bookmarkEnd w:id="40"/>
    </w:p>
    <w:p w14:paraId="016E0A3E" w14:textId="77777777" w:rsidR="00CC4BFC" w:rsidRDefault="001B65DA">
      <w:pPr>
        <w:pBdr>
          <w:top w:val="nil"/>
          <w:left w:val="nil"/>
          <w:bottom w:val="nil"/>
          <w:right w:val="nil"/>
          <w:between w:val="nil"/>
        </w:pBdr>
        <w:spacing w:line="274" w:lineRule="auto"/>
        <w:ind w:left="220"/>
        <w:rPr>
          <w:color w:val="000000"/>
          <w:sz w:val="24"/>
          <w:szCs w:val="24"/>
        </w:rPr>
      </w:pPr>
      <w:r>
        <w:rPr>
          <w:color w:val="000000"/>
          <w:sz w:val="24"/>
          <w:szCs w:val="24"/>
        </w:rPr>
        <w:t>Six levels arranged in order of increasing complexity (1=low, 6=high)):</w:t>
      </w:r>
    </w:p>
    <w:p w14:paraId="758B9F19" w14:textId="77777777" w:rsidR="00CC4BFC" w:rsidRDefault="00CC4BFC">
      <w:pPr>
        <w:pBdr>
          <w:top w:val="nil"/>
          <w:left w:val="nil"/>
          <w:bottom w:val="nil"/>
          <w:right w:val="nil"/>
          <w:between w:val="nil"/>
        </w:pBdr>
        <w:rPr>
          <w:color w:val="000000"/>
          <w:sz w:val="24"/>
          <w:szCs w:val="24"/>
        </w:rPr>
      </w:pPr>
    </w:p>
    <w:p w14:paraId="0863733B" w14:textId="77777777" w:rsidR="00CC4BFC" w:rsidRDefault="001B65DA">
      <w:pPr>
        <w:numPr>
          <w:ilvl w:val="0"/>
          <w:numId w:val="13"/>
        </w:numPr>
        <w:pBdr>
          <w:top w:val="nil"/>
          <w:left w:val="nil"/>
          <w:bottom w:val="nil"/>
          <w:right w:val="nil"/>
          <w:between w:val="nil"/>
        </w:pBdr>
        <w:tabs>
          <w:tab w:val="left" w:pos="941"/>
        </w:tabs>
        <w:ind w:right="308"/>
        <w:rPr>
          <w:color w:val="000000"/>
        </w:rPr>
      </w:pPr>
      <w:r>
        <w:rPr>
          <w:i/>
          <w:color w:val="000000"/>
          <w:sz w:val="24"/>
          <w:szCs w:val="24"/>
        </w:rPr>
        <w:t xml:space="preserve">Knowledge (remember) </w:t>
      </w:r>
      <w:r>
        <w:rPr>
          <w:color w:val="000000"/>
          <w:sz w:val="24"/>
          <w:szCs w:val="24"/>
        </w:rPr>
        <w:t>Recalling or remembering information without necessarily understanding it. Includes behaviors such as describing, listing, identifying, and labeling.</w:t>
      </w:r>
    </w:p>
    <w:p w14:paraId="6A4841B9" w14:textId="77777777" w:rsidR="00CC4BFC" w:rsidRDefault="001B65DA">
      <w:pPr>
        <w:numPr>
          <w:ilvl w:val="0"/>
          <w:numId w:val="13"/>
        </w:numPr>
        <w:pBdr>
          <w:top w:val="nil"/>
          <w:left w:val="nil"/>
          <w:bottom w:val="nil"/>
          <w:right w:val="nil"/>
          <w:between w:val="nil"/>
        </w:pBdr>
        <w:tabs>
          <w:tab w:val="left" w:pos="941"/>
        </w:tabs>
        <w:ind w:right="468"/>
        <w:rPr>
          <w:color w:val="000000"/>
        </w:rPr>
      </w:pPr>
      <w:r>
        <w:rPr>
          <w:i/>
          <w:color w:val="000000"/>
          <w:sz w:val="24"/>
          <w:szCs w:val="24"/>
        </w:rPr>
        <w:t xml:space="preserve">Comprehension (understand) </w:t>
      </w:r>
      <w:r>
        <w:rPr>
          <w:color w:val="000000"/>
          <w:sz w:val="24"/>
          <w:szCs w:val="24"/>
        </w:rPr>
        <w:t>Understanding learned material. Includes behaviors such as explaining, discussing, and interpreting.</w:t>
      </w:r>
    </w:p>
    <w:p w14:paraId="710E4540" w14:textId="77777777" w:rsidR="00CC4BFC" w:rsidRDefault="001B65DA">
      <w:pPr>
        <w:numPr>
          <w:ilvl w:val="0"/>
          <w:numId w:val="13"/>
        </w:numPr>
        <w:pBdr>
          <w:top w:val="nil"/>
          <w:left w:val="nil"/>
          <w:bottom w:val="nil"/>
          <w:right w:val="nil"/>
          <w:between w:val="nil"/>
        </w:pBdr>
        <w:tabs>
          <w:tab w:val="left" w:pos="941"/>
        </w:tabs>
        <w:ind w:right="375"/>
        <w:rPr>
          <w:color w:val="000000"/>
        </w:rPr>
      </w:pPr>
      <w:r>
        <w:rPr>
          <w:i/>
          <w:color w:val="000000"/>
          <w:sz w:val="24"/>
          <w:szCs w:val="24"/>
        </w:rPr>
        <w:t xml:space="preserve">Application (apply) </w:t>
      </w:r>
      <w:r>
        <w:rPr>
          <w:color w:val="000000"/>
          <w:sz w:val="24"/>
          <w:szCs w:val="24"/>
        </w:rPr>
        <w:t>The ability to put ideas and concepts to work in solving problems. It includes behaviors such as demonstrating, showing, and making use of information.</w:t>
      </w:r>
    </w:p>
    <w:p w14:paraId="4B83896E" w14:textId="77777777" w:rsidR="00CC4BFC" w:rsidRDefault="001B65DA">
      <w:pPr>
        <w:numPr>
          <w:ilvl w:val="0"/>
          <w:numId w:val="13"/>
        </w:numPr>
        <w:pBdr>
          <w:top w:val="nil"/>
          <w:left w:val="nil"/>
          <w:bottom w:val="nil"/>
          <w:right w:val="nil"/>
          <w:between w:val="nil"/>
        </w:pBdr>
        <w:tabs>
          <w:tab w:val="left" w:pos="941"/>
        </w:tabs>
        <w:ind w:right="573"/>
        <w:rPr>
          <w:color w:val="000000"/>
        </w:rPr>
      </w:pPr>
      <w:r>
        <w:rPr>
          <w:i/>
          <w:color w:val="000000"/>
          <w:sz w:val="24"/>
          <w:szCs w:val="24"/>
        </w:rPr>
        <w:t xml:space="preserve">Analysis (analyze) </w:t>
      </w:r>
      <w:r>
        <w:rPr>
          <w:color w:val="000000"/>
          <w:sz w:val="24"/>
          <w:szCs w:val="24"/>
        </w:rPr>
        <w:t>Breaking down information into its component parts to see interrelationships and ideas. Related behaviors include differentiating, comparing, and categorizing.</w:t>
      </w:r>
    </w:p>
    <w:p w14:paraId="103C316E" w14:textId="77777777" w:rsidR="00CC4BFC" w:rsidRDefault="001B65DA">
      <w:pPr>
        <w:numPr>
          <w:ilvl w:val="0"/>
          <w:numId w:val="13"/>
        </w:numPr>
        <w:pBdr>
          <w:top w:val="nil"/>
          <w:left w:val="nil"/>
          <w:bottom w:val="nil"/>
          <w:right w:val="nil"/>
          <w:between w:val="nil"/>
        </w:pBdr>
        <w:tabs>
          <w:tab w:val="left" w:pos="941"/>
        </w:tabs>
        <w:ind w:right="317"/>
        <w:rPr>
          <w:color w:val="000000"/>
        </w:rPr>
      </w:pPr>
      <w:r>
        <w:rPr>
          <w:i/>
          <w:color w:val="000000"/>
          <w:sz w:val="24"/>
          <w:szCs w:val="24"/>
        </w:rPr>
        <w:t xml:space="preserve">Evaluation (evaluate) </w:t>
      </w:r>
      <w:r>
        <w:rPr>
          <w:color w:val="000000"/>
          <w:sz w:val="24"/>
          <w:szCs w:val="24"/>
        </w:rPr>
        <w:t>Judging the value of evidence based on definite criteria. Behaviors related to evaluation include: concluding, criticizing, prioritizing, and recommending.</w:t>
      </w:r>
    </w:p>
    <w:p w14:paraId="70411516" w14:textId="77777777" w:rsidR="00CC4BFC" w:rsidRDefault="001B65DA">
      <w:pPr>
        <w:numPr>
          <w:ilvl w:val="0"/>
          <w:numId w:val="13"/>
        </w:numPr>
        <w:pBdr>
          <w:top w:val="nil"/>
          <w:left w:val="nil"/>
          <w:bottom w:val="nil"/>
          <w:right w:val="nil"/>
          <w:between w:val="nil"/>
        </w:pBdr>
        <w:tabs>
          <w:tab w:val="left" w:pos="941"/>
        </w:tabs>
        <w:ind w:right="273"/>
        <w:rPr>
          <w:color w:val="000000"/>
        </w:rPr>
      </w:pPr>
      <w:r>
        <w:rPr>
          <w:i/>
          <w:color w:val="000000"/>
          <w:sz w:val="24"/>
          <w:szCs w:val="24"/>
        </w:rPr>
        <w:t xml:space="preserve">Synthesis (create) </w:t>
      </w:r>
      <w:r>
        <w:rPr>
          <w:color w:val="000000"/>
          <w:sz w:val="24"/>
          <w:szCs w:val="24"/>
        </w:rPr>
        <w:t>The ability to put parts together to form something original. It involves using creativity to compose or design something new.</w:t>
      </w:r>
    </w:p>
    <w:p w14:paraId="0BD2DBD1" w14:textId="77777777" w:rsidR="00CC4BFC" w:rsidRDefault="00CC4BFC">
      <w:pPr>
        <w:pBdr>
          <w:top w:val="nil"/>
          <w:left w:val="nil"/>
          <w:bottom w:val="nil"/>
          <w:right w:val="nil"/>
          <w:between w:val="nil"/>
        </w:pBdr>
        <w:spacing w:before="5"/>
        <w:rPr>
          <w:color w:val="000000"/>
          <w:sz w:val="24"/>
          <w:szCs w:val="24"/>
        </w:rPr>
      </w:pPr>
    </w:p>
    <w:p w14:paraId="334786EA" w14:textId="77777777" w:rsidR="00CC4BFC" w:rsidRDefault="001B65DA">
      <w:pPr>
        <w:pStyle w:val="Heading3"/>
        <w:spacing w:line="274" w:lineRule="auto"/>
        <w:ind w:firstLine="220"/>
      </w:pPr>
      <w:bookmarkStart w:id="41" w:name="_Toc148692861"/>
      <w:r>
        <w:t>Course goals (sometimes called course objectives):</w:t>
      </w:r>
      <w:bookmarkEnd w:id="41"/>
    </w:p>
    <w:p w14:paraId="5A0F9C5E" w14:textId="77777777" w:rsidR="00CC4BFC" w:rsidRDefault="001B65DA">
      <w:pPr>
        <w:pBdr>
          <w:top w:val="nil"/>
          <w:left w:val="nil"/>
          <w:bottom w:val="nil"/>
          <w:right w:val="nil"/>
          <w:between w:val="nil"/>
        </w:pBdr>
        <w:ind w:left="220" w:right="456"/>
        <w:rPr>
          <w:color w:val="000000"/>
          <w:sz w:val="24"/>
          <w:szCs w:val="24"/>
        </w:rPr>
      </w:pPr>
      <w:r>
        <w:rPr>
          <w:color w:val="000000"/>
          <w:sz w:val="24"/>
          <w:szCs w:val="24"/>
        </w:rPr>
        <w:t xml:space="preserve">Describe what a course strives to provide its students. Course goals/objectives focus on the </w:t>
      </w:r>
      <w:r>
        <w:rPr>
          <w:i/>
          <w:color w:val="000000"/>
          <w:sz w:val="24"/>
          <w:szCs w:val="24"/>
        </w:rPr>
        <w:t xml:space="preserve">inputs </w:t>
      </w:r>
      <w:r>
        <w:rPr>
          <w:color w:val="000000"/>
          <w:sz w:val="24"/>
          <w:szCs w:val="24"/>
        </w:rPr>
        <w:t xml:space="preserve">(course components, activities, assignments, etc.) that are intended to facilitate student </w:t>
      </w:r>
      <w:r>
        <w:rPr>
          <w:color w:val="000000"/>
          <w:sz w:val="24"/>
          <w:szCs w:val="24"/>
        </w:rPr>
        <w:lastRenderedPageBreak/>
        <w:t>learning.</w:t>
      </w:r>
    </w:p>
    <w:p w14:paraId="23EEA86D" w14:textId="77777777" w:rsidR="00CC4BFC" w:rsidRDefault="00CC4BFC">
      <w:pPr>
        <w:pBdr>
          <w:top w:val="nil"/>
          <w:left w:val="nil"/>
          <w:bottom w:val="nil"/>
          <w:right w:val="nil"/>
          <w:between w:val="nil"/>
        </w:pBdr>
        <w:spacing w:before="3"/>
        <w:rPr>
          <w:color w:val="000000"/>
          <w:sz w:val="24"/>
          <w:szCs w:val="24"/>
        </w:rPr>
      </w:pPr>
    </w:p>
    <w:p w14:paraId="15C0351E" w14:textId="77777777" w:rsidR="00CC4BFC" w:rsidRDefault="001B65DA">
      <w:pPr>
        <w:pStyle w:val="Heading3"/>
        <w:spacing w:line="274" w:lineRule="auto"/>
        <w:ind w:firstLine="220"/>
      </w:pPr>
      <w:bookmarkStart w:id="42" w:name="_Toc148692862"/>
      <w:r>
        <w:t>Curriculum map:</w:t>
      </w:r>
      <w:bookmarkEnd w:id="42"/>
    </w:p>
    <w:p w14:paraId="09C2795F" w14:textId="77777777" w:rsidR="00CC4BFC" w:rsidRDefault="001B65DA">
      <w:pPr>
        <w:pBdr>
          <w:top w:val="nil"/>
          <w:left w:val="nil"/>
          <w:bottom w:val="nil"/>
          <w:right w:val="nil"/>
          <w:between w:val="nil"/>
        </w:pBdr>
        <w:ind w:left="220" w:right="622"/>
        <w:rPr>
          <w:color w:val="000000"/>
          <w:sz w:val="24"/>
          <w:szCs w:val="24"/>
        </w:rPr>
      </w:pPr>
      <w:r>
        <w:rPr>
          <w:color w:val="000000"/>
          <w:sz w:val="24"/>
          <w:szCs w:val="24"/>
        </w:rPr>
        <w:t>Evaluation of curriculum in relation to intended learning outcomes and goals. Good mapping ensures that students are receiving appropriate instruction at appropriate points in their progression through a curriculum and enables the program/department to identify gaps in the curriculum and provide an overview of program accomplishments.</w:t>
      </w:r>
    </w:p>
    <w:p w14:paraId="04B6F134" w14:textId="77777777" w:rsidR="00CC4BFC" w:rsidRDefault="00CC4BFC">
      <w:pPr>
        <w:pBdr>
          <w:top w:val="nil"/>
          <w:left w:val="nil"/>
          <w:bottom w:val="nil"/>
          <w:right w:val="nil"/>
          <w:between w:val="nil"/>
        </w:pBdr>
        <w:spacing w:before="2"/>
        <w:rPr>
          <w:color w:val="000000"/>
          <w:sz w:val="24"/>
          <w:szCs w:val="24"/>
        </w:rPr>
      </w:pPr>
    </w:p>
    <w:p w14:paraId="79501A80" w14:textId="77777777" w:rsidR="00CC4BFC" w:rsidRDefault="001B65DA">
      <w:pPr>
        <w:pStyle w:val="Heading3"/>
        <w:spacing w:before="1" w:line="274" w:lineRule="auto"/>
        <w:ind w:firstLine="220"/>
      </w:pPr>
      <w:bookmarkStart w:id="43" w:name="_Toc148692863"/>
      <w:r>
        <w:t>Curriculum mapping indicators:</w:t>
      </w:r>
      <w:bookmarkEnd w:id="43"/>
    </w:p>
    <w:p w14:paraId="11158CB3" w14:textId="77777777" w:rsidR="00CC4BFC" w:rsidRDefault="001B65DA">
      <w:pPr>
        <w:pBdr>
          <w:top w:val="nil"/>
          <w:left w:val="nil"/>
          <w:bottom w:val="nil"/>
          <w:right w:val="nil"/>
          <w:between w:val="nil"/>
        </w:pBdr>
        <w:ind w:left="220" w:right="1476"/>
        <w:rPr>
          <w:color w:val="000000"/>
          <w:sz w:val="24"/>
          <w:szCs w:val="24"/>
        </w:rPr>
      </w:pPr>
      <w:r>
        <w:rPr>
          <w:color w:val="000000"/>
          <w:sz w:val="24"/>
          <w:szCs w:val="24"/>
        </w:rPr>
        <w:t>Each program outcome should appear in multiple courses with one of three levels of concentration indicated as follows.</w:t>
      </w:r>
    </w:p>
    <w:p w14:paraId="02C36D99" w14:textId="77777777" w:rsidR="00CC4BFC" w:rsidRDefault="001B65DA">
      <w:pPr>
        <w:numPr>
          <w:ilvl w:val="0"/>
          <w:numId w:val="12"/>
        </w:numPr>
        <w:pBdr>
          <w:top w:val="nil"/>
          <w:left w:val="nil"/>
          <w:bottom w:val="nil"/>
          <w:right w:val="nil"/>
          <w:between w:val="nil"/>
        </w:pBdr>
        <w:tabs>
          <w:tab w:val="left" w:pos="941"/>
        </w:tabs>
        <w:spacing w:before="72"/>
        <w:ind w:right="372"/>
        <w:jc w:val="both"/>
        <w:rPr>
          <w:color w:val="000000"/>
        </w:rPr>
      </w:pPr>
      <w:r>
        <w:rPr>
          <w:i/>
          <w:color w:val="000000"/>
          <w:sz w:val="24"/>
          <w:szCs w:val="24"/>
        </w:rPr>
        <w:t xml:space="preserve">Introduced (I): </w:t>
      </w:r>
      <w:r>
        <w:rPr>
          <w:color w:val="000000"/>
          <w:sz w:val="24"/>
          <w:szCs w:val="24"/>
        </w:rPr>
        <w:t>The points (generally specific courses) in a curriculum at which students are introduced to particular program learning outcomes. Outcomes may be introduced in more than one course, and more than one outcome may be introduced in a given course.</w:t>
      </w:r>
    </w:p>
    <w:p w14:paraId="1E502D66" w14:textId="77777777" w:rsidR="00CC4BFC" w:rsidRDefault="001B65DA">
      <w:pPr>
        <w:numPr>
          <w:ilvl w:val="0"/>
          <w:numId w:val="12"/>
        </w:numPr>
        <w:pBdr>
          <w:top w:val="nil"/>
          <w:left w:val="nil"/>
          <w:bottom w:val="nil"/>
          <w:right w:val="nil"/>
          <w:between w:val="nil"/>
        </w:pBdr>
        <w:tabs>
          <w:tab w:val="left" w:pos="941"/>
        </w:tabs>
        <w:ind w:right="449"/>
        <w:rPr>
          <w:color w:val="000000"/>
        </w:rPr>
      </w:pPr>
      <w:r>
        <w:rPr>
          <w:i/>
          <w:color w:val="000000"/>
          <w:sz w:val="24"/>
          <w:szCs w:val="24"/>
        </w:rPr>
        <w:t xml:space="preserve">Practiced (P): </w:t>
      </w:r>
      <w:r>
        <w:rPr>
          <w:color w:val="000000"/>
          <w:sz w:val="24"/>
          <w:szCs w:val="24"/>
        </w:rPr>
        <w:t>The points (generally specific courses) in a curriculum at which students practice particular program learning outcomes that previously have been introduced. Students should have the opportunity to practice outcomes in more than one course.</w:t>
      </w:r>
    </w:p>
    <w:p w14:paraId="04EA58FC" w14:textId="77777777" w:rsidR="00CC4BFC" w:rsidRDefault="001B65DA">
      <w:pPr>
        <w:numPr>
          <w:ilvl w:val="0"/>
          <w:numId w:val="12"/>
        </w:numPr>
        <w:pBdr>
          <w:top w:val="nil"/>
          <w:left w:val="nil"/>
          <w:bottom w:val="nil"/>
          <w:right w:val="nil"/>
          <w:between w:val="nil"/>
        </w:pBdr>
        <w:tabs>
          <w:tab w:val="left" w:pos="941"/>
        </w:tabs>
        <w:ind w:right="285"/>
        <w:rPr>
          <w:color w:val="000000"/>
        </w:rPr>
      </w:pPr>
      <w:r>
        <w:rPr>
          <w:i/>
          <w:color w:val="000000"/>
          <w:sz w:val="24"/>
          <w:szCs w:val="24"/>
        </w:rPr>
        <w:t xml:space="preserve">Mastered (M): </w:t>
      </w:r>
      <w:r>
        <w:rPr>
          <w:color w:val="000000"/>
          <w:sz w:val="24"/>
          <w:szCs w:val="24"/>
        </w:rPr>
        <w:t>The points (generally specific courses) in a curriculum at which students should be able to demonstrate mastery of particular program learning outcomes. Students may have the opportunity to demonstrate mastery of outcomes in more than one course.</w:t>
      </w:r>
    </w:p>
    <w:p w14:paraId="2D646522" w14:textId="77777777" w:rsidR="00CC4BFC" w:rsidRDefault="00CC4BFC">
      <w:pPr>
        <w:pBdr>
          <w:top w:val="nil"/>
          <w:left w:val="nil"/>
          <w:bottom w:val="nil"/>
          <w:right w:val="nil"/>
          <w:between w:val="nil"/>
        </w:pBdr>
        <w:spacing w:before="5"/>
        <w:rPr>
          <w:color w:val="000000"/>
          <w:sz w:val="24"/>
          <w:szCs w:val="24"/>
        </w:rPr>
      </w:pPr>
    </w:p>
    <w:p w14:paraId="7F889BEB" w14:textId="77777777" w:rsidR="00CC4BFC" w:rsidRDefault="001B65DA">
      <w:pPr>
        <w:pStyle w:val="Heading3"/>
        <w:spacing w:line="274" w:lineRule="auto"/>
        <w:ind w:firstLine="220"/>
      </w:pPr>
      <w:bookmarkStart w:id="44" w:name="_Toc148692864"/>
      <w:r>
        <w:t>Direct assessments:</w:t>
      </w:r>
      <w:bookmarkEnd w:id="44"/>
    </w:p>
    <w:p w14:paraId="36D28D05" w14:textId="77777777" w:rsidR="00CC4BFC" w:rsidRDefault="001B65DA">
      <w:pPr>
        <w:pBdr>
          <w:top w:val="nil"/>
          <w:left w:val="nil"/>
          <w:bottom w:val="nil"/>
          <w:right w:val="nil"/>
          <w:between w:val="nil"/>
        </w:pBdr>
        <w:ind w:left="220" w:right="249"/>
        <w:rPr>
          <w:color w:val="000000"/>
          <w:sz w:val="24"/>
          <w:szCs w:val="24"/>
        </w:rPr>
      </w:pPr>
      <w:r>
        <w:rPr>
          <w:color w:val="000000"/>
          <w:sz w:val="24"/>
          <w:szCs w:val="24"/>
        </w:rPr>
        <w:t>Directly evaluate student work (e.g., exams, papers, projects, musical performances, art exhibitions, etc.) by requiring students to display their knowledge and skills in direct response to a set of guidelines or assignments.</w:t>
      </w:r>
    </w:p>
    <w:p w14:paraId="4678BC07" w14:textId="77777777" w:rsidR="00CC4BFC" w:rsidRDefault="00CC4BFC">
      <w:pPr>
        <w:pBdr>
          <w:top w:val="nil"/>
          <w:left w:val="nil"/>
          <w:bottom w:val="nil"/>
          <w:right w:val="nil"/>
          <w:between w:val="nil"/>
        </w:pBdr>
        <w:spacing w:before="3"/>
        <w:rPr>
          <w:color w:val="000000"/>
          <w:sz w:val="24"/>
          <w:szCs w:val="24"/>
        </w:rPr>
      </w:pPr>
    </w:p>
    <w:p w14:paraId="20D22FC3" w14:textId="77777777" w:rsidR="00CC4BFC" w:rsidRDefault="001B65DA">
      <w:pPr>
        <w:pStyle w:val="Heading3"/>
        <w:spacing w:line="274" w:lineRule="auto"/>
        <w:ind w:firstLine="220"/>
      </w:pPr>
      <w:bookmarkStart w:id="45" w:name="_Toc148692865"/>
      <w:r>
        <w:t>Formative assessments:</w:t>
      </w:r>
      <w:bookmarkEnd w:id="45"/>
    </w:p>
    <w:p w14:paraId="3A7F0FCD" w14:textId="77777777" w:rsidR="00CC4BFC" w:rsidRDefault="001B65DA">
      <w:pPr>
        <w:pBdr>
          <w:top w:val="nil"/>
          <w:left w:val="nil"/>
          <w:bottom w:val="nil"/>
          <w:right w:val="nil"/>
          <w:between w:val="nil"/>
        </w:pBdr>
        <w:ind w:left="220" w:right="236"/>
        <w:rPr>
          <w:color w:val="000000"/>
          <w:sz w:val="24"/>
          <w:szCs w:val="24"/>
        </w:rPr>
      </w:pPr>
      <w:r>
        <w:rPr>
          <w:color w:val="000000"/>
          <w:sz w:val="24"/>
          <w:szCs w:val="24"/>
        </w:rPr>
        <w:t>Conducted during the life of a major, course, or academic program with the purpose of providing feedback that can be used to modify, shape, or improve the major, course, or academic program.</w:t>
      </w:r>
    </w:p>
    <w:p w14:paraId="378DFBA6" w14:textId="77777777" w:rsidR="00CC4BFC" w:rsidRDefault="00CC4BFC">
      <w:pPr>
        <w:pBdr>
          <w:top w:val="nil"/>
          <w:left w:val="nil"/>
          <w:bottom w:val="nil"/>
          <w:right w:val="nil"/>
          <w:between w:val="nil"/>
        </w:pBdr>
        <w:spacing w:before="2"/>
        <w:rPr>
          <w:color w:val="000000"/>
          <w:sz w:val="24"/>
          <w:szCs w:val="24"/>
        </w:rPr>
      </w:pPr>
    </w:p>
    <w:p w14:paraId="5CFBD06A" w14:textId="77777777" w:rsidR="00CC4BFC" w:rsidRDefault="001B65DA">
      <w:pPr>
        <w:pStyle w:val="Heading3"/>
        <w:spacing w:before="1" w:line="274" w:lineRule="auto"/>
        <w:ind w:firstLine="220"/>
      </w:pPr>
      <w:bookmarkStart w:id="46" w:name="_Toc148692866"/>
      <w:r>
        <w:t>Goals (in general):</w:t>
      </w:r>
      <w:bookmarkEnd w:id="46"/>
    </w:p>
    <w:p w14:paraId="43776CCA" w14:textId="77777777" w:rsidR="00CC4BFC" w:rsidRDefault="001B65DA">
      <w:pPr>
        <w:pBdr>
          <w:top w:val="nil"/>
          <w:left w:val="nil"/>
          <w:bottom w:val="nil"/>
          <w:right w:val="nil"/>
          <w:between w:val="nil"/>
        </w:pBdr>
        <w:ind w:left="220" w:right="249"/>
        <w:rPr>
          <w:color w:val="000000"/>
          <w:sz w:val="24"/>
          <w:szCs w:val="24"/>
        </w:rPr>
      </w:pPr>
      <w:r>
        <w:rPr>
          <w:color w:val="000000"/>
          <w:sz w:val="24"/>
          <w:szCs w:val="24"/>
        </w:rPr>
        <w:t>Very broad statements noting what universities and programs hope their students will be able to achieve (e.g. “To establish a foundation for lifelong learning, personal development and social responsibility”). These statements may not be measurable in themselves (e.g. understanding/appreciation/development/etc.), but they provide guidance for program development and the identification of measurable student learning outcomes.</w:t>
      </w:r>
    </w:p>
    <w:p w14:paraId="57956C01" w14:textId="77777777" w:rsidR="00CC4BFC" w:rsidRDefault="00CC4BFC">
      <w:pPr>
        <w:pBdr>
          <w:top w:val="nil"/>
          <w:left w:val="nil"/>
          <w:bottom w:val="nil"/>
          <w:right w:val="nil"/>
          <w:between w:val="nil"/>
        </w:pBdr>
        <w:spacing w:before="2"/>
        <w:rPr>
          <w:color w:val="000000"/>
          <w:sz w:val="24"/>
          <w:szCs w:val="24"/>
        </w:rPr>
      </w:pPr>
    </w:p>
    <w:p w14:paraId="1A5D4E6A" w14:textId="77777777" w:rsidR="00CC4BFC" w:rsidRDefault="001B65DA">
      <w:pPr>
        <w:pStyle w:val="Heading3"/>
        <w:spacing w:before="1" w:line="274" w:lineRule="auto"/>
        <w:ind w:firstLine="220"/>
      </w:pPr>
      <w:bookmarkStart w:id="47" w:name="_Toc148692867"/>
      <w:r>
        <w:t>Indirect assessments:</w:t>
      </w:r>
      <w:bookmarkEnd w:id="47"/>
    </w:p>
    <w:p w14:paraId="0895E924" w14:textId="77777777" w:rsidR="00CC4BFC" w:rsidRDefault="001B65DA">
      <w:pPr>
        <w:pBdr>
          <w:top w:val="nil"/>
          <w:left w:val="nil"/>
          <w:bottom w:val="nil"/>
          <w:right w:val="nil"/>
          <w:between w:val="nil"/>
        </w:pBdr>
        <w:ind w:left="220" w:right="334"/>
        <w:jc w:val="both"/>
        <w:rPr>
          <w:color w:val="000000"/>
          <w:sz w:val="24"/>
          <w:szCs w:val="24"/>
        </w:rPr>
      </w:pPr>
      <w:r>
        <w:rPr>
          <w:color w:val="000000"/>
          <w:sz w:val="24"/>
          <w:szCs w:val="24"/>
        </w:rPr>
        <w:t>Primarily reflective in nature and include self-reporting by students and alumni of their opinions and impressions of a program, course, or other educational experience, and their opinions on the value of their education in the development of their careers.</w:t>
      </w:r>
    </w:p>
    <w:p w14:paraId="7A1DB921" w14:textId="77777777" w:rsidR="00CC4BFC" w:rsidRDefault="00CC4BFC">
      <w:pPr>
        <w:pBdr>
          <w:top w:val="nil"/>
          <w:left w:val="nil"/>
          <w:bottom w:val="nil"/>
          <w:right w:val="nil"/>
          <w:between w:val="nil"/>
        </w:pBdr>
        <w:spacing w:before="2"/>
        <w:rPr>
          <w:color w:val="000000"/>
          <w:sz w:val="24"/>
          <w:szCs w:val="24"/>
        </w:rPr>
      </w:pPr>
    </w:p>
    <w:p w14:paraId="615429E3" w14:textId="77777777" w:rsidR="00CC4BFC" w:rsidRDefault="001B65DA">
      <w:pPr>
        <w:pStyle w:val="Heading3"/>
        <w:spacing w:line="274" w:lineRule="auto"/>
        <w:ind w:firstLine="220"/>
      </w:pPr>
      <w:bookmarkStart w:id="48" w:name="_Toc148692868"/>
      <w:r>
        <w:t>Learning outcomes:</w:t>
      </w:r>
      <w:bookmarkEnd w:id="48"/>
    </w:p>
    <w:p w14:paraId="74D7CFE4" w14:textId="77777777" w:rsidR="00CC4BFC" w:rsidRDefault="001B65DA">
      <w:pPr>
        <w:pBdr>
          <w:top w:val="nil"/>
          <w:left w:val="nil"/>
          <w:bottom w:val="nil"/>
          <w:right w:val="nil"/>
          <w:between w:val="nil"/>
        </w:pBdr>
        <w:ind w:left="220" w:right="210"/>
        <w:rPr>
          <w:color w:val="000000"/>
          <w:sz w:val="24"/>
          <w:szCs w:val="24"/>
        </w:rPr>
      </w:pPr>
      <w:r>
        <w:rPr>
          <w:color w:val="000000"/>
          <w:sz w:val="24"/>
          <w:szCs w:val="24"/>
        </w:rPr>
        <w:t xml:space="preserve">Observable, measurable ways in which students should be able to demonstrate their understanding/appreciation/development/etc. after successfully completing a course or a program of study (e.g., “Students will be able to evaluate the implications of accepted ethical standards </w:t>
      </w:r>
      <w:r>
        <w:rPr>
          <w:color w:val="000000"/>
          <w:sz w:val="24"/>
          <w:szCs w:val="24"/>
        </w:rPr>
        <w:lastRenderedPageBreak/>
        <w:t xml:space="preserve">and current legal thought on the behavior of xxx professionals in the workplace.”). SLOs focus solely on the </w:t>
      </w:r>
      <w:r>
        <w:rPr>
          <w:i/>
          <w:color w:val="000000"/>
          <w:sz w:val="24"/>
          <w:szCs w:val="24"/>
        </w:rPr>
        <w:t xml:space="preserve">output </w:t>
      </w:r>
      <w:r>
        <w:rPr>
          <w:color w:val="000000"/>
          <w:sz w:val="24"/>
          <w:szCs w:val="24"/>
        </w:rPr>
        <w:t>from learning opportunities – student knowledge, behavior, and habits of mind.</w:t>
      </w:r>
    </w:p>
    <w:p w14:paraId="164F4349" w14:textId="77777777" w:rsidR="00CC4BFC" w:rsidRDefault="001B65DA">
      <w:pPr>
        <w:ind w:left="220" w:right="754"/>
        <w:rPr>
          <w:i/>
          <w:sz w:val="24"/>
          <w:szCs w:val="24"/>
        </w:rPr>
      </w:pPr>
      <w:r>
        <w:rPr>
          <w:i/>
          <w:sz w:val="24"/>
          <w:szCs w:val="24"/>
        </w:rPr>
        <w:t>(NOTE: Learning outcomes are known by many names: Student Learning Outcomes, SLOs, Program Learning Outcomes, and Course Learning Outcomes.)</w:t>
      </w:r>
    </w:p>
    <w:p w14:paraId="79D4F8E5" w14:textId="77777777" w:rsidR="00CC4BFC" w:rsidRDefault="00CC4BFC">
      <w:pPr>
        <w:pBdr>
          <w:top w:val="nil"/>
          <w:left w:val="nil"/>
          <w:bottom w:val="nil"/>
          <w:right w:val="nil"/>
          <w:between w:val="nil"/>
        </w:pBdr>
        <w:spacing w:before="3"/>
        <w:rPr>
          <w:i/>
          <w:color w:val="000000"/>
          <w:sz w:val="24"/>
          <w:szCs w:val="24"/>
        </w:rPr>
      </w:pPr>
    </w:p>
    <w:p w14:paraId="7A5D5DED" w14:textId="77777777" w:rsidR="00CC4BFC" w:rsidRDefault="001B65DA">
      <w:pPr>
        <w:pStyle w:val="Heading3"/>
        <w:spacing w:line="274" w:lineRule="auto"/>
        <w:ind w:firstLine="220"/>
      </w:pPr>
      <w:bookmarkStart w:id="49" w:name="_Toc148692869"/>
      <w:r>
        <w:t>Measure:</w:t>
      </w:r>
      <w:bookmarkEnd w:id="49"/>
    </w:p>
    <w:p w14:paraId="6AE94D4C" w14:textId="77777777" w:rsidR="00CC4BFC" w:rsidRDefault="001B65DA">
      <w:pPr>
        <w:pBdr>
          <w:top w:val="nil"/>
          <w:left w:val="nil"/>
          <w:bottom w:val="nil"/>
          <w:right w:val="nil"/>
          <w:between w:val="nil"/>
        </w:pBdr>
        <w:ind w:left="220" w:right="542"/>
        <w:rPr>
          <w:color w:val="000000"/>
          <w:sz w:val="24"/>
          <w:szCs w:val="24"/>
        </w:rPr>
      </w:pPr>
      <w:r>
        <w:rPr>
          <w:color w:val="000000"/>
          <w:sz w:val="24"/>
          <w:szCs w:val="24"/>
        </w:rPr>
        <w:t>Methods and instruments used to collect evidence of the extent to which students demonstrate the desired behaviors.</w:t>
      </w:r>
    </w:p>
    <w:p w14:paraId="134754B9" w14:textId="77777777" w:rsidR="00CC4BFC" w:rsidRDefault="00CC4BFC">
      <w:pPr>
        <w:pStyle w:val="Heading3"/>
        <w:spacing w:before="76" w:line="274" w:lineRule="auto"/>
        <w:ind w:firstLine="220"/>
        <w:rPr>
          <w:b w:val="0"/>
          <w:sz w:val="22"/>
          <w:szCs w:val="22"/>
        </w:rPr>
      </w:pPr>
    </w:p>
    <w:p w14:paraId="3289F747" w14:textId="77777777" w:rsidR="00CC4BFC" w:rsidRDefault="001B65DA">
      <w:pPr>
        <w:pStyle w:val="Heading3"/>
        <w:spacing w:before="76" w:line="274" w:lineRule="auto"/>
        <w:ind w:firstLine="220"/>
      </w:pPr>
      <w:bookmarkStart w:id="50" w:name="_Toc148692870"/>
      <w:r>
        <w:t>Mission statement:</w:t>
      </w:r>
      <w:bookmarkEnd w:id="50"/>
    </w:p>
    <w:p w14:paraId="71E02FDD" w14:textId="77777777" w:rsidR="00CC4BFC" w:rsidRDefault="001B65DA">
      <w:pPr>
        <w:pBdr>
          <w:top w:val="nil"/>
          <w:left w:val="nil"/>
          <w:bottom w:val="nil"/>
          <w:right w:val="nil"/>
          <w:between w:val="nil"/>
        </w:pBdr>
        <w:ind w:left="220"/>
        <w:rPr>
          <w:color w:val="000000"/>
          <w:sz w:val="24"/>
          <w:szCs w:val="24"/>
        </w:rPr>
      </w:pPr>
      <w:r>
        <w:rPr>
          <w:color w:val="000000"/>
          <w:sz w:val="24"/>
          <w:szCs w:val="24"/>
        </w:rPr>
        <w:t>A brief (90 words, maximum) statement that identifies the purpose of a program, department, or other institutional unit, who is served, and how they are served. A mission statement is clear, concise, and contributes to assessment. Program level mission statements should be aligned with schools or divisions as well as with the university mission.</w:t>
      </w:r>
    </w:p>
    <w:p w14:paraId="40991FA8" w14:textId="77777777" w:rsidR="00CC4BFC" w:rsidRDefault="00CC4BFC">
      <w:pPr>
        <w:pBdr>
          <w:top w:val="nil"/>
          <w:left w:val="nil"/>
          <w:bottom w:val="nil"/>
          <w:right w:val="nil"/>
          <w:between w:val="nil"/>
        </w:pBdr>
        <w:spacing w:before="3"/>
        <w:rPr>
          <w:color w:val="000000"/>
          <w:sz w:val="24"/>
          <w:szCs w:val="24"/>
        </w:rPr>
      </w:pPr>
    </w:p>
    <w:p w14:paraId="4D6038F0" w14:textId="77777777" w:rsidR="00CC4BFC" w:rsidRDefault="001B65DA">
      <w:pPr>
        <w:pStyle w:val="Heading3"/>
        <w:spacing w:line="274" w:lineRule="auto"/>
        <w:ind w:firstLine="220"/>
      </w:pPr>
      <w:bookmarkStart w:id="51" w:name="_Toc148692871"/>
      <w:r>
        <w:t>Rubric:</w:t>
      </w:r>
      <w:bookmarkEnd w:id="51"/>
    </w:p>
    <w:p w14:paraId="7F751EE8" w14:textId="77777777" w:rsidR="00CC4BFC" w:rsidRDefault="001B65DA">
      <w:pPr>
        <w:pBdr>
          <w:top w:val="nil"/>
          <w:left w:val="nil"/>
          <w:bottom w:val="nil"/>
          <w:right w:val="nil"/>
          <w:between w:val="nil"/>
        </w:pBdr>
        <w:ind w:left="220" w:right="249"/>
        <w:rPr>
          <w:color w:val="000000"/>
          <w:sz w:val="24"/>
          <w:szCs w:val="24"/>
        </w:rPr>
      </w:pPr>
      <w:r>
        <w:rPr>
          <w:color w:val="000000"/>
          <w:sz w:val="24"/>
          <w:szCs w:val="24"/>
        </w:rPr>
        <w:t>Written and shared set of standards for consistent judgment of a performance/product/ assignment/etc., containing specific characteristics that are arranged in levels indicating the degree to which performance standards have been met.</w:t>
      </w:r>
    </w:p>
    <w:p w14:paraId="4B2FB4AC" w14:textId="77777777" w:rsidR="00CC4BFC" w:rsidRDefault="00CC4BFC">
      <w:pPr>
        <w:pBdr>
          <w:top w:val="nil"/>
          <w:left w:val="nil"/>
          <w:bottom w:val="nil"/>
          <w:right w:val="nil"/>
          <w:between w:val="nil"/>
        </w:pBdr>
        <w:spacing w:before="2"/>
        <w:rPr>
          <w:color w:val="000000"/>
          <w:sz w:val="24"/>
          <w:szCs w:val="24"/>
        </w:rPr>
      </w:pPr>
    </w:p>
    <w:p w14:paraId="00331736" w14:textId="77777777" w:rsidR="00CC4BFC" w:rsidRDefault="001B65DA">
      <w:pPr>
        <w:pStyle w:val="Heading3"/>
        <w:spacing w:before="1" w:line="274" w:lineRule="auto"/>
        <w:ind w:firstLine="220"/>
      </w:pPr>
      <w:bookmarkStart w:id="52" w:name="_Toc148692872"/>
      <w:r>
        <w:t>Standards:</w:t>
      </w:r>
      <w:bookmarkEnd w:id="52"/>
    </w:p>
    <w:p w14:paraId="430E153C" w14:textId="77777777" w:rsidR="00CC4BFC" w:rsidRDefault="001B65DA">
      <w:pPr>
        <w:pBdr>
          <w:top w:val="nil"/>
          <w:left w:val="nil"/>
          <w:bottom w:val="nil"/>
          <w:right w:val="nil"/>
          <w:between w:val="nil"/>
        </w:pBdr>
        <w:ind w:left="220"/>
        <w:rPr>
          <w:color w:val="000000"/>
          <w:sz w:val="24"/>
          <w:szCs w:val="24"/>
        </w:rPr>
      </w:pPr>
      <w:r>
        <w:rPr>
          <w:color w:val="000000"/>
          <w:sz w:val="24"/>
          <w:szCs w:val="24"/>
        </w:rPr>
        <w:t>Programmatically agreed upon values used to measure the quality of student performance, instructional methods, curriculum, etc.</w:t>
      </w:r>
    </w:p>
    <w:p w14:paraId="0E51757E" w14:textId="77777777" w:rsidR="00CC4BFC" w:rsidRDefault="00CC4BFC">
      <w:pPr>
        <w:pBdr>
          <w:top w:val="nil"/>
          <w:left w:val="nil"/>
          <w:bottom w:val="nil"/>
          <w:right w:val="nil"/>
          <w:between w:val="nil"/>
        </w:pBdr>
        <w:spacing w:before="3"/>
        <w:rPr>
          <w:color w:val="000000"/>
          <w:sz w:val="24"/>
          <w:szCs w:val="24"/>
        </w:rPr>
      </w:pPr>
    </w:p>
    <w:p w14:paraId="66152AB4" w14:textId="77777777" w:rsidR="00CC4BFC" w:rsidRDefault="001B65DA">
      <w:pPr>
        <w:pStyle w:val="Heading3"/>
        <w:spacing w:line="274" w:lineRule="auto"/>
        <w:ind w:firstLine="220"/>
      </w:pPr>
      <w:bookmarkStart w:id="53" w:name="_Toc148692873"/>
      <w:r>
        <w:t>Status Report:</w:t>
      </w:r>
      <w:bookmarkEnd w:id="53"/>
    </w:p>
    <w:p w14:paraId="5514239D" w14:textId="77777777" w:rsidR="00CC4BFC" w:rsidRDefault="001B65DA">
      <w:pPr>
        <w:pBdr>
          <w:top w:val="nil"/>
          <w:left w:val="nil"/>
          <w:bottom w:val="nil"/>
          <w:right w:val="nil"/>
          <w:between w:val="nil"/>
        </w:pBdr>
        <w:spacing w:line="274" w:lineRule="auto"/>
        <w:ind w:left="220"/>
        <w:rPr>
          <w:color w:val="000000"/>
          <w:sz w:val="24"/>
          <w:szCs w:val="24"/>
        </w:rPr>
      </w:pPr>
      <w:r>
        <w:rPr>
          <w:color w:val="000000"/>
          <w:sz w:val="24"/>
          <w:szCs w:val="24"/>
        </w:rPr>
        <w:t>In your next reporting period, comments on where you are with regard to your action plan.</w:t>
      </w:r>
    </w:p>
    <w:p w14:paraId="00A73147" w14:textId="77777777" w:rsidR="00CC4BFC" w:rsidRDefault="00CC4BFC">
      <w:pPr>
        <w:pBdr>
          <w:top w:val="nil"/>
          <w:left w:val="nil"/>
          <w:bottom w:val="nil"/>
          <w:right w:val="nil"/>
          <w:between w:val="nil"/>
        </w:pBdr>
        <w:spacing w:before="4"/>
        <w:rPr>
          <w:color w:val="000000"/>
          <w:sz w:val="24"/>
          <w:szCs w:val="24"/>
        </w:rPr>
      </w:pPr>
    </w:p>
    <w:p w14:paraId="291A3235" w14:textId="77777777" w:rsidR="00CC4BFC" w:rsidRDefault="001B65DA">
      <w:pPr>
        <w:pStyle w:val="Heading3"/>
        <w:spacing w:before="1" w:line="274" w:lineRule="auto"/>
        <w:ind w:firstLine="220"/>
      </w:pPr>
      <w:bookmarkStart w:id="54" w:name="_Toc148692874"/>
      <w:r>
        <w:t>Summative assessments:</w:t>
      </w:r>
      <w:bookmarkEnd w:id="54"/>
    </w:p>
    <w:p w14:paraId="6D04E4AF" w14:textId="77777777" w:rsidR="00CC4BFC" w:rsidRDefault="001B65DA">
      <w:pPr>
        <w:pBdr>
          <w:top w:val="nil"/>
          <w:left w:val="nil"/>
          <w:bottom w:val="nil"/>
          <w:right w:val="nil"/>
          <w:between w:val="nil"/>
        </w:pBdr>
        <w:ind w:left="220" w:right="262"/>
        <w:rPr>
          <w:color w:val="000000"/>
          <w:sz w:val="24"/>
          <w:szCs w:val="24"/>
        </w:rPr>
      </w:pPr>
      <w:r>
        <w:rPr>
          <w:color w:val="000000"/>
          <w:sz w:val="24"/>
          <w:szCs w:val="24"/>
        </w:rPr>
        <w:t>Conducted after a major, course, or academic program has concluded to make comparisons with a pre-determined, targeted standard of performance.</w:t>
      </w:r>
    </w:p>
    <w:p w14:paraId="6FC5F336" w14:textId="77777777" w:rsidR="00CC4BFC" w:rsidRDefault="00CC4BFC">
      <w:pPr>
        <w:pBdr>
          <w:top w:val="nil"/>
          <w:left w:val="nil"/>
          <w:bottom w:val="nil"/>
          <w:right w:val="nil"/>
          <w:between w:val="nil"/>
        </w:pBdr>
        <w:spacing w:before="2"/>
        <w:rPr>
          <w:color w:val="000000"/>
          <w:sz w:val="24"/>
          <w:szCs w:val="24"/>
        </w:rPr>
      </w:pPr>
    </w:p>
    <w:p w14:paraId="18105AED" w14:textId="77777777" w:rsidR="00CC4BFC" w:rsidRDefault="001B65DA">
      <w:pPr>
        <w:pStyle w:val="Heading3"/>
        <w:spacing w:line="274" w:lineRule="auto"/>
        <w:ind w:firstLine="220"/>
      </w:pPr>
      <w:bookmarkStart w:id="55" w:name="_Toc148692875"/>
      <w:r>
        <w:t>Target (criterion):</w:t>
      </w:r>
      <w:bookmarkEnd w:id="55"/>
    </w:p>
    <w:p w14:paraId="467CF6C3" w14:textId="77777777" w:rsidR="00CC4BFC" w:rsidRDefault="001B65DA">
      <w:pPr>
        <w:pBdr>
          <w:top w:val="nil"/>
          <w:left w:val="nil"/>
          <w:bottom w:val="nil"/>
          <w:right w:val="nil"/>
          <w:between w:val="nil"/>
        </w:pBdr>
        <w:ind w:left="220" w:right="249"/>
        <w:rPr>
          <w:color w:val="000000"/>
          <w:sz w:val="24"/>
          <w:szCs w:val="24"/>
        </w:rPr>
      </w:pPr>
      <w:r>
        <w:rPr>
          <w:color w:val="000000"/>
          <w:sz w:val="24"/>
          <w:szCs w:val="24"/>
        </w:rPr>
        <w:t>Desired level of student performance on a particular learning outcome, stated explicitly in an assessment report, and set before assessment of course or program learning outcomes is conducted.</w:t>
      </w:r>
    </w:p>
    <w:p w14:paraId="43136750" w14:textId="77777777" w:rsidR="00CC4BFC" w:rsidRDefault="00CC4BFC">
      <w:pPr>
        <w:pBdr>
          <w:top w:val="nil"/>
          <w:left w:val="nil"/>
          <w:bottom w:val="nil"/>
          <w:right w:val="nil"/>
          <w:between w:val="nil"/>
        </w:pBdr>
        <w:rPr>
          <w:color w:val="000000"/>
          <w:sz w:val="26"/>
          <w:szCs w:val="26"/>
        </w:rPr>
      </w:pPr>
    </w:p>
    <w:p w14:paraId="5A6F450C" w14:textId="77777777" w:rsidR="00CC4BFC" w:rsidRDefault="00CC4BFC">
      <w:pPr>
        <w:pBdr>
          <w:top w:val="nil"/>
          <w:left w:val="nil"/>
          <w:bottom w:val="nil"/>
          <w:right w:val="nil"/>
          <w:between w:val="nil"/>
        </w:pBdr>
        <w:rPr>
          <w:color w:val="000000"/>
          <w:sz w:val="26"/>
          <w:szCs w:val="26"/>
        </w:rPr>
      </w:pPr>
    </w:p>
    <w:p w14:paraId="79B8C728" w14:textId="77777777" w:rsidR="00CC4BFC" w:rsidRDefault="00CC4BFC">
      <w:pPr>
        <w:pBdr>
          <w:top w:val="nil"/>
          <w:left w:val="nil"/>
          <w:bottom w:val="nil"/>
          <w:right w:val="nil"/>
          <w:between w:val="nil"/>
        </w:pBdr>
        <w:spacing w:before="4"/>
        <w:rPr>
          <w:color w:val="000000"/>
          <w:sz w:val="20"/>
          <w:szCs w:val="20"/>
        </w:rPr>
      </w:pPr>
    </w:p>
    <w:p w14:paraId="40BD35A7" w14:textId="77777777" w:rsidR="00CC4BFC" w:rsidRDefault="001B65DA">
      <w:pPr>
        <w:spacing w:line="320" w:lineRule="auto"/>
        <w:ind w:left="220"/>
        <w:rPr>
          <w:b/>
          <w:sz w:val="28"/>
          <w:szCs w:val="28"/>
        </w:rPr>
      </w:pPr>
      <w:r>
        <w:rPr>
          <w:b/>
          <w:sz w:val="28"/>
          <w:szCs w:val="28"/>
        </w:rPr>
        <w:t>References</w:t>
      </w:r>
    </w:p>
    <w:p w14:paraId="35C025B4" w14:textId="77777777" w:rsidR="00CC4BFC" w:rsidRDefault="001B65DA">
      <w:pPr>
        <w:spacing w:line="228" w:lineRule="auto"/>
        <w:ind w:left="220"/>
        <w:rPr>
          <w:sz w:val="20"/>
          <w:szCs w:val="20"/>
        </w:rPr>
      </w:pPr>
      <w:r>
        <w:rPr>
          <w:sz w:val="20"/>
          <w:szCs w:val="20"/>
        </w:rPr>
        <w:t>Allen, M.J. (2004). Assessing Academic Programs in Higher Education. Bolton, MA: Anker Publishing.</w:t>
      </w:r>
    </w:p>
    <w:p w14:paraId="277342A8" w14:textId="77777777" w:rsidR="00CC4BFC" w:rsidRDefault="00CC4BFC">
      <w:pPr>
        <w:pBdr>
          <w:top w:val="nil"/>
          <w:left w:val="nil"/>
          <w:bottom w:val="nil"/>
          <w:right w:val="nil"/>
          <w:between w:val="nil"/>
        </w:pBdr>
        <w:spacing w:before="1"/>
        <w:rPr>
          <w:color w:val="000000"/>
          <w:sz w:val="20"/>
          <w:szCs w:val="20"/>
        </w:rPr>
      </w:pPr>
    </w:p>
    <w:p w14:paraId="0BD0FFD3" w14:textId="77777777" w:rsidR="00CC4BFC" w:rsidRDefault="001B65DA">
      <w:pPr>
        <w:ind w:left="220" w:right="672"/>
        <w:rPr>
          <w:sz w:val="20"/>
          <w:szCs w:val="20"/>
        </w:rPr>
      </w:pPr>
      <w:r>
        <w:rPr>
          <w:sz w:val="20"/>
          <w:szCs w:val="20"/>
        </w:rPr>
        <w:t xml:space="preserve">Anderson, L.W. &amp; </w:t>
      </w:r>
      <w:proofErr w:type="spellStart"/>
      <w:r>
        <w:rPr>
          <w:sz w:val="20"/>
          <w:szCs w:val="20"/>
        </w:rPr>
        <w:t>Karthwohl</w:t>
      </w:r>
      <w:proofErr w:type="spellEnd"/>
      <w:r>
        <w:rPr>
          <w:sz w:val="20"/>
          <w:szCs w:val="20"/>
        </w:rPr>
        <w:t xml:space="preserve">, D. R. (2001) </w:t>
      </w:r>
      <w:r>
        <w:rPr>
          <w:i/>
          <w:sz w:val="20"/>
          <w:szCs w:val="20"/>
        </w:rPr>
        <w:t>A Taxonomy for Learning, Teaching, and Assessing: A Revision of Bloom's Taxonomy of Educational Objectives</w:t>
      </w:r>
      <w:r>
        <w:rPr>
          <w:sz w:val="20"/>
          <w:szCs w:val="20"/>
        </w:rPr>
        <w:t>. New York: Longman.</w:t>
      </w:r>
    </w:p>
    <w:p w14:paraId="6BF2FE7E" w14:textId="77777777" w:rsidR="00CC4BFC" w:rsidRDefault="00CC4BFC">
      <w:pPr>
        <w:pBdr>
          <w:top w:val="nil"/>
          <w:left w:val="nil"/>
          <w:bottom w:val="nil"/>
          <w:right w:val="nil"/>
          <w:between w:val="nil"/>
        </w:pBdr>
        <w:spacing w:before="10"/>
        <w:rPr>
          <w:color w:val="000000"/>
          <w:sz w:val="19"/>
          <w:szCs w:val="19"/>
        </w:rPr>
      </w:pPr>
    </w:p>
    <w:p w14:paraId="641A147E" w14:textId="77777777" w:rsidR="00CC4BFC" w:rsidRDefault="001B65DA">
      <w:pPr>
        <w:ind w:left="220" w:right="352"/>
        <w:rPr>
          <w:sz w:val="20"/>
          <w:szCs w:val="20"/>
        </w:rPr>
      </w:pPr>
      <w:r>
        <w:rPr>
          <w:sz w:val="20"/>
          <w:szCs w:val="20"/>
        </w:rPr>
        <w:t xml:space="preserve">Angelo, T.A &amp; Cross, K.P. (1993). </w:t>
      </w:r>
      <w:r>
        <w:rPr>
          <w:i/>
          <w:sz w:val="20"/>
          <w:szCs w:val="20"/>
        </w:rPr>
        <w:t>Classroom Assessment Techniques: A Handbook for College Teachers</w:t>
      </w:r>
      <w:r>
        <w:rPr>
          <w:sz w:val="20"/>
          <w:szCs w:val="20"/>
        </w:rPr>
        <w:t>, 2</w:t>
      </w:r>
      <w:r>
        <w:rPr>
          <w:sz w:val="20"/>
          <w:szCs w:val="20"/>
          <w:vertAlign w:val="superscript"/>
        </w:rPr>
        <w:t>nd</w:t>
      </w:r>
      <w:r>
        <w:rPr>
          <w:sz w:val="20"/>
          <w:szCs w:val="20"/>
        </w:rPr>
        <w:t xml:space="preserve"> Ed., </w:t>
      </w:r>
      <w:r>
        <w:rPr>
          <w:sz w:val="20"/>
          <w:szCs w:val="20"/>
        </w:rPr>
        <w:lastRenderedPageBreak/>
        <w:t>San Francisco, CA: Jossey-Bass, Inc.</w:t>
      </w:r>
    </w:p>
    <w:p w14:paraId="57911531" w14:textId="77777777" w:rsidR="00CC4BFC" w:rsidRDefault="00CC4BFC">
      <w:pPr>
        <w:pBdr>
          <w:top w:val="nil"/>
          <w:left w:val="nil"/>
          <w:bottom w:val="nil"/>
          <w:right w:val="nil"/>
          <w:between w:val="nil"/>
        </w:pBdr>
        <w:spacing w:before="10"/>
        <w:rPr>
          <w:color w:val="000000"/>
          <w:sz w:val="19"/>
          <w:szCs w:val="19"/>
        </w:rPr>
      </w:pPr>
    </w:p>
    <w:p w14:paraId="73E6D675" w14:textId="77777777" w:rsidR="00CC4BFC" w:rsidRDefault="001B65DA">
      <w:pPr>
        <w:spacing w:before="1"/>
        <w:ind w:left="220" w:right="482"/>
        <w:rPr>
          <w:sz w:val="20"/>
          <w:szCs w:val="20"/>
        </w:rPr>
      </w:pPr>
      <w:r>
        <w:rPr>
          <w:sz w:val="20"/>
          <w:szCs w:val="20"/>
        </w:rPr>
        <w:t xml:space="preserve">Bloom, B.S. (1956). </w:t>
      </w:r>
      <w:r>
        <w:rPr>
          <w:i/>
          <w:sz w:val="20"/>
          <w:szCs w:val="20"/>
        </w:rPr>
        <w:t xml:space="preserve">Taxonomy of Educational Objectives: The Classification of Educational Goals. </w:t>
      </w:r>
      <w:r>
        <w:rPr>
          <w:sz w:val="20"/>
          <w:szCs w:val="20"/>
        </w:rPr>
        <w:t>Handbook I: Cognitive Domain. White Plains, N.Y.: Longman.</w:t>
      </w:r>
    </w:p>
    <w:sectPr w:rsidR="00CC4BFC">
      <w:pgSz w:w="12240" w:h="15840"/>
      <w:pgMar w:top="1360" w:right="1220" w:bottom="1200" w:left="12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1E57C" w14:textId="77777777" w:rsidR="00CD67FA" w:rsidRDefault="00CD67FA">
      <w:r>
        <w:separator/>
      </w:r>
    </w:p>
  </w:endnote>
  <w:endnote w:type="continuationSeparator" w:id="0">
    <w:p w14:paraId="4BAA9A61" w14:textId="77777777" w:rsidR="00CD67FA" w:rsidRDefault="00CD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935742"/>
      <w:docPartObj>
        <w:docPartGallery w:val="Page Numbers (Bottom of Page)"/>
        <w:docPartUnique/>
      </w:docPartObj>
    </w:sdtPr>
    <w:sdtEndPr>
      <w:rPr>
        <w:color w:val="7F7F7F" w:themeColor="background1" w:themeShade="7F"/>
        <w:spacing w:val="60"/>
      </w:rPr>
    </w:sdtEndPr>
    <w:sdtContent>
      <w:p w14:paraId="1CC461EE" w14:textId="1B213211" w:rsidR="00CD67FA" w:rsidRDefault="00CD67F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824726" w14:textId="7F4BDF59" w:rsidR="00CD67FA" w:rsidRDefault="00CD67FA">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134B5" w14:textId="77777777" w:rsidR="00CD67FA" w:rsidRDefault="00CD67FA">
      <w:r>
        <w:separator/>
      </w:r>
    </w:p>
  </w:footnote>
  <w:footnote w:type="continuationSeparator" w:id="0">
    <w:p w14:paraId="28AE69B5" w14:textId="77777777" w:rsidR="00CD67FA" w:rsidRDefault="00CD6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DFA"/>
    <w:multiLevelType w:val="multilevel"/>
    <w:tmpl w:val="E36E8930"/>
    <w:lvl w:ilvl="0">
      <w:numFmt w:val="bullet"/>
      <w:lvlText w:val="▪"/>
      <w:lvlJc w:val="left"/>
      <w:pPr>
        <w:ind w:left="322"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3" w:hanging="216"/>
      </w:pPr>
    </w:lvl>
    <w:lvl w:ilvl="3">
      <w:numFmt w:val="bullet"/>
      <w:lvlText w:val="•"/>
      <w:lvlJc w:val="left"/>
      <w:pPr>
        <w:ind w:left="939" w:hanging="215"/>
      </w:pPr>
    </w:lvl>
    <w:lvl w:ilvl="4">
      <w:numFmt w:val="bullet"/>
      <w:lvlText w:val="•"/>
      <w:lvlJc w:val="left"/>
      <w:pPr>
        <w:ind w:left="1146" w:hanging="216"/>
      </w:pPr>
    </w:lvl>
    <w:lvl w:ilvl="5">
      <w:numFmt w:val="bullet"/>
      <w:lvlText w:val="•"/>
      <w:lvlJc w:val="left"/>
      <w:pPr>
        <w:ind w:left="1353" w:hanging="215"/>
      </w:pPr>
    </w:lvl>
    <w:lvl w:ilvl="6">
      <w:numFmt w:val="bullet"/>
      <w:lvlText w:val="•"/>
      <w:lvlJc w:val="left"/>
      <w:pPr>
        <w:ind w:left="1559" w:hanging="216"/>
      </w:pPr>
    </w:lvl>
    <w:lvl w:ilvl="7">
      <w:numFmt w:val="bullet"/>
      <w:lvlText w:val="•"/>
      <w:lvlJc w:val="left"/>
      <w:pPr>
        <w:ind w:left="1766" w:hanging="216"/>
      </w:pPr>
    </w:lvl>
    <w:lvl w:ilvl="8">
      <w:numFmt w:val="bullet"/>
      <w:lvlText w:val="•"/>
      <w:lvlJc w:val="left"/>
      <w:pPr>
        <w:ind w:left="1972" w:hanging="216"/>
      </w:pPr>
    </w:lvl>
  </w:abstractNum>
  <w:abstractNum w:abstractNumId="1" w15:restartNumberingAfterBreak="0">
    <w:nsid w:val="037B2E76"/>
    <w:multiLevelType w:val="multilevel"/>
    <w:tmpl w:val="3B86DFF2"/>
    <w:lvl w:ilvl="0">
      <w:numFmt w:val="bullet"/>
      <w:lvlText w:val="▪"/>
      <w:lvlJc w:val="left"/>
      <w:pPr>
        <w:ind w:left="320"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2" w:hanging="216"/>
      </w:pPr>
    </w:lvl>
    <w:lvl w:ilvl="3">
      <w:numFmt w:val="bullet"/>
      <w:lvlText w:val="•"/>
      <w:lvlJc w:val="left"/>
      <w:pPr>
        <w:ind w:left="939" w:hanging="215"/>
      </w:pPr>
    </w:lvl>
    <w:lvl w:ilvl="4">
      <w:numFmt w:val="bullet"/>
      <w:lvlText w:val="•"/>
      <w:lvlJc w:val="left"/>
      <w:pPr>
        <w:ind w:left="1145" w:hanging="216"/>
      </w:pPr>
    </w:lvl>
    <w:lvl w:ilvl="5">
      <w:numFmt w:val="bullet"/>
      <w:lvlText w:val="•"/>
      <w:lvlJc w:val="left"/>
      <w:pPr>
        <w:ind w:left="1352" w:hanging="216"/>
      </w:pPr>
    </w:lvl>
    <w:lvl w:ilvl="6">
      <w:numFmt w:val="bullet"/>
      <w:lvlText w:val="•"/>
      <w:lvlJc w:val="left"/>
      <w:pPr>
        <w:ind w:left="1558" w:hanging="215"/>
      </w:pPr>
    </w:lvl>
    <w:lvl w:ilvl="7">
      <w:numFmt w:val="bullet"/>
      <w:lvlText w:val="•"/>
      <w:lvlJc w:val="left"/>
      <w:pPr>
        <w:ind w:left="1764" w:hanging="216"/>
      </w:pPr>
    </w:lvl>
    <w:lvl w:ilvl="8">
      <w:numFmt w:val="bullet"/>
      <w:lvlText w:val="•"/>
      <w:lvlJc w:val="left"/>
      <w:pPr>
        <w:ind w:left="1971" w:hanging="216"/>
      </w:pPr>
    </w:lvl>
  </w:abstractNum>
  <w:abstractNum w:abstractNumId="2" w15:restartNumberingAfterBreak="0">
    <w:nsid w:val="1334629C"/>
    <w:multiLevelType w:val="multilevel"/>
    <w:tmpl w:val="72D827AA"/>
    <w:lvl w:ilvl="0">
      <w:numFmt w:val="bullet"/>
      <w:lvlText w:val="●"/>
      <w:lvlJc w:val="left"/>
      <w:pPr>
        <w:ind w:left="828" w:hanging="360"/>
      </w:pPr>
      <w:rPr>
        <w:rFonts w:ascii="Noto Sans Symbols" w:eastAsia="Noto Sans Symbols" w:hAnsi="Noto Sans Symbols" w:cs="Noto Sans Symbols"/>
        <w:sz w:val="24"/>
        <w:szCs w:val="24"/>
      </w:rPr>
    </w:lvl>
    <w:lvl w:ilvl="1">
      <w:numFmt w:val="bullet"/>
      <w:lvlText w:val="•"/>
      <w:lvlJc w:val="left"/>
      <w:pPr>
        <w:ind w:left="1032" w:hanging="360"/>
      </w:pPr>
    </w:lvl>
    <w:lvl w:ilvl="2">
      <w:numFmt w:val="bullet"/>
      <w:lvlText w:val="•"/>
      <w:lvlJc w:val="left"/>
      <w:pPr>
        <w:ind w:left="1244" w:hanging="360"/>
      </w:pPr>
    </w:lvl>
    <w:lvl w:ilvl="3">
      <w:numFmt w:val="bullet"/>
      <w:lvlText w:val="•"/>
      <w:lvlJc w:val="left"/>
      <w:pPr>
        <w:ind w:left="1456" w:hanging="360"/>
      </w:pPr>
    </w:lvl>
    <w:lvl w:ilvl="4">
      <w:numFmt w:val="bullet"/>
      <w:lvlText w:val="•"/>
      <w:lvlJc w:val="left"/>
      <w:pPr>
        <w:ind w:left="1668" w:hanging="360"/>
      </w:pPr>
    </w:lvl>
    <w:lvl w:ilvl="5">
      <w:numFmt w:val="bullet"/>
      <w:lvlText w:val="•"/>
      <w:lvlJc w:val="left"/>
      <w:pPr>
        <w:ind w:left="1881" w:hanging="360"/>
      </w:pPr>
    </w:lvl>
    <w:lvl w:ilvl="6">
      <w:numFmt w:val="bullet"/>
      <w:lvlText w:val="•"/>
      <w:lvlJc w:val="left"/>
      <w:pPr>
        <w:ind w:left="2093" w:hanging="360"/>
      </w:pPr>
    </w:lvl>
    <w:lvl w:ilvl="7">
      <w:numFmt w:val="bullet"/>
      <w:lvlText w:val="•"/>
      <w:lvlJc w:val="left"/>
      <w:pPr>
        <w:ind w:left="2305" w:hanging="360"/>
      </w:pPr>
    </w:lvl>
    <w:lvl w:ilvl="8">
      <w:numFmt w:val="bullet"/>
      <w:lvlText w:val="•"/>
      <w:lvlJc w:val="left"/>
      <w:pPr>
        <w:ind w:left="2517" w:hanging="360"/>
      </w:pPr>
    </w:lvl>
  </w:abstractNum>
  <w:abstractNum w:abstractNumId="3" w15:restartNumberingAfterBreak="0">
    <w:nsid w:val="13F95C60"/>
    <w:multiLevelType w:val="multilevel"/>
    <w:tmpl w:val="0BE22F10"/>
    <w:lvl w:ilvl="0">
      <w:numFmt w:val="bullet"/>
      <w:lvlText w:val="▪"/>
      <w:lvlJc w:val="left"/>
      <w:pPr>
        <w:ind w:left="322"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3" w:hanging="216"/>
      </w:pPr>
    </w:lvl>
    <w:lvl w:ilvl="3">
      <w:numFmt w:val="bullet"/>
      <w:lvlText w:val="•"/>
      <w:lvlJc w:val="left"/>
      <w:pPr>
        <w:ind w:left="939" w:hanging="215"/>
      </w:pPr>
    </w:lvl>
    <w:lvl w:ilvl="4">
      <w:numFmt w:val="bullet"/>
      <w:lvlText w:val="•"/>
      <w:lvlJc w:val="left"/>
      <w:pPr>
        <w:ind w:left="1146" w:hanging="216"/>
      </w:pPr>
    </w:lvl>
    <w:lvl w:ilvl="5">
      <w:numFmt w:val="bullet"/>
      <w:lvlText w:val="•"/>
      <w:lvlJc w:val="left"/>
      <w:pPr>
        <w:ind w:left="1353" w:hanging="215"/>
      </w:pPr>
    </w:lvl>
    <w:lvl w:ilvl="6">
      <w:numFmt w:val="bullet"/>
      <w:lvlText w:val="•"/>
      <w:lvlJc w:val="left"/>
      <w:pPr>
        <w:ind w:left="1559" w:hanging="216"/>
      </w:pPr>
    </w:lvl>
    <w:lvl w:ilvl="7">
      <w:numFmt w:val="bullet"/>
      <w:lvlText w:val="•"/>
      <w:lvlJc w:val="left"/>
      <w:pPr>
        <w:ind w:left="1766" w:hanging="216"/>
      </w:pPr>
    </w:lvl>
    <w:lvl w:ilvl="8">
      <w:numFmt w:val="bullet"/>
      <w:lvlText w:val="•"/>
      <w:lvlJc w:val="left"/>
      <w:pPr>
        <w:ind w:left="1972" w:hanging="216"/>
      </w:pPr>
    </w:lvl>
  </w:abstractNum>
  <w:abstractNum w:abstractNumId="4" w15:restartNumberingAfterBreak="0">
    <w:nsid w:val="16277B04"/>
    <w:multiLevelType w:val="multilevel"/>
    <w:tmpl w:val="4DF2AEEE"/>
    <w:lvl w:ilvl="0">
      <w:numFmt w:val="bullet"/>
      <w:lvlText w:val="▪"/>
      <w:lvlJc w:val="left"/>
      <w:pPr>
        <w:ind w:left="322"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3" w:hanging="216"/>
      </w:pPr>
    </w:lvl>
    <w:lvl w:ilvl="3">
      <w:numFmt w:val="bullet"/>
      <w:lvlText w:val="•"/>
      <w:lvlJc w:val="left"/>
      <w:pPr>
        <w:ind w:left="939" w:hanging="215"/>
      </w:pPr>
    </w:lvl>
    <w:lvl w:ilvl="4">
      <w:numFmt w:val="bullet"/>
      <w:lvlText w:val="•"/>
      <w:lvlJc w:val="left"/>
      <w:pPr>
        <w:ind w:left="1146" w:hanging="216"/>
      </w:pPr>
    </w:lvl>
    <w:lvl w:ilvl="5">
      <w:numFmt w:val="bullet"/>
      <w:lvlText w:val="•"/>
      <w:lvlJc w:val="left"/>
      <w:pPr>
        <w:ind w:left="1353" w:hanging="215"/>
      </w:pPr>
    </w:lvl>
    <w:lvl w:ilvl="6">
      <w:numFmt w:val="bullet"/>
      <w:lvlText w:val="•"/>
      <w:lvlJc w:val="left"/>
      <w:pPr>
        <w:ind w:left="1559" w:hanging="216"/>
      </w:pPr>
    </w:lvl>
    <w:lvl w:ilvl="7">
      <w:numFmt w:val="bullet"/>
      <w:lvlText w:val="•"/>
      <w:lvlJc w:val="left"/>
      <w:pPr>
        <w:ind w:left="1766" w:hanging="216"/>
      </w:pPr>
    </w:lvl>
    <w:lvl w:ilvl="8">
      <w:numFmt w:val="bullet"/>
      <w:lvlText w:val="•"/>
      <w:lvlJc w:val="left"/>
      <w:pPr>
        <w:ind w:left="1972" w:hanging="216"/>
      </w:pPr>
    </w:lvl>
  </w:abstractNum>
  <w:abstractNum w:abstractNumId="5" w15:restartNumberingAfterBreak="0">
    <w:nsid w:val="196F7D3C"/>
    <w:multiLevelType w:val="multilevel"/>
    <w:tmpl w:val="8FFE7984"/>
    <w:lvl w:ilvl="0">
      <w:numFmt w:val="bullet"/>
      <w:lvlText w:val="●"/>
      <w:lvlJc w:val="left"/>
      <w:pPr>
        <w:ind w:left="828" w:hanging="360"/>
      </w:pPr>
      <w:rPr>
        <w:rFonts w:ascii="Noto Sans Symbols" w:eastAsia="Noto Sans Symbols" w:hAnsi="Noto Sans Symbols" w:cs="Noto Sans Symbols"/>
        <w:sz w:val="22"/>
        <w:szCs w:val="22"/>
      </w:rPr>
    </w:lvl>
    <w:lvl w:ilvl="1">
      <w:numFmt w:val="bullet"/>
      <w:lvlText w:val="•"/>
      <w:lvlJc w:val="left"/>
      <w:pPr>
        <w:ind w:left="1284" w:hanging="360"/>
      </w:pPr>
    </w:lvl>
    <w:lvl w:ilvl="2">
      <w:numFmt w:val="bullet"/>
      <w:lvlText w:val="•"/>
      <w:lvlJc w:val="left"/>
      <w:pPr>
        <w:ind w:left="1748" w:hanging="360"/>
      </w:pPr>
    </w:lvl>
    <w:lvl w:ilvl="3">
      <w:numFmt w:val="bullet"/>
      <w:lvlText w:val="•"/>
      <w:lvlJc w:val="left"/>
      <w:pPr>
        <w:ind w:left="2212" w:hanging="360"/>
      </w:pPr>
    </w:lvl>
    <w:lvl w:ilvl="4">
      <w:numFmt w:val="bullet"/>
      <w:lvlText w:val="•"/>
      <w:lvlJc w:val="left"/>
      <w:pPr>
        <w:ind w:left="2676" w:hanging="360"/>
      </w:pPr>
    </w:lvl>
    <w:lvl w:ilvl="5">
      <w:numFmt w:val="bullet"/>
      <w:lvlText w:val="•"/>
      <w:lvlJc w:val="left"/>
      <w:pPr>
        <w:ind w:left="3140" w:hanging="360"/>
      </w:pPr>
    </w:lvl>
    <w:lvl w:ilvl="6">
      <w:numFmt w:val="bullet"/>
      <w:lvlText w:val="•"/>
      <w:lvlJc w:val="left"/>
      <w:pPr>
        <w:ind w:left="3604" w:hanging="360"/>
      </w:pPr>
    </w:lvl>
    <w:lvl w:ilvl="7">
      <w:numFmt w:val="bullet"/>
      <w:lvlText w:val="•"/>
      <w:lvlJc w:val="left"/>
      <w:pPr>
        <w:ind w:left="4068" w:hanging="360"/>
      </w:pPr>
    </w:lvl>
    <w:lvl w:ilvl="8">
      <w:numFmt w:val="bullet"/>
      <w:lvlText w:val="•"/>
      <w:lvlJc w:val="left"/>
      <w:pPr>
        <w:ind w:left="4532" w:hanging="360"/>
      </w:pPr>
    </w:lvl>
  </w:abstractNum>
  <w:abstractNum w:abstractNumId="6" w15:restartNumberingAfterBreak="0">
    <w:nsid w:val="1AF25B1B"/>
    <w:multiLevelType w:val="multilevel"/>
    <w:tmpl w:val="B0F2DCD4"/>
    <w:lvl w:ilvl="0">
      <w:start w:val="1"/>
      <w:numFmt w:val="upperRoman"/>
      <w:lvlText w:val="%1."/>
      <w:lvlJc w:val="left"/>
      <w:pPr>
        <w:ind w:left="1300" w:hanging="720"/>
      </w:pPr>
      <w:rPr>
        <w:b/>
      </w:rPr>
    </w:lvl>
    <w:lvl w:ilvl="1">
      <w:start w:val="1"/>
      <w:numFmt w:val="decimal"/>
      <w:lvlText w:val="%2."/>
      <w:lvlJc w:val="left"/>
      <w:pPr>
        <w:ind w:left="1660" w:hanging="360"/>
      </w:pPr>
      <w:rPr>
        <w:rFonts w:ascii="Times New Roman" w:eastAsia="Times New Roman" w:hAnsi="Times New Roman" w:cs="Times New Roman"/>
        <w:sz w:val="24"/>
        <w:szCs w:val="24"/>
      </w:rPr>
    </w:lvl>
    <w:lvl w:ilvl="2">
      <w:numFmt w:val="bullet"/>
      <w:lvlText w:val="•"/>
      <w:lvlJc w:val="left"/>
      <w:pPr>
        <w:ind w:left="2564" w:hanging="360"/>
      </w:pPr>
    </w:lvl>
    <w:lvl w:ilvl="3">
      <w:numFmt w:val="bullet"/>
      <w:lvlText w:val="•"/>
      <w:lvlJc w:val="left"/>
      <w:pPr>
        <w:ind w:left="3468" w:hanging="360"/>
      </w:pPr>
    </w:lvl>
    <w:lvl w:ilvl="4">
      <w:numFmt w:val="bullet"/>
      <w:lvlText w:val="•"/>
      <w:lvlJc w:val="left"/>
      <w:pPr>
        <w:ind w:left="4373" w:hanging="360"/>
      </w:pPr>
    </w:lvl>
    <w:lvl w:ilvl="5">
      <w:numFmt w:val="bullet"/>
      <w:lvlText w:val="•"/>
      <w:lvlJc w:val="left"/>
      <w:pPr>
        <w:ind w:left="5277" w:hanging="360"/>
      </w:pPr>
    </w:lvl>
    <w:lvl w:ilvl="6">
      <w:numFmt w:val="bullet"/>
      <w:lvlText w:val="•"/>
      <w:lvlJc w:val="left"/>
      <w:pPr>
        <w:ind w:left="6182" w:hanging="360"/>
      </w:pPr>
    </w:lvl>
    <w:lvl w:ilvl="7">
      <w:numFmt w:val="bullet"/>
      <w:lvlText w:val="•"/>
      <w:lvlJc w:val="left"/>
      <w:pPr>
        <w:ind w:left="7086" w:hanging="360"/>
      </w:pPr>
    </w:lvl>
    <w:lvl w:ilvl="8">
      <w:numFmt w:val="bullet"/>
      <w:lvlText w:val="•"/>
      <w:lvlJc w:val="left"/>
      <w:pPr>
        <w:ind w:left="7991" w:hanging="360"/>
      </w:pPr>
    </w:lvl>
  </w:abstractNum>
  <w:abstractNum w:abstractNumId="7" w15:restartNumberingAfterBreak="0">
    <w:nsid w:val="203C42CD"/>
    <w:multiLevelType w:val="multilevel"/>
    <w:tmpl w:val="E410F6DE"/>
    <w:lvl w:ilvl="0">
      <w:start w:val="1"/>
      <w:numFmt w:val="decimal"/>
      <w:lvlText w:val="%1."/>
      <w:lvlJc w:val="left"/>
      <w:pPr>
        <w:ind w:left="940" w:hanging="360"/>
      </w:pPr>
      <w:rPr>
        <w:rFonts w:ascii="Times New Roman" w:eastAsia="Times New Roman" w:hAnsi="Times New Roman" w:cs="Times New Roman"/>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8" w15:restartNumberingAfterBreak="0">
    <w:nsid w:val="22F30A9D"/>
    <w:multiLevelType w:val="multilevel"/>
    <w:tmpl w:val="CC7C2636"/>
    <w:lvl w:ilvl="0">
      <w:numFmt w:val="bullet"/>
      <w:lvlText w:val="▪"/>
      <w:lvlJc w:val="left"/>
      <w:pPr>
        <w:ind w:left="320"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2" w:hanging="216"/>
      </w:pPr>
    </w:lvl>
    <w:lvl w:ilvl="3">
      <w:numFmt w:val="bullet"/>
      <w:lvlText w:val="•"/>
      <w:lvlJc w:val="left"/>
      <w:pPr>
        <w:ind w:left="939" w:hanging="215"/>
      </w:pPr>
    </w:lvl>
    <w:lvl w:ilvl="4">
      <w:numFmt w:val="bullet"/>
      <w:lvlText w:val="•"/>
      <w:lvlJc w:val="left"/>
      <w:pPr>
        <w:ind w:left="1145" w:hanging="216"/>
      </w:pPr>
    </w:lvl>
    <w:lvl w:ilvl="5">
      <w:numFmt w:val="bullet"/>
      <w:lvlText w:val="•"/>
      <w:lvlJc w:val="left"/>
      <w:pPr>
        <w:ind w:left="1352" w:hanging="216"/>
      </w:pPr>
    </w:lvl>
    <w:lvl w:ilvl="6">
      <w:numFmt w:val="bullet"/>
      <w:lvlText w:val="•"/>
      <w:lvlJc w:val="left"/>
      <w:pPr>
        <w:ind w:left="1558" w:hanging="215"/>
      </w:pPr>
    </w:lvl>
    <w:lvl w:ilvl="7">
      <w:numFmt w:val="bullet"/>
      <w:lvlText w:val="•"/>
      <w:lvlJc w:val="left"/>
      <w:pPr>
        <w:ind w:left="1764" w:hanging="216"/>
      </w:pPr>
    </w:lvl>
    <w:lvl w:ilvl="8">
      <w:numFmt w:val="bullet"/>
      <w:lvlText w:val="•"/>
      <w:lvlJc w:val="left"/>
      <w:pPr>
        <w:ind w:left="1971" w:hanging="216"/>
      </w:pPr>
    </w:lvl>
  </w:abstractNum>
  <w:abstractNum w:abstractNumId="9" w15:restartNumberingAfterBreak="0">
    <w:nsid w:val="23191FEF"/>
    <w:multiLevelType w:val="multilevel"/>
    <w:tmpl w:val="9E304996"/>
    <w:lvl w:ilvl="0">
      <w:start w:val="1"/>
      <w:numFmt w:val="decimal"/>
      <w:lvlText w:val="%1."/>
      <w:lvlJc w:val="left"/>
      <w:pPr>
        <w:ind w:left="940" w:hanging="360"/>
      </w:pPr>
      <w:rPr>
        <w:rFonts w:ascii="Times New Roman" w:eastAsia="Times New Roman" w:hAnsi="Times New Roman" w:cs="Times New Roman"/>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0" w15:restartNumberingAfterBreak="0">
    <w:nsid w:val="2B936907"/>
    <w:multiLevelType w:val="multilevel"/>
    <w:tmpl w:val="F33E29B4"/>
    <w:lvl w:ilvl="0">
      <w:numFmt w:val="bullet"/>
      <w:lvlText w:val="●"/>
      <w:lvlJc w:val="left"/>
      <w:pPr>
        <w:ind w:left="827" w:hanging="360"/>
      </w:pPr>
      <w:rPr>
        <w:rFonts w:ascii="Noto Sans Symbols" w:eastAsia="Noto Sans Symbols" w:hAnsi="Noto Sans Symbols" w:cs="Noto Sans Symbols"/>
        <w:sz w:val="24"/>
        <w:szCs w:val="24"/>
      </w:rPr>
    </w:lvl>
    <w:lvl w:ilvl="1">
      <w:numFmt w:val="bullet"/>
      <w:lvlText w:val="•"/>
      <w:lvlJc w:val="left"/>
      <w:pPr>
        <w:ind w:left="1032" w:hanging="360"/>
      </w:pPr>
    </w:lvl>
    <w:lvl w:ilvl="2">
      <w:numFmt w:val="bullet"/>
      <w:lvlText w:val="•"/>
      <w:lvlJc w:val="left"/>
      <w:pPr>
        <w:ind w:left="1244" w:hanging="360"/>
      </w:pPr>
    </w:lvl>
    <w:lvl w:ilvl="3">
      <w:numFmt w:val="bullet"/>
      <w:lvlText w:val="•"/>
      <w:lvlJc w:val="left"/>
      <w:pPr>
        <w:ind w:left="1456" w:hanging="360"/>
      </w:pPr>
    </w:lvl>
    <w:lvl w:ilvl="4">
      <w:numFmt w:val="bullet"/>
      <w:lvlText w:val="•"/>
      <w:lvlJc w:val="left"/>
      <w:pPr>
        <w:ind w:left="1668" w:hanging="360"/>
      </w:pPr>
    </w:lvl>
    <w:lvl w:ilvl="5">
      <w:numFmt w:val="bullet"/>
      <w:lvlText w:val="•"/>
      <w:lvlJc w:val="left"/>
      <w:pPr>
        <w:ind w:left="1881" w:hanging="360"/>
      </w:pPr>
    </w:lvl>
    <w:lvl w:ilvl="6">
      <w:numFmt w:val="bullet"/>
      <w:lvlText w:val="•"/>
      <w:lvlJc w:val="left"/>
      <w:pPr>
        <w:ind w:left="2093" w:hanging="360"/>
      </w:pPr>
    </w:lvl>
    <w:lvl w:ilvl="7">
      <w:numFmt w:val="bullet"/>
      <w:lvlText w:val="•"/>
      <w:lvlJc w:val="left"/>
      <w:pPr>
        <w:ind w:left="2305" w:hanging="360"/>
      </w:pPr>
    </w:lvl>
    <w:lvl w:ilvl="8">
      <w:numFmt w:val="bullet"/>
      <w:lvlText w:val="•"/>
      <w:lvlJc w:val="left"/>
      <w:pPr>
        <w:ind w:left="2517" w:hanging="360"/>
      </w:pPr>
    </w:lvl>
  </w:abstractNum>
  <w:abstractNum w:abstractNumId="11" w15:restartNumberingAfterBreak="0">
    <w:nsid w:val="2E234290"/>
    <w:multiLevelType w:val="multilevel"/>
    <w:tmpl w:val="8C12FC9E"/>
    <w:lvl w:ilvl="0">
      <w:numFmt w:val="bullet"/>
      <w:lvlText w:val="●"/>
      <w:lvlJc w:val="left"/>
      <w:pPr>
        <w:ind w:left="828" w:hanging="360"/>
      </w:pPr>
      <w:rPr>
        <w:rFonts w:ascii="Noto Sans Symbols" w:eastAsia="Noto Sans Symbols" w:hAnsi="Noto Sans Symbols" w:cs="Noto Sans Symbols"/>
        <w:sz w:val="22"/>
        <w:szCs w:val="22"/>
      </w:rPr>
    </w:lvl>
    <w:lvl w:ilvl="1">
      <w:numFmt w:val="bullet"/>
      <w:lvlText w:val="•"/>
      <w:lvlJc w:val="left"/>
      <w:pPr>
        <w:ind w:left="1147" w:hanging="360"/>
      </w:pPr>
    </w:lvl>
    <w:lvl w:ilvl="2">
      <w:numFmt w:val="bullet"/>
      <w:lvlText w:val="•"/>
      <w:lvlJc w:val="left"/>
      <w:pPr>
        <w:ind w:left="1475" w:hanging="360"/>
      </w:pPr>
    </w:lvl>
    <w:lvl w:ilvl="3">
      <w:numFmt w:val="bullet"/>
      <w:lvlText w:val="•"/>
      <w:lvlJc w:val="left"/>
      <w:pPr>
        <w:ind w:left="1803" w:hanging="360"/>
      </w:pPr>
    </w:lvl>
    <w:lvl w:ilvl="4">
      <w:numFmt w:val="bullet"/>
      <w:lvlText w:val="•"/>
      <w:lvlJc w:val="left"/>
      <w:pPr>
        <w:ind w:left="2130" w:hanging="360"/>
      </w:pPr>
    </w:lvl>
    <w:lvl w:ilvl="5">
      <w:numFmt w:val="bullet"/>
      <w:lvlText w:val="•"/>
      <w:lvlJc w:val="left"/>
      <w:pPr>
        <w:ind w:left="2458" w:hanging="360"/>
      </w:pPr>
    </w:lvl>
    <w:lvl w:ilvl="6">
      <w:numFmt w:val="bullet"/>
      <w:lvlText w:val="•"/>
      <w:lvlJc w:val="left"/>
      <w:pPr>
        <w:ind w:left="2786" w:hanging="360"/>
      </w:pPr>
    </w:lvl>
    <w:lvl w:ilvl="7">
      <w:numFmt w:val="bullet"/>
      <w:lvlText w:val="•"/>
      <w:lvlJc w:val="left"/>
      <w:pPr>
        <w:ind w:left="3113" w:hanging="360"/>
      </w:pPr>
    </w:lvl>
    <w:lvl w:ilvl="8">
      <w:numFmt w:val="bullet"/>
      <w:lvlText w:val="•"/>
      <w:lvlJc w:val="left"/>
      <w:pPr>
        <w:ind w:left="3441" w:hanging="360"/>
      </w:pPr>
    </w:lvl>
  </w:abstractNum>
  <w:abstractNum w:abstractNumId="12" w15:restartNumberingAfterBreak="0">
    <w:nsid w:val="352F103F"/>
    <w:multiLevelType w:val="multilevel"/>
    <w:tmpl w:val="CE122334"/>
    <w:lvl w:ilvl="0">
      <w:start w:val="1"/>
      <w:numFmt w:val="decimal"/>
      <w:lvlText w:val="%1."/>
      <w:lvlJc w:val="left"/>
      <w:pPr>
        <w:ind w:left="940" w:hanging="360"/>
      </w:pPr>
      <w:rPr>
        <w:rFonts w:ascii="Times New Roman" w:eastAsia="Times New Roman" w:hAnsi="Times New Roman" w:cs="Times New Roman"/>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3" w15:restartNumberingAfterBreak="0">
    <w:nsid w:val="41F77559"/>
    <w:multiLevelType w:val="multilevel"/>
    <w:tmpl w:val="347E1E80"/>
    <w:lvl w:ilvl="0">
      <w:numFmt w:val="bullet"/>
      <w:lvlText w:val="●"/>
      <w:lvlJc w:val="left"/>
      <w:pPr>
        <w:ind w:left="827" w:hanging="360"/>
      </w:pPr>
      <w:rPr>
        <w:rFonts w:ascii="Noto Sans Symbols" w:eastAsia="Noto Sans Symbols" w:hAnsi="Noto Sans Symbols" w:cs="Noto Sans Symbols"/>
        <w:sz w:val="24"/>
        <w:szCs w:val="24"/>
      </w:rPr>
    </w:lvl>
    <w:lvl w:ilvl="1">
      <w:numFmt w:val="bullet"/>
      <w:lvlText w:val="•"/>
      <w:lvlJc w:val="left"/>
      <w:pPr>
        <w:ind w:left="1032" w:hanging="360"/>
      </w:pPr>
    </w:lvl>
    <w:lvl w:ilvl="2">
      <w:numFmt w:val="bullet"/>
      <w:lvlText w:val="•"/>
      <w:lvlJc w:val="left"/>
      <w:pPr>
        <w:ind w:left="1244" w:hanging="360"/>
      </w:pPr>
    </w:lvl>
    <w:lvl w:ilvl="3">
      <w:numFmt w:val="bullet"/>
      <w:lvlText w:val="•"/>
      <w:lvlJc w:val="left"/>
      <w:pPr>
        <w:ind w:left="1456" w:hanging="360"/>
      </w:pPr>
    </w:lvl>
    <w:lvl w:ilvl="4">
      <w:numFmt w:val="bullet"/>
      <w:lvlText w:val="•"/>
      <w:lvlJc w:val="left"/>
      <w:pPr>
        <w:ind w:left="1668" w:hanging="360"/>
      </w:pPr>
    </w:lvl>
    <w:lvl w:ilvl="5">
      <w:numFmt w:val="bullet"/>
      <w:lvlText w:val="•"/>
      <w:lvlJc w:val="left"/>
      <w:pPr>
        <w:ind w:left="1881" w:hanging="360"/>
      </w:pPr>
    </w:lvl>
    <w:lvl w:ilvl="6">
      <w:numFmt w:val="bullet"/>
      <w:lvlText w:val="•"/>
      <w:lvlJc w:val="left"/>
      <w:pPr>
        <w:ind w:left="2093" w:hanging="360"/>
      </w:pPr>
    </w:lvl>
    <w:lvl w:ilvl="7">
      <w:numFmt w:val="bullet"/>
      <w:lvlText w:val="•"/>
      <w:lvlJc w:val="left"/>
      <w:pPr>
        <w:ind w:left="2305" w:hanging="360"/>
      </w:pPr>
    </w:lvl>
    <w:lvl w:ilvl="8">
      <w:numFmt w:val="bullet"/>
      <w:lvlText w:val="•"/>
      <w:lvlJc w:val="left"/>
      <w:pPr>
        <w:ind w:left="2517" w:hanging="360"/>
      </w:pPr>
    </w:lvl>
  </w:abstractNum>
  <w:abstractNum w:abstractNumId="14" w15:restartNumberingAfterBreak="0">
    <w:nsid w:val="44105624"/>
    <w:multiLevelType w:val="multilevel"/>
    <w:tmpl w:val="B7E69D08"/>
    <w:lvl w:ilvl="0">
      <w:numFmt w:val="bullet"/>
      <w:lvlText w:val="▪"/>
      <w:lvlJc w:val="left"/>
      <w:pPr>
        <w:ind w:left="320"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2" w:hanging="216"/>
      </w:pPr>
    </w:lvl>
    <w:lvl w:ilvl="3">
      <w:numFmt w:val="bullet"/>
      <w:lvlText w:val="•"/>
      <w:lvlJc w:val="left"/>
      <w:pPr>
        <w:ind w:left="939" w:hanging="215"/>
      </w:pPr>
    </w:lvl>
    <w:lvl w:ilvl="4">
      <w:numFmt w:val="bullet"/>
      <w:lvlText w:val="•"/>
      <w:lvlJc w:val="left"/>
      <w:pPr>
        <w:ind w:left="1145" w:hanging="216"/>
      </w:pPr>
    </w:lvl>
    <w:lvl w:ilvl="5">
      <w:numFmt w:val="bullet"/>
      <w:lvlText w:val="•"/>
      <w:lvlJc w:val="left"/>
      <w:pPr>
        <w:ind w:left="1352" w:hanging="216"/>
      </w:pPr>
    </w:lvl>
    <w:lvl w:ilvl="6">
      <w:numFmt w:val="bullet"/>
      <w:lvlText w:val="•"/>
      <w:lvlJc w:val="left"/>
      <w:pPr>
        <w:ind w:left="1558" w:hanging="215"/>
      </w:pPr>
    </w:lvl>
    <w:lvl w:ilvl="7">
      <w:numFmt w:val="bullet"/>
      <w:lvlText w:val="•"/>
      <w:lvlJc w:val="left"/>
      <w:pPr>
        <w:ind w:left="1764" w:hanging="216"/>
      </w:pPr>
    </w:lvl>
    <w:lvl w:ilvl="8">
      <w:numFmt w:val="bullet"/>
      <w:lvlText w:val="•"/>
      <w:lvlJc w:val="left"/>
      <w:pPr>
        <w:ind w:left="1971" w:hanging="216"/>
      </w:pPr>
    </w:lvl>
  </w:abstractNum>
  <w:abstractNum w:abstractNumId="15" w15:restartNumberingAfterBreak="0">
    <w:nsid w:val="44CC026B"/>
    <w:multiLevelType w:val="multilevel"/>
    <w:tmpl w:val="F0800BD4"/>
    <w:lvl w:ilvl="0">
      <w:numFmt w:val="bullet"/>
      <w:lvlText w:val="▪"/>
      <w:lvlJc w:val="left"/>
      <w:pPr>
        <w:ind w:left="320"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2" w:hanging="216"/>
      </w:pPr>
    </w:lvl>
    <w:lvl w:ilvl="3">
      <w:numFmt w:val="bullet"/>
      <w:lvlText w:val="•"/>
      <w:lvlJc w:val="left"/>
      <w:pPr>
        <w:ind w:left="939" w:hanging="215"/>
      </w:pPr>
    </w:lvl>
    <w:lvl w:ilvl="4">
      <w:numFmt w:val="bullet"/>
      <w:lvlText w:val="•"/>
      <w:lvlJc w:val="left"/>
      <w:pPr>
        <w:ind w:left="1145" w:hanging="216"/>
      </w:pPr>
    </w:lvl>
    <w:lvl w:ilvl="5">
      <w:numFmt w:val="bullet"/>
      <w:lvlText w:val="•"/>
      <w:lvlJc w:val="left"/>
      <w:pPr>
        <w:ind w:left="1352" w:hanging="216"/>
      </w:pPr>
    </w:lvl>
    <w:lvl w:ilvl="6">
      <w:numFmt w:val="bullet"/>
      <w:lvlText w:val="•"/>
      <w:lvlJc w:val="left"/>
      <w:pPr>
        <w:ind w:left="1558" w:hanging="215"/>
      </w:pPr>
    </w:lvl>
    <w:lvl w:ilvl="7">
      <w:numFmt w:val="bullet"/>
      <w:lvlText w:val="•"/>
      <w:lvlJc w:val="left"/>
      <w:pPr>
        <w:ind w:left="1764" w:hanging="216"/>
      </w:pPr>
    </w:lvl>
    <w:lvl w:ilvl="8">
      <w:numFmt w:val="bullet"/>
      <w:lvlText w:val="•"/>
      <w:lvlJc w:val="left"/>
      <w:pPr>
        <w:ind w:left="1971" w:hanging="216"/>
      </w:pPr>
    </w:lvl>
  </w:abstractNum>
  <w:abstractNum w:abstractNumId="16" w15:restartNumberingAfterBreak="0">
    <w:nsid w:val="490F7BF9"/>
    <w:multiLevelType w:val="multilevel"/>
    <w:tmpl w:val="9D6230B0"/>
    <w:lvl w:ilvl="0">
      <w:numFmt w:val="bullet"/>
      <w:lvlText w:val="●"/>
      <w:lvlJc w:val="left"/>
      <w:pPr>
        <w:ind w:left="828" w:hanging="360"/>
      </w:pPr>
      <w:rPr>
        <w:rFonts w:ascii="Noto Sans Symbols" w:eastAsia="Noto Sans Symbols" w:hAnsi="Noto Sans Symbols" w:cs="Noto Sans Symbols"/>
        <w:sz w:val="24"/>
        <w:szCs w:val="24"/>
      </w:rPr>
    </w:lvl>
    <w:lvl w:ilvl="1">
      <w:numFmt w:val="bullet"/>
      <w:lvlText w:val="•"/>
      <w:lvlJc w:val="left"/>
      <w:pPr>
        <w:ind w:left="1032" w:hanging="360"/>
      </w:pPr>
    </w:lvl>
    <w:lvl w:ilvl="2">
      <w:numFmt w:val="bullet"/>
      <w:lvlText w:val="•"/>
      <w:lvlJc w:val="left"/>
      <w:pPr>
        <w:ind w:left="1244" w:hanging="360"/>
      </w:pPr>
    </w:lvl>
    <w:lvl w:ilvl="3">
      <w:numFmt w:val="bullet"/>
      <w:lvlText w:val="•"/>
      <w:lvlJc w:val="left"/>
      <w:pPr>
        <w:ind w:left="1456" w:hanging="360"/>
      </w:pPr>
    </w:lvl>
    <w:lvl w:ilvl="4">
      <w:numFmt w:val="bullet"/>
      <w:lvlText w:val="•"/>
      <w:lvlJc w:val="left"/>
      <w:pPr>
        <w:ind w:left="1668" w:hanging="360"/>
      </w:pPr>
    </w:lvl>
    <w:lvl w:ilvl="5">
      <w:numFmt w:val="bullet"/>
      <w:lvlText w:val="•"/>
      <w:lvlJc w:val="left"/>
      <w:pPr>
        <w:ind w:left="1881" w:hanging="360"/>
      </w:pPr>
    </w:lvl>
    <w:lvl w:ilvl="6">
      <w:numFmt w:val="bullet"/>
      <w:lvlText w:val="•"/>
      <w:lvlJc w:val="left"/>
      <w:pPr>
        <w:ind w:left="2093" w:hanging="360"/>
      </w:pPr>
    </w:lvl>
    <w:lvl w:ilvl="7">
      <w:numFmt w:val="bullet"/>
      <w:lvlText w:val="•"/>
      <w:lvlJc w:val="left"/>
      <w:pPr>
        <w:ind w:left="2305" w:hanging="360"/>
      </w:pPr>
    </w:lvl>
    <w:lvl w:ilvl="8">
      <w:numFmt w:val="bullet"/>
      <w:lvlText w:val="•"/>
      <w:lvlJc w:val="left"/>
      <w:pPr>
        <w:ind w:left="2517" w:hanging="360"/>
      </w:pPr>
    </w:lvl>
  </w:abstractNum>
  <w:abstractNum w:abstractNumId="17" w15:restartNumberingAfterBreak="0">
    <w:nsid w:val="4C650749"/>
    <w:multiLevelType w:val="multilevel"/>
    <w:tmpl w:val="6F1E4B12"/>
    <w:lvl w:ilvl="0">
      <w:start w:val="1"/>
      <w:numFmt w:val="decimal"/>
      <w:lvlText w:val="%1."/>
      <w:lvlJc w:val="left"/>
      <w:pPr>
        <w:ind w:left="971" w:hanging="392"/>
      </w:pPr>
      <w:rPr>
        <w:rFonts w:ascii="Times New Roman" w:eastAsia="Times New Roman" w:hAnsi="Times New Roman" w:cs="Times New Roman"/>
        <w:sz w:val="24"/>
        <w:szCs w:val="24"/>
      </w:rPr>
    </w:lvl>
    <w:lvl w:ilvl="1">
      <w:numFmt w:val="bullet"/>
      <w:lvlText w:val="•"/>
      <w:lvlJc w:val="left"/>
      <w:pPr>
        <w:ind w:left="1862" w:hanging="392"/>
      </w:pPr>
    </w:lvl>
    <w:lvl w:ilvl="2">
      <w:numFmt w:val="bullet"/>
      <w:lvlText w:val="•"/>
      <w:lvlJc w:val="left"/>
      <w:pPr>
        <w:ind w:left="2744" w:hanging="392"/>
      </w:pPr>
    </w:lvl>
    <w:lvl w:ilvl="3">
      <w:numFmt w:val="bullet"/>
      <w:lvlText w:val="•"/>
      <w:lvlJc w:val="left"/>
      <w:pPr>
        <w:ind w:left="3626" w:hanging="391"/>
      </w:pPr>
    </w:lvl>
    <w:lvl w:ilvl="4">
      <w:numFmt w:val="bullet"/>
      <w:lvlText w:val="•"/>
      <w:lvlJc w:val="left"/>
      <w:pPr>
        <w:ind w:left="4508" w:hanging="392"/>
      </w:pPr>
    </w:lvl>
    <w:lvl w:ilvl="5">
      <w:numFmt w:val="bullet"/>
      <w:lvlText w:val="•"/>
      <w:lvlJc w:val="left"/>
      <w:pPr>
        <w:ind w:left="5390" w:hanging="392"/>
      </w:pPr>
    </w:lvl>
    <w:lvl w:ilvl="6">
      <w:numFmt w:val="bullet"/>
      <w:lvlText w:val="•"/>
      <w:lvlJc w:val="left"/>
      <w:pPr>
        <w:ind w:left="6272" w:hanging="392"/>
      </w:pPr>
    </w:lvl>
    <w:lvl w:ilvl="7">
      <w:numFmt w:val="bullet"/>
      <w:lvlText w:val="•"/>
      <w:lvlJc w:val="left"/>
      <w:pPr>
        <w:ind w:left="7154" w:hanging="392"/>
      </w:pPr>
    </w:lvl>
    <w:lvl w:ilvl="8">
      <w:numFmt w:val="bullet"/>
      <w:lvlText w:val="•"/>
      <w:lvlJc w:val="left"/>
      <w:pPr>
        <w:ind w:left="8036" w:hanging="392"/>
      </w:pPr>
    </w:lvl>
  </w:abstractNum>
  <w:abstractNum w:abstractNumId="18" w15:restartNumberingAfterBreak="0">
    <w:nsid w:val="4EFF5D62"/>
    <w:multiLevelType w:val="multilevel"/>
    <w:tmpl w:val="9318A1B6"/>
    <w:lvl w:ilvl="0">
      <w:start w:val="1"/>
      <w:numFmt w:val="decimal"/>
      <w:lvlText w:val="%1."/>
      <w:lvlJc w:val="left"/>
      <w:pPr>
        <w:ind w:left="940" w:hanging="360"/>
      </w:pPr>
      <w:rPr>
        <w:rFonts w:ascii="Times New Roman" w:eastAsia="Times New Roman" w:hAnsi="Times New Roman" w:cs="Times New Roman"/>
        <w:i/>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9" w15:restartNumberingAfterBreak="0">
    <w:nsid w:val="5B076C84"/>
    <w:multiLevelType w:val="multilevel"/>
    <w:tmpl w:val="C66A5C84"/>
    <w:lvl w:ilvl="0">
      <w:numFmt w:val="bullet"/>
      <w:lvlText w:val="▪"/>
      <w:lvlJc w:val="left"/>
      <w:pPr>
        <w:ind w:left="322"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3" w:hanging="216"/>
      </w:pPr>
    </w:lvl>
    <w:lvl w:ilvl="3">
      <w:numFmt w:val="bullet"/>
      <w:lvlText w:val="•"/>
      <w:lvlJc w:val="left"/>
      <w:pPr>
        <w:ind w:left="939" w:hanging="215"/>
      </w:pPr>
    </w:lvl>
    <w:lvl w:ilvl="4">
      <w:numFmt w:val="bullet"/>
      <w:lvlText w:val="•"/>
      <w:lvlJc w:val="left"/>
      <w:pPr>
        <w:ind w:left="1146" w:hanging="216"/>
      </w:pPr>
    </w:lvl>
    <w:lvl w:ilvl="5">
      <w:numFmt w:val="bullet"/>
      <w:lvlText w:val="•"/>
      <w:lvlJc w:val="left"/>
      <w:pPr>
        <w:ind w:left="1353" w:hanging="215"/>
      </w:pPr>
    </w:lvl>
    <w:lvl w:ilvl="6">
      <w:numFmt w:val="bullet"/>
      <w:lvlText w:val="•"/>
      <w:lvlJc w:val="left"/>
      <w:pPr>
        <w:ind w:left="1559" w:hanging="216"/>
      </w:pPr>
    </w:lvl>
    <w:lvl w:ilvl="7">
      <w:numFmt w:val="bullet"/>
      <w:lvlText w:val="•"/>
      <w:lvlJc w:val="left"/>
      <w:pPr>
        <w:ind w:left="1766" w:hanging="216"/>
      </w:pPr>
    </w:lvl>
    <w:lvl w:ilvl="8">
      <w:numFmt w:val="bullet"/>
      <w:lvlText w:val="•"/>
      <w:lvlJc w:val="left"/>
      <w:pPr>
        <w:ind w:left="1972" w:hanging="216"/>
      </w:pPr>
    </w:lvl>
  </w:abstractNum>
  <w:abstractNum w:abstractNumId="20" w15:restartNumberingAfterBreak="0">
    <w:nsid w:val="62A17453"/>
    <w:multiLevelType w:val="multilevel"/>
    <w:tmpl w:val="DA1E5AE6"/>
    <w:lvl w:ilvl="0">
      <w:start w:val="1"/>
      <w:numFmt w:val="upperRoman"/>
      <w:lvlText w:val="%1."/>
      <w:lvlJc w:val="left"/>
      <w:pPr>
        <w:ind w:left="940" w:hanging="720"/>
      </w:pPr>
      <w:rPr>
        <w:rFonts w:ascii="Times New Roman" w:eastAsia="Times New Roman" w:hAnsi="Times New Roman" w:cs="Times New Roman"/>
        <w:b/>
        <w:sz w:val="22"/>
        <w:szCs w:val="22"/>
      </w:rPr>
    </w:lvl>
    <w:lvl w:ilvl="1">
      <w:start w:val="1"/>
      <w:numFmt w:val="lowerLetter"/>
      <w:lvlText w:val="%2."/>
      <w:lvlJc w:val="left"/>
      <w:pPr>
        <w:ind w:left="1300" w:hanging="360"/>
      </w:pPr>
      <w:rPr>
        <w:rFonts w:ascii="Times New Roman" w:eastAsia="Times New Roman" w:hAnsi="Times New Roman" w:cs="Times New Roman"/>
        <w:sz w:val="22"/>
        <w:szCs w:val="22"/>
      </w:rPr>
    </w:lvl>
    <w:lvl w:ilvl="2">
      <w:numFmt w:val="bullet"/>
      <w:lvlText w:val="•"/>
      <w:lvlJc w:val="left"/>
      <w:pPr>
        <w:ind w:left="2244" w:hanging="360"/>
      </w:pPr>
    </w:lvl>
    <w:lvl w:ilvl="3">
      <w:numFmt w:val="bullet"/>
      <w:lvlText w:val="•"/>
      <w:lvlJc w:val="left"/>
      <w:pPr>
        <w:ind w:left="3188" w:hanging="360"/>
      </w:pPr>
    </w:lvl>
    <w:lvl w:ilvl="4">
      <w:numFmt w:val="bullet"/>
      <w:lvlText w:val="•"/>
      <w:lvlJc w:val="left"/>
      <w:pPr>
        <w:ind w:left="4133" w:hanging="360"/>
      </w:pPr>
    </w:lvl>
    <w:lvl w:ilvl="5">
      <w:numFmt w:val="bullet"/>
      <w:lvlText w:val="•"/>
      <w:lvlJc w:val="left"/>
      <w:pPr>
        <w:ind w:left="5077" w:hanging="360"/>
      </w:pPr>
    </w:lvl>
    <w:lvl w:ilvl="6">
      <w:numFmt w:val="bullet"/>
      <w:lvlText w:val="•"/>
      <w:lvlJc w:val="left"/>
      <w:pPr>
        <w:ind w:left="6022" w:hanging="360"/>
      </w:pPr>
    </w:lvl>
    <w:lvl w:ilvl="7">
      <w:numFmt w:val="bullet"/>
      <w:lvlText w:val="•"/>
      <w:lvlJc w:val="left"/>
      <w:pPr>
        <w:ind w:left="6966" w:hanging="360"/>
      </w:pPr>
    </w:lvl>
    <w:lvl w:ilvl="8">
      <w:numFmt w:val="bullet"/>
      <w:lvlText w:val="•"/>
      <w:lvlJc w:val="left"/>
      <w:pPr>
        <w:ind w:left="7911" w:hanging="360"/>
      </w:pPr>
    </w:lvl>
  </w:abstractNum>
  <w:abstractNum w:abstractNumId="21" w15:restartNumberingAfterBreak="0">
    <w:nsid w:val="68EE3215"/>
    <w:multiLevelType w:val="multilevel"/>
    <w:tmpl w:val="3F040666"/>
    <w:lvl w:ilvl="0">
      <w:numFmt w:val="bullet"/>
      <w:lvlText w:val="▪"/>
      <w:lvlJc w:val="left"/>
      <w:pPr>
        <w:ind w:left="320"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2" w:hanging="216"/>
      </w:pPr>
    </w:lvl>
    <w:lvl w:ilvl="3">
      <w:numFmt w:val="bullet"/>
      <w:lvlText w:val="•"/>
      <w:lvlJc w:val="left"/>
      <w:pPr>
        <w:ind w:left="939" w:hanging="215"/>
      </w:pPr>
    </w:lvl>
    <w:lvl w:ilvl="4">
      <w:numFmt w:val="bullet"/>
      <w:lvlText w:val="•"/>
      <w:lvlJc w:val="left"/>
      <w:pPr>
        <w:ind w:left="1145" w:hanging="216"/>
      </w:pPr>
    </w:lvl>
    <w:lvl w:ilvl="5">
      <w:numFmt w:val="bullet"/>
      <w:lvlText w:val="•"/>
      <w:lvlJc w:val="left"/>
      <w:pPr>
        <w:ind w:left="1352" w:hanging="216"/>
      </w:pPr>
    </w:lvl>
    <w:lvl w:ilvl="6">
      <w:numFmt w:val="bullet"/>
      <w:lvlText w:val="•"/>
      <w:lvlJc w:val="left"/>
      <w:pPr>
        <w:ind w:left="1558" w:hanging="215"/>
      </w:pPr>
    </w:lvl>
    <w:lvl w:ilvl="7">
      <w:numFmt w:val="bullet"/>
      <w:lvlText w:val="•"/>
      <w:lvlJc w:val="left"/>
      <w:pPr>
        <w:ind w:left="1764" w:hanging="216"/>
      </w:pPr>
    </w:lvl>
    <w:lvl w:ilvl="8">
      <w:numFmt w:val="bullet"/>
      <w:lvlText w:val="•"/>
      <w:lvlJc w:val="left"/>
      <w:pPr>
        <w:ind w:left="1971" w:hanging="216"/>
      </w:pPr>
    </w:lvl>
  </w:abstractNum>
  <w:abstractNum w:abstractNumId="22" w15:restartNumberingAfterBreak="0">
    <w:nsid w:val="6D9D774A"/>
    <w:multiLevelType w:val="multilevel"/>
    <w:tmpl w:val="52A4AF06"/>
    <w:lvl w:ilvl="0">
      <w:numFmt w:val="bullet"/>
      <w:lvlText w:val="o"/>
      <w:lvlJc w:val="left"/>
      <w:pPr>
        <w:ind w:left="1660" w:hanging="360"/>
      </w:pPr>
      <w:rPr>
        <w:rFonts w:ascii="Courier New" w:eastAsia="Courier New" w:hAnsi="Courier New" w:cs="Courier New"/>
        <w:sz w:val="24"/>
        <w:szCs w:val="24"/>
      </w:rPr>
    </w:lvl>
    <w:lvl w:ilvl="1">
      <w:numFmt w:val="bullet"/>
      <w:lvlText w:val="•"/>
      <w:lvlJc w:val="left"/>
      <w:pPr>
        <w:ind w:left="2474" w:hanging="360"/>
      </w:pPr>
    </w:lvl>
    <w:lvl w:ilvl="2">
      <w:numFmt w:val="bullet"/>
      <w:lvlText w:val="•"/>
      <w:lvlJc w:val="left"/>
      <w:pPr>
        <w:ind w:left="3288" w:hanging="360"/>
      </w:pPr>
    </w:lvl>
    <w:lvl w:ilvl="3">
      <w:numFmt w:val="bullet"/>
      <w:lvlText w:val="•"/>
      <w:lvlJc w:val="left"/>
      <w:pPr>
        <w:ind w:left="4102" w:hanging="360"/>
      </w:pPr>
    </w:lvl>
    <w:lvl w:ilvl="4">
      <w:numFmt w:val="bullet"/>
      <w:lvlText w:val="•"/>
      <w:lvlJc w:val="left"/>
      <w:pPr>
        <w:ind w:left="4916" w:hanging="360"/>
      </w:pPr>
    </w:lvl>
    <w:lvl w:ilvl="5">
      <w:numFmt w:val="bullet"/>
      <w:lvlText w:val="•"/>
      <w:lvlJc w:val="left"/>
      <w:pPr>
        <w:ind w:left="5730" w:hanging="360"/>
      </w:pPr>
    </w:lvl>
    <w:lvl w:ilvl="6">
      <w:numFmt w:val="bullet"/>
      <w:lvlText w:val="•"/>
      <w:lvlJc w:val="left"/>
      <w:pPr>
        <w:ind w:left="6544" w:hanging="360"/>
      </w:pPr>
    </w:lvl>
    <w:lvl w:ilvl="7">
      <w:numFmt w:val="bullet"/>
      <w:lvlText w:val="•"/>
      <w:lvlJc w:val="left"/>
      <w:pPr>
        <w:ind w:left="7358" w:hanging="360"/>
      </w:pPr>
    </w:lvl>
    <w:lvl w:ilvl="8">
      <w:numFmt w:val="bullet"/>
      <w:lvlText w:val="•"/>
      <w:lvlJc w:val="left"/>
      <w:pPr>
        <w:ind w:left="8172" w:hanging="360"/>
      </w:pPr>
    </w:lvl>
  </w:abstractNum>
  <w:abstractNum w:abstractNumId="23" w15:restartNumberingAfterBreak="0">
    <w:nsid w:val="6E545D4C"/>
    <w:multiLevelType w:val="multilevel"/>
    <w:tmpl w:val="7C80CEE8"/>
    <w:lvl w:ilvl="0">
      <w:start w:val="1"/>
      <w:numFmt w:val="bullet"/>
      <w:lvlText w:val=""/>
      <w:lvlJc w:val="left"/>
      <w:pPr>
        <w:ind w:left="940" w:hanging="360"/>
      </w:pPr>
      <w:rPr>
        <w:rFonts w:ascii="Wingdings" w:hAnsi="Wingdings" w:hint="default"/>
      </w:rPr>
    </w:lvl>
    <w:lvl w:ilvl="1">
      <w:numFmt w:val="bullet"/>
      <w:lvlText w:val="o"/>
      <w:lvlJc w:val="left"/>
      <w:pPr>
        <w:ind w:left="1660" w:hanging="360"/>
      </w:pPr>
      <w:rPr>
        <w:rFonts w:ascii="Courier New" w:eastAsia="Courier New" w:hAnsi="Courier New" w:cs="Courier New"/>
        <w:sz w:val="24"/>
        <w:szCs w:val="24"/>
      </w:rPr>
    </w:lvl>
    <w:lvl w:ilvl="2">
      <w:numFmt w:val="bullet"/>
      <w:lvlText w:val="•"/>
      <w:lvlJc w:val="left"/>
      <w:pPr>
        <w:ind w:left="2564" w:hanging="360"/>
      </w:pPr>
    </w:lvl>
    <w:lvl w:ilvl="3">
      <w:numFmt w:val="bullet"/>
      <w:lvlText w:val="•"/>
      <w:lvlJc w:val="left"/>
      <w:pPr>
        <w:ind w:left="3468" w:hanging="360"/>
      </w:pPr>
    </w:lvl>
    <w:lvl w:ilvl="4">
      <w:numFmt w:val="bullet"/>
      <w:lvlText w:val="•"/>
      <w:lvlJc w:val="left"/>
      <w:pPr>
        <w:ind w:left="4373" w:hanging="360"/>
      </w:pPr>
    </w:lvl>
    <w:lvl w:ilvl="5">
      <w:numFmt w:val="bullet"/>
      <w:lvlText w:val="•"/>
      <w:lvlJc w:val="left"/>
      <w:pPr>
        <w:ind w:left="5277" w:hanging="360"/>
      </w:pPr>
    </w:lvl>
    <w:lvl w:ilvl="6">
      <w:numFmt w:val="bullet"/>
      <w:lvlText w:val="•"/>
      <w:lvlJc w:val="left"/>
      <w:pPr>
        <w:ind w:left="6182" w:hanging="360"/>
      </w:pPr>
    </w:lvl>
    <w:lvl w:ilvl="7">
      <w:numFmt w:val="bullet"/>
      <w:lvlText w:val="•"/>
      <w:lvlJc w:val="left"/>
      <w:pPr>
        <w:ind w:left="7086" w:hanging="360"/>
      </w:pPr>
    </w:lvl>
    <w:lvl w:ilvl="8">
      <w:numFmt w:val="bullet"/>
      <w:lvlText w:val="•"/>
      <w:lvlJc w:val="left"/>
      <w:pPr>
        <w:ind w:left="7991" w:hanging="360"/>
      </w:pPr>
    </w:lvl>
  </w:abstractNum>
  <w:abstractNum w:abstractNumId="24" w15:restartNumberingAfterBreak="0">
    <w:nsid w:val="73A56409"/>
    <w:multiLevelType w:val="multilevel"/>
    <w:tmpl w:val="EF5E682C"/>
    <w:lvl w:ilvl="0">
      <w:numFmt w:val="bullet"/>
      <w:lvlText w:val="▪"/>
      <w:lvlJc w:val="left"/>
      <w:pPr>
        <w:ind w:left="320"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2" w:hanging="216"/>
      </w:pPr>
    </w:lvl>
    <w:lvl w:ilvl="3">
      <w:numFmt w:val="bullet"/>
      <w:lvlText w:val="•"/>
      <w:lvlJc w:val="left"/>
      <w:pPr>
        <w:ind w:left="939" w:hanging="215"/>
      </w:pPr>
    </w:lvl>
    <w:lvl w:ilvl="4">
      <w:numFmt w:val="bullet"/>
      <w:lvlText w:val="•"/>
      <w:lvlJc w:val="left"/>
      <w:pPr>
        <w:ind w:left="1145" w:hanging="216"/>
      </w:pPr>
    </w:lvl>
    <w:lvl w:ilvl="5">
      <w:numFmt w:val="bullet"/>
      <w:lvlText w:val="•"/>
      <w:lvlJc w:val="left"/>
      <w:pPr>
        <w:ind w:left="1352" w:hanging="216"/>
      </w:pPr>
    </w:lvl>
    <w:lvl w:ilvl="6">
      <w:numFmt w:val="bullet"/>
      <w:lvlText w:val="•"/>
      <w:lvlJc w:val="left"/>
      <w:pPr>
        <w:ind w:left="1558" w:hanging="215"/>
      </w:pPr>
    </w:lvl>
    <w:lvl w:ilvl="7">
      <w:numFmt w:val="bullet"/>
      <w:lvlText w:val="•"/>
      <w:lvlJc w:val="left"/>
      <w:pPr>
        <w:ind w:left="1764" w:hanging="216"/>
      </w:pPr>
    </w:lvl>
    <w:lvl w:ilvl="8">
      <w:numFmt w:val="bullet"/>
      <w:lvlText w:val="•"/>
      <w:lvlJc w:val="left"/>
      <w:pPr>
        <w:ind w:left="1971" w:hanging="216"/>
      </w:pPr>
    </w:lvl>
  </w:abstractNum>
  <w:abstractNum w:abstractNumId="25" w15:restartNumberingAfterBreak="0">
    <w:nsid w:val="77B82990"/>
    <w:multiLevelType w:val="multilevel"/>
    <w:tmpl w:val="71F8D5C0"/>
    <w:lvl w:ilvl="0">
      <w:numFmt w:val="bullet"/>
      <w:lvlText w:val="▪"/>
      <w:lvlJc w:val="left"/>
      <w:pPr>
        <w:ind w:left="322" w:hanging="216"/>
      </w:pPr>
      <w:rPr>
        <w:rFonts w:ascii="Noto Sans Symbols" w:eastAsia="Noto Sans Symbols" w:hAnsi="Noto Sans Symbols" w:cs="Noto Sans Symbols"/>
        <w:sz w:val="20"/>
        <w:szCs w:val="20"/>
      </w:rPr>
    </w:lvl>
    <w:lvl w:ilvl="1">
      <w:numFmt w:val="bullet"/>
      <w:lvlText w:val="•"/>
      <w:lvlJc w:val="left"/>
      <w:pPr>
        <w:ind w:left="526" w:hanging="216"/>
      </w:pPr>
    </w:lvl>
    <w:lvl w:ilvl="2">
      <w:numFmt w:val="bullet"/>
      <w:lvlText w:val="•"/>
      <w:lvlJc w:val="left"/>
      <w:pPr>
        <w:ind w:left="733" w:hanging="216"/>
      </w:pPr>
    </w:lvl>
    <w:lvl w:ilvl="3">
      <w:numFmt w:val="bullet"/>
      <w:lvlText w:val="•"/>
      <w:lvlJc w:val="left"/>
      <w:pPr>
        <w:ind w:left="939" w:hanging="215"/>
      </w:pPr>
    </w:lvl>
    <w:lvl w:ilvl="4">
      <w:numFmt w:val="bullet"/>
      <w:lvlText w:val="•"/>
      <w:lvlJc w:val="left"/>
      <w:pPr>
        <w:ind w:left="1146" w:hanging="216"/>
      </w:pPr>
    </w:lvl>
    <w:lvl w:ilvl="5">
      <w:numFmt w:val="bullet"/>
      <w:lvlText w:val="•"/>
      <w:lvlJc w:val="left"/>
      <w:pPr>
        <w:ind w:left="1353" w:hanging="215"/>
      </w:pPr>
    </w:lvl>
    <w:lvl w:ilvl="6">
      <w:numFmt w:val="bullet"/>
      <w:lvlText w:val="•"/>
      <w:lvlJc w:val="left"/>
      <w:pPr>
        <w:ind w:left="1559" w:hanging="216"/>
      </w:pPr>
    </w:lvl>
    <w:lvl w:ilvl="7">
      <w:numFmt w:val="bullet"/>
      <w:lvlText w:val="•"/>
      <w:lvlJc w:val="left"/>
      <w:pPr>
        <w:ind w:left="1766" w:hanging="216"/>
      </w:pPr>
    </w:lvl>
    <w:lvl w:ilvl="8">
      <w:numFmt w:val="bullet"/>
      <w:lvlText w:val="•"/>
      <w:lvlJc w:val="left"/>
      <w:pPr>
        <w:ind w:left="1972" w:hanging="216"/>
      </w:pPr>
    </w:lvl>
  </w:abstractNum>
  <w:num w:numId="1">
    <w:abstractNumId w:val="16"/>
  </w:num>
  <w:num w:numId="2">
    <w:abstractNumId w:val="10"/>
  </w:num>
  <w:num w:numId="3">
    <w:abstractNumId w:val="2"/>
  </w:num>
  <w:num w:numId="4">
    <w:abstractNumId w:val="0"/>
  </w:num>
  <w:num w:numId="5">
    <w:abstractNumId w:val="13"/>
  </w:num>
  <w:num w:numId="6">
    <w:abstractNumId w:val="14"/>
  </w:num>
  <w:num w:numId="7">
    <w:abstractNumId w:val="22"/>
  </w:num>
  <w:num w:numId="8">
    <w:abstractNumId w:val="25"/>
  </w:num>
  <w:num w:numId="9">
    <w:abstractNumId w:val="24"/>
  </w:num>
  <w:num w:numId="10">
    <w:abstractNumId w:val="21"/>
  </w:num>
  <w:num w:numId="11">
    <w:abstractNumId w:val="19"/>
  </w:num>
  <w:num w:numId="12">
    <w:abstractNumId w:val="18"/>
  </w:num>
  <w:num w:numId="13">
    <w:abstractNumId w:val="9"/>
  </w:num>
  <w:num w:numId="14">
    <w:abstractNumId w:val="12"/>
  </w:num>
  <w:num w:numId="15">
    <w:abstractNumId w:val="20"/>
  </w:num>
  <w:num w:numId="16">
    <w:abstractNumId w:val="17"/>
  </w:num>
  <w:num w:numId="17">
    <w:abstractNumId w:val="7"/>
  </w:num>
  <w:num w:numId="18">
    <w:abstractNumId w:val="5"/>
  </w:num>
  <w:num w:numId="19">
    <w:abstractNumId w:val="11"/>
  </w:num>
  <w:num w:numId="20">
    <w:abstractNumId w:val="23"/>
  </w:num>
  <w:num w:numId="21">
    <w:abstractNumId w:val="6"/>
  </w:num>
  <w:num w:numId="22">
    <w:abstractNumId w:val="8"/>
  </w:num>
  <w:num w:numId="23">
    <w:abstractNumId w:val="4"/>
  </w:num>
  <w:num w:numId="24">
    <w:abstractNumId w:val="15"/>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FC"/>
    <w:rsid w:val="001B65DA"/>
    <w:rsid w:val="002B0853"/>
    <w:rsid w:val="00335556"/>
    <w:rsid w:val="003E0F2A"/>
    <w:rsid w:val="00854A28"/>
    <w:rsid w:val="00B04FA8"/>
    <w:rsid w:val="00CC4BFC"/>
    <w:rsid w:val="00CD67FA"/>
    <w:rsid w:val="00D5264B"/>
    <w:rsid w:val="00E9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2A13A5"/>
  <w15:docId w15:val="{CA8E7C92-A217-40E5-A94D-FF6E15ED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1300" w:hanging="720"/>
      <w:outlineLvl w:val="0"/>
    </w:pPr>
    <w:rPr>
      <w:b/>
      <w:sz w:val="36"/>
      <w:szCs w:val="36"/>
    </w:rPr>
  </w:style>
  <w:style w:type="paragraph" w:styleId="Heading2">
    <w:name w:val="heading 2"/>
    <w:basedOn w:val="Normal"/>
    <w:next w:val="Normal"/>
    <w:uiPriority w:val="9"/>
    <w:unhideWhenUsed/>
    <w:qFormat/>
    <w:pPr>
      <w:ind w:left="220"/>
      <w:outlineLvl w:val="1"/>
    </w:pPr>
    <w:rPr>
      <w:b/>
      <w:sz w:val="28"/>
      <w:szCs w:val="28"/>
    </w:rPr>
  </w:style>
  <w:style w:type="paragraph" w:styleId="Heading3">
    <w:name w:val="heading 3"/>
    <w:basedOn w:val="Normal"/>
    <w:next w:val="Normal"/>
    <w:uiPriority w:val="9"/>
    <w:unhideWhenUsed/>
    <w:qFormat/>
    <w:pPr>
      <w:ind w:left="22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B6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5DA"/>
    <w:rPr>
      <w:rFonts w:ascii="Segoe UI" w:hAnsi="Segoe UI" w:cs="Segoe UI"/>
      <w:sz w:val="18"/>
      <w:szCs w:val="18"/>
    </w:rPr>
  </w:style>
  <w:style w:type="table" w:styleId="TableGrid">
    <w:name w:val="Table Grid"/>
    <w:basedOn w:val="TableNormal"/>
    <w:uiPriority w:val="39"/>
    <w:rsid w:val="001B6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7FA"/>
    <w:pPr>
      <w:tabs>
        <w:tab w:val="center" w:pos="4680"/>
        <w:tab w:val="right" w:pos="9360"/>
      </w:tabs>
    </w:pPr>
  </w:style>
  <w:style w:type="character" w:customStyle="1" w:styleId="HeaderChar">
    <w:name w:val="Header Char"/>
    <w:basedOn w:val="DefaultParagraphFont"/>
    <w:link w:val="Header"/>
    <w:uiPriority w:val="99"/>
    <w:rsid w:val="00CD67FA"/>
  </w:style>
  <w:style w:type="paragraph" w:styleId="Footer">
    <w:name w:val="footer"/>
    <w:basedOn w:val="Normal"/>
    <w:link w:val="FooterChar"/>
    <w:uiPriority w:val="99"/>
    <w:unhideWhenUsed/>
    <w:rsid w:val="00CD67FA"/>
    <w:pPr>
      <w:tabs>
        <w:tab w:val="center" w:pos="4680"/>
        <w:tab w:val="right" w:pos="9360"/>
      </w:tabs>
    </w:pPr>
  </w:style>
  <w:style w:type="character" w:customStyle="1" w:styleId="FooterChar">
    <w:name w:val="Footer Char"/>
    <w:basedOn w:val="DefaultParagraphFont"/>
    <w:link w:val="Footer"/>
    <w:uiPriority w:val="99"/>
    <w:rsid w:val="00CD67FA"/>
  </w:style>
  <w:style w:type="paragraph" w:styleId="TOCHeading">
    <w:name w:val="TOC Heading"/>
    <w:basedOn w:val="Heading1"/>
    <w:next w:val="Normal"/>
    <w:uiPriority w:val="39"/>
    <w:unhideWhenUsed/>
    <w:qFormat/>
    <w:rsid w:val="002B0853"/>
    <w:pPr>
      <w:keepNext/>
      <w:keepLines/>
      <w:widowControl/>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2B0853"/>
    <w:pPr>
      <w:spacing w:after="100"/>
    </w:pPr>
  </w:style>
  <w:style w:type="paragraph" w:styleId="TOC2">
    <w:name w:val="toc 2"/>
    <w:basedOn w:val="Normal"/>
    <w:next w:val="Normal"/>
    <w:autoRedefine/>
    <w:uiPriority w:val="39"/>
    <w:unhideWhenUsed/>
    <w:rsid w:val="002B0853"/>
    <w:pPr>
      <w:spacing w:after="100"/>
      <w:ind w:left="220"/>
    </w:pPr>
  </w:style>
  <w:style w:type="paragraph" w:styleId="TOC3">
    <w:name w:val="toc 3"/>
    <w:basedOn w:val="Normal"/>
    <w:next w:val="Normal"/>
    <w:autoRedefine/>
    <w:uiPriority w:val="39"/>
    <w:unhideWhenUsed/>
    <w:rsid w:val="002B0853"/>
    <w:pPr>
      <w:spacing w:after="100"/>
      <w:ind w:left="440"/>
    </w:pPr>
  </w:style>
  <w:style w:type="character" w:styleId="Hyperlink">
    <w:name w:val="Hyperlink"/>
    <w:basedOn w:val="DefaultParagraphFont"/>
    <w:uiPriority w:val="99"/>
    <w:unhideWhenUsed/>
    <w:rsid w:val="002B0853"/>
    <w:rPr>
      <w:color w:val="0000FF" w:themeColor="hyperlink"/>
      <w:u w:val="single"/>
    </w:rPr>
  </w:style>
  <w:style w:type="paragraph" w:styleId="NoSpacing">
    <w:name w:val="No Spacing"/>
    <w:uiPriority w:val="1"/>
    <w:qFormat/>
    <w:rsid w:val="00D5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yperlink" Target="http://www.ubalt.edu/institutional_effectiveness/assessment.cfm" TargetMode="External"/><Relationship Id="rId2" Type="http://schemas.openxmlformats.org/officeDocument/2006/relationships/styles" Target="styles.xml"/><Relationship Id="rId16" Type="http://schemas.openxmlformats.org/officeDocument/2006/relationships/hyperlink" Target="http://www.ubalt.edu/institutional_effectiveness/assessment.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balt.edu/institutional_effectiveness/assessment.cfm" TargetMode="External"/><Relationship Id="rId5" Type="http://schemas.openxmlformats.org/officeDocument/2006/relationships/footnotes" Target="footnotes.xml"/><Relationship Id="rId15" Type="http://schemas.openxmlformats.org/officeDocument/2006/relationships/hyperlink" Target="https://oeas.ucf.edu/doc/acad_assess_handbook.pdf" TargetMode="External"/><Relationship Id="rId10" Type="http://schemas.openxmlformats.org/officeDocument/2006/relationships/hyperlink" Target="http://www.ubalt.edu/institutional_effectiveness/assessment.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balt.edu/institutional_effectiveness/assessment.cfm" TargetMode="External"/><Relationship Id="rId14" Type="http://schemas.openxmlformats.org/officeDocument/2006/relationships/hyperlink" Target="https://oeas.ucf.edu/doc/acad_assess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26</Pages>
  <Words>8034</Words>
  <Characters>45795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ACAMPB</dc:creator>
  <cp:keywords/>
  <dc:description/>
  <cp:lastModifiedBy>Alicia Campbell</cp:lastModifiedBy>
  <cp:revision>1</cp:revision>
  <cp:lastPrinted>2023-10-19T16:40:00Z</cp:lastPrinted>
  <dcterms:created xsi:type="dcterms:W3CDTF">2023-10-17T17:18:00Z</dcterms:created>
  <dcterms:modified xsi:type="dcterms:W3CDTF">2023-10-20T15:16:00Z</dcterms:modified>
</cp:coreProperties>
</file>