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32C39" w14:textId="77777777" w:rsidR="00C373F1" w:rsidRPr="00AD54AD" w:rsidRDefault="001A0F76" w:rsidP="00041A7C">
      <w:pPr>
        <w:pStyle w:val="Subtitle"/>
        <w:spacing w:after="0"/>
        <w:rPr>
          <w:rFonts w:ascii="Cambria" w:hAnsi="Cambria"/>
          <w:color w:val="auto"/>
          <w:sz w:val="24"/>
          <w:szCs w:val="24"/>
        </w:rPr>
      </w:pPr>
      <w:r w:rsidRPr="00AD54AD">
        <w:rPr>
          <w:rFonts w:ascii="Cambria" w:hAnsi="Cambria"/>
          <w:color w:val="auto"/>
          <w:sz w:val="24"/>
          <w:szCs w:val="24"/>
        </w:rPr>
        <w:t xml:space="preserve">University </w:t>
      </w:r>
      <w:r w:rsidR="006F118D" w:rsidRPr="00AD54AD">
        <w:rPr>
          <w:rFonts w:ascii="Cambria" w:hAnsi="Cambria"/>
          <w:color w:val="auto"/>
          <w:sz w:val="24"/>
          <w:szCs w:val="24"/>
        </w:rPr>
        <w:t>of Baltimore</w:t>
      </w:r>
      <w:r w:rsidRPr="00AD54AD">
        <w:rPr>
          <w:rFonts w:ascii="Cambria" w:hAnsi="Cambria"/>
          <w:color w:val="auto"/>
          <w:sz w:val="24"/>
          <w:szCs w:val="24"/>
        </w:rPr>
        <w:t xml:space="preserve"> </w:t>
      </w:r>
    </w:p>
    <w:p w14:paraId="5B77CEBA" w14:textId="14A3D2BD" w:rsidR="00C373F1" w:rsidRPr="00AD54AD" w:rsidRDefault="00C373F1" w:rsidP="00041A7C">
      <w:pPr>
        <w:pStyle w:val="Subtitle"/>
        <w:spacing w:after="0"/>
        <w:rPr>
          <w:rFonts w:ascii="Cambria" w:hAnsi="Cambria"/>
          <w:color w:val="auto"/>
          <w:sz w:val="24"/>
          <w:szCs w:val="24"/>
        </w:rPr>
      </w:pPr>
      <w:r w:rsidRPr="00AD54AD">
        <w:rPr>
          <w:rFonts w:ascii="Cambria" w:hAnsi="Cambria"/>
          <w:color w:val="auto"/>
          <w:sz w:val="24"/>
          <w:szCs w:val="24"/>
        </w:rPr>
        <w:t xml:space="preserve">UBalt III-3.4 </w:t>
      </w:r>
    </w:p>
    <w:p w14:paraId="19FBF049" w14:textId="10745F47" w:rsidR="001A0F76" w:rsidRPr="00AD54AD" w:rsidRDefault="001A0F76" w:rsidP="00041A7C">
      <w:pPr>
        <w:pStyle w:val="Subtitle"/>
        <w:spacing w:after="0"/>
        <w:rPr>
          <w:rFonts w:ascii="Cambria" w:hAnsi="Cambria"/>
          <w:color w:val="auto"/>
          <w:sz w:val="24"/>
          <w:szCs w:val="24"/>
        </w:rPr>
      </w:pPr>
      <w:r w:rsidRPr="00AD54AD">
        <w:rPr>
          <w:rFonts w:ascii="Cambria" w:hAnsi="Cambria"/>
          <w:color w:val="auto"/>
          <w:sz w:val="24"/>
          <w:szCs w:val="24"/>
        </w:rPr>
        <w:t>Privacy Policy</w:t>
      </w:r>
    </w:p>
    <w:p w14:paraId="778695AB" w14:textId="3B4A9961" w:rsidR="00C373F1" w:rsidRPr="00AD54AD" w:rsidRDefault="00C373F1" w:rsidP="00AD54AD">
      <w:pPr>
        <w:pStyle w:val="Subtitle"/>
        <w:spacing w:after="100" w:afterAutospacing="1"/>
        <w:rPr>
          <w:rFonts w:ascii="Cambria" w:hAnsi="Cambria" w:cstheme="minorHAnsi"/>
          <w:color w:val="auto"/>
        </w:rPr>
      </w:pPr>
      <w:r w:rsidRPr="00AD54AD">
        <w:rPr>
          <w:rFonts w:ascii="Cambria" w:hAnsi="Cambria" w:cstheme="minorHAnsi"/>
          <w:color w:val="auto"/>
          <w:sz w:val="24"/>
          <w:szCs w:val="24"/>
        </w:rPr>
        <w:t>Approved by President Schmo</w:t>
      </w:r>
      <w:bookmarkStart w:id="0" w:name="_GoBack"/>
      <w:bookmarkEnd w:id="0"/>
      <w:r w:rsidRPr="00AD54AD">
        <w:rPr>
          <w:rFonts w:ascii="Cambria" w:hAnsi="Cambria" w:cstheme="minorHAnsi"/>
          <w:color w:val="auto"/>
          <w:sz w:val="24"/>
          <w:szCs w:val="24"/>
        </w:rPr>
        <w:t xml:space="preserve">ke on: </w:t>
      </w:r>
    </w:p>
    <w:p w14:paraId="5E57E5FE" w14:textId="35B35181" w:rsidR="001A0F76" w:rsidRPr="00AD54AD" w:rsidRDefault="00C373F1">
      <w:pPr>
        <w:rPr>
          <w:rFonts w:ascii="Cambria" w:hAnsi="Cambria"/>
          <w:b/>
          <w:sz w:val="24"/>
          <w:szCs w:val="24"/>
        </w:rPr>
      </w:pPr>
      <w:r w:rsidRPr="00AD54AD">
        <w:rPr>
          <w:rFonts w:ascii="Cambria" w:hAnsi="Cambria"/>
          <w:b/>
          <w:sz w:val="24"/>
          <w:szCs w:val="24"/>
        </w:rPr>
        <w:t xml:space="preserve">UBalt III-3.4 Privacy Policy </w:t>
      </w:r>
    </w:p>
    <w:p w14:paraId="6042B7F8" w14:textId="442F02CD" w:rsidR="001A0F76" w:rsidRPr="00AD54AD" w:rsidRDefault="001A0F76" w:rsidP="00AD54AD">
      <w:pPr>
        <w:pStyle w:val="Heading2"/>
        <w:rPr>
          <w:rFonts w:ascii="Cambria" w:hAnsi="Cambria"/>
          <w:b/>
          <w:color w:val="auto"/>
          <w:sz w:val="24"/>
          <w:szCs w:val="24"/>
        </w:rPr>
      </w:pPr>
      <w:r w:rsidRPr="00AD54AD">
        <w:rPr>
          <w:rFonts w:ascii="Cambria" w:hAnsi="Cambria"/>
          <w:b/>
          <w:color w:val="auto"/>
          <w:sz w:val="24"/>
          <w:szCs w:val="24"/>
        </w:rPr>
        <w:t>Introduction</w:t>
      </w:r>
    </w:p>
    <w:p w14:paraId="07CEB26D" w14:textId="45BF86B5" w:rsidR="005F3390" w:rsidRPr="00C373F1" w:rsidRDefault="2C258D75" w:rsidP="00041A7C">
      <w:pPr>
        <w:pStyle w:val="ListParagraph"/>
        <w:ind w:left="0"/>
        <w:rPr>
          <w:rFonts w:ascii="Cambria" w:hAnsi="Cambria"/>
        </w:rPr>
      </w:pPr>
      <w:r w:rsidRPr="00C373F1">
        <w:rPr>
          <w:rFonts w:ascii="Cambria" w:hAnsi="Cambria"/>
        </w:rPr>
        <w:t>Th</w:t>
      </w:r>
      <w:r w:rsidR="0FFED669" w:rsidRPr="00C373F1">
        <w:rPr>
          <w:rFonts w:ascii="Cambria" w:hAnsi="Cambria"/>
        </w:rPr>
        <w:t xml:space="preserve">e </w:t>
      </w:r>
      <w:r w:rsidR="001A2951" w:rsidRPr="00C373F1">
        <w:rPr>
          <w:rFonts w:ascii="Cambria" w:hAnsi="Cambria"/>
        </w:rPr>
        <w:t>University</w:t>
      </w:r>
      <w:r w:rsidR="006F118D" w:rsidRPr="00C373F1">
        <w:rPr>
          <w:rFonts w:ascii="Cambria" w:hAnsi="Cambria"/>
        </w:rPr>
        <w:t xml:space="preserve"> of Baltimore</w:t>
      </w:r>
      <w:r w:rsidR="001A2951" w:rsidRPr="00C373F1">
        <w:rPr>
          <w:rFonts w:ascii="Cambria" w:hAnsi="Cambria"/>
        </w:rPr>
        <w:t xml:space="preserve"> </w:t>
      </w:r>
      <w:r w:rsidR="00C11B30" w:rsidRPr="00C373F1">
        <w:rPr>
          <w:rFonts w:ascii="Cambria" w:hAnsi="Cambria"/>
        </w:rPr>
        <w:t>(</w:t>
      </w:r>
      <w:r w:rsidR="0B39A0B9" w:rsidRPr="00C373F1">
        <w:rPr>
          <w:rFonts w:ascii="Cambria" w:hAnsi="Cambria"/>
        </w:rPr>
        <w:t>UBalt</w:t>
      </w:r>
      <w:r w:rsidR="00C11B30" w:rsidRPr="00C373F1">
        <w:rPr>
          <w:rFonts w:ascii="Cambria" w:hAnsi="Cambria"/>
        </w:rPr>
        <w:t xml:space="preserve">) </w:t>
      </w:r>
      <w:r w:rsidR="001A2951" w:rsidRPr="00C373F1">
        <w:rPr>
          <w:rFonts w:ascii="Cambria" w:hAnsi="Cambria"/>
        </w:rPr>
        <w:t xml:space="preserve">has adopted this Privacy Policy to govern the </w:t>
      </w:r>
      <w:r w:rsidR="00A77677" w:rsidRPr="00C373F1">
        <w:rPr>
          <w:rFonts w:ascii="Cambria" w:hAnsi="Cambria"/>
        </w:rPr>
        <w:t>handling</w:t>
      </w:r>
      <w:r w:rsidR="001A2951" w:rsidRPr="00C373F1">
        <w:rPr>
          <w:rFonts w:ascii="Cambria" w:hAnsi="Cambria"/>
        </w:rPr>
        <w:t xml:space="preserve"> of </w:t>
      </w:r>
      <w:r w:rsidR="00BA2964" w:rsidRPr="00C373F1">
        <w:rPr>
          <w:rFonts w:ascii="Cambria" w:hAnsi="Cambria"/>
        </w:rPr>
        <w:t xml:space="preserve">our community’s </w:t>
      </w:r>
      <w:r w:rsidR="00A77677" w:rsidRPr="00C373F1">
        <w:rPr>
          <w:rFonts w:ascii="Cambria" w:hAnsi="Cambria"/>
        </w:rPr>
        <w:t>private p</w:t>
      </w:r>
      <w:r w:rsidR="00BA2964" w:rsidRPr="00C373F1">
        <w:rPr>
          <w:rFonts w:ascii="Cambria" w:hAnsi="Cambria"/>
        </w:rPr>
        <w:t xml:space="preserve">ersonal </w:t>
      </w:r>
      <w:r w:rsidR="00A77677" w:rsidRPr="00C373F1">
        <w:rPr>
          <w:rFonts w:ascii="Cambria" w:hAnsi="Cambria"/>
        </w:rPr>
        <w:t>i</w:t>
      </w:r>
      <w:r w:rsidR="00BA2964" w:rsidRPr="00C373F1">
        <w:rPr>
          <w:rFonts w:ascii="Cambria" w:hAnsi="Cambria"/>
        </w:rPr>
        <w:t xml:space="preserve">nformation. </w:t>
      </w:r>
      <w:r w:rsidR="00A93094" w:rsidRPr="00C373F1">
        <w:rPr>
          <w:rFonts w:ascii="Cambria" w:hAnsi="Cambria"/>
        </w:rPr>
        <w:t xml:space="preserve">The institution takes the privacy of any </w:t>
      </w:r>
      <w:r w:rsidR="005A3951" w:rsidRPr="00C373F1">
        <w:rPr>
          <w:rFonts w:ascii="Cambria" w:hAnsi="Cambria"/>
        </w:rPr>
        <w:t>Personally Identifiable Information</w:t>
      </w:r>
      <w:r w:rsidR="00A93094" w:rsidRPr="00C373F1">
        <w:rPr>
          <w:rFonts w:ascii="Cambria" w:hAnsi="Cambria"/>
        </w:rPr>
        <w:t xml:space="preserve"> very seriously and will take any steps necessary to ensure that all information entrusted to the institution is handled with the utmost ca</w:t>
      </w:r>
      <w:r w:rsidR="1BA49F37" w:rsidRPr="00C373F1">
        <w:rPr>
          <w:rFonts w:ascii="Cambria" w:hAnsi="Cambria"/>
        </w:rPr>
        <w:t>r</w:t>
      </w:r>
      <w:r w:rsidR="00A93094" w:rsidRPr="00C373F1">
        <w:rPr>
          <w:rFonts w:ascii="Cambria" w:hAnsi="Cambria"/>
        </w:rPr>
        <w:t>e and in accordance with any applicable laws and regulations.</w:t>
      </w:r>
    </w:p>
    <w:p w14:paraId="17C19423" w14:textId="77777777" w:rsidR="00FA136C" w:rsidRPr="00C373F1" w:rsidRDefault="00FA136C" w:rsidP="00041A7C">
      <w:pPr>
        <w:pStyle w:val="ListParagraph"/>
        <w:ind w:left="0"/>
        <w:rPr>
          <w:rFonts w:ascii="Cambria" w:hAnsi="Cambria"/>
        </w:rPr>
      </w:pPr>
    </w:p>
    <w:p w14:paraId="1841E1EA" w14:textId="1929FA12" w:rsidR="00FA136C" w:rsidRPr="00C373F1" w:rsidRDefault="00FA136C" w:rsidP="00041A7C">
      <w:pPr>
        <w:pStyle w:val="ListParagraph"/>
        <w:ind w:left="0"/>
        <w:rPr>
          <w:rFonts w:ascii="Cambria" w:hAnsi="Cambria"/>
        </w:rPr>
      </w:pPr>
      <w:r w:rsidRPr="00C373F1">
        <w:rPr>
          <w:rFonts w:ascii="Cambria" w:hAnsi="Cambria"/>
        </w:rPr>
        <w:t>The purpose of the Policy is to:</w:t>
      </w:r>
    </w:p>
    <w:p w14:paraId="029511FC" w14:textId="0BD26F71" w:rsidR="00FA136C" w:rsidRPr="00C373F1" w:rsidRDefault="00FA136C" w:rsidP="00041A7C">
      <w:pPr>
        <w:pStyle w:val="ListParagraph"/>
        <w:numPr>
          <w:ilvl w:val="0"/>
          <w:numId w:val="3"/>
        </w:numPr>
        <w:ind w:left="720"/>
        <w:rPr>
          <w:rFonts w:ascii="Cambria" w:hAnsi="Cambria"/>
        </w:rPr>
      </w:pPr>
      <w:r w:rsidRPr="00C373F1">
        <w:rPr>
          <w:rFonts w:ascii="Cambria" w:hAnsi="Cambria"/>
        </w:rPr>
        <w:t xml:space="preserve">Define </w:t>
      </w:r>
      <w:r w:rsidR="005A3951" w:rsidRPr="00C373F1">
        <w:rPr>
          <w:rFonts w:ascii="Cambria" w:hAnsi="Cambria"/>
        </w:rPr>
        <w:t>Personally Identifiable Information</w:t>
      </w:r>
      <w:r w:rsidR="00BA3D8F" w:rsidRPr="00C373F1">
        <w:rPr>
          <w:rFonts w:ascii="Cambria" w:hAnsi="Cambria"/>
        </w:rPr>
        <w:t>;</w:t>
      </w:r>
    </w:p>
    <w:p w14:paraId="44E8F7D1" w14:textId="41E00424" w:rsidR="00FA136C" w:rsidRPr="00C373F1" w:rsidRDefault="00FA136C" w:rsidP="00041A7C">
      <w:pPr>
        <w:pStyle w:val="ListParagraph"/>
        <w:numPr>
          <w:ilvl w:val="0"/>
          <w:numId w:val="3"/>
        </w:numPr>
        <w:ind w:left="720"/>
        <w:rPr>
          <w:rFonts w:ascii="Cambria" w:hAnsi="Cambria"/>
        </w:rPr>
      </w:pPr>
      <w:r w:rsidRPr="00C373F1">
        <w:rPr>
          <w:rFonts w:ascii="Cambria" w:hAnsi="Cambria"/>
        </w:rPr>
        <w:t xml:space="preserve">Establish </w:t>
      </w:r>
      <w:r w:rsidR="6CA8155D" w:rsidRPr="00C373F1">
        <w:rPr>
          <w:rFonts w:ascii="Cambria" w:hAnsi="Cambria"/>
        </w:rPr>
        <w:t>UBalt</w:t>
      </w:r>
      <w:r w:rsidRPr="00C373F1">
        <w:rPr>
          <w:rFonts w:ascii="Cambria" w:hAnsi="Cambria"/>
        </w:rPr>
        <w:t>’s general principles for protecting Personal Information</w:t>
      </w:r>
      <w:r w:rsidR="00BA3D8F" w:rsidRPr="00C373F1">
        <w:rPr>
          <w:rFonts w:ascii="Cambria" w:hAnsi="Cambria"/>
        </w:rPr>
        <w:t>; and</w:t>
      </w:r>
    </w:p>
    <w:p w14:paraId="6BF43758" w14:textId="1AE16F5F" w:rsidR="00B45EBE" w:rsidRPr="00C373F1" w:rsidRDefault="00FA136C" w:rsidP="00B45EBE">
      <w:pPr>
        <w:pStyle w:val="ListParagraph"/>
        <w:numPr>
          <w:ilvl w:val="0"/>
          <w:numId w:val="3"/>
        </w:numPr>
        <w:ind w:left="720"/>
        <w:rPr>
          <w:rFonts w:ascii="Cambria" w:hAnsi="Cambria"/>
        </w:rPr>
      </w:pPr>
      <w:r w:rsidRPr="00C373F1">
        <w:rPr>
          <w:rFonts w:ascii="Cambria" w:hAnsi="Cambria"/>
        </w:rPr>
        <w:t>Assign accountability for protection of Personal Information</w:t>
      </w:r>
      <w:r w:rsidR="00F8429B" w:rsidRPr="00C373F1">
        <w:rPr>
          <w:rFonts w:ascii="Cambria" w:hAnsi="Cambria"/>
        </w:rPr>
        <w:t>.</w:t>
      </w:r>
    </w:p>
    <w:p w14:paraId="4B300263" w14:textId="3AB1F200" w:rsidR="005F3390" w:rsidRPr="00AD54AD" w:rsidRDefault="005F3390" w:rsidP="00EE1FAE">
      <w:pPr>
        <w:pStyle w:val="Heading2"/>
        <w:rPr>
          <w:rFonts w:ascii="Cambria" w:hAnsi="Cambria"/>
          <w:b/>
          <w:color w:val="auto"/>
          <w:sz w:val="24"/>
          <w:szCs w:val="24"/>
        </w:rPr>
      </w:pPr>
      <w:r w:rsidRPr="00AD54AD">
        <w:rPr>
          <w:rFonts w:ascii="Cambria" w:hAnsi="Cambria"/>
          <w:b/>
          <w:color w:val="auto"/>
          <w:sz w:val="24"/>
          <w:szCs w:val="24"/>
        </w:rPr>
        <w:t>Definitions</w:t>
      </w:r>
    </w:p>
    <w:p w14:paraId="664EE201" w14:textId="36B84493" w:rsidR="00AD54AD" w:rsidRDefault="00FE1F68" w:rsidP="00AD54AD">
      <w:pPr>
        <w:pStyle w:val="ListParagraph"/>
        <w:numPr>
          <w:ilvl w:val="0"/>
          <w:numId w:val="17"/>
        </w:numPr>
        <w:ind w:left="360"/>
        <w:rPr>
          <w:rFonts w:ascii="Cambria" w:hAnsi="Cambria"/>
        </w:rPr>
      </w:pPr>
      <w:r w:rsidRPr="00AD54AD">
        <w:rPr>
          <w:rFonts w:ascii="Cambria" w:hAnsi="Cambria"/>
          <w:b/>
        </w:rPr>
        <w:t>Data Subjec</w:t>
      </w:r>
      <w:r w:rsidR="00AD54AD" w:rsidRPr="00AD54AD">
        <w:rPr>
          <w:rFonts w:ascii="Cambria" w:hAnsi="Cambria"/>
          <w:b/>
        </w:rPr>
        <w:t>t:</w:t>
      </w:r>
      <w:r w:rsidRPr="00AD54AD">
        <w:rPr>
          <w:rFonts w:ascii="Cambria" w:hAnsi="Cambria"/>
        </w:rPr>
        <w:t xml:space="preserve"> the individual </w:t>
      </w:r>
      <w:r w:rsidR="00B3482B" w:rsidRPr="00AD54AD">
        <w:rPr>
          <w:rFonts w:ascii="Cambria" w:hAnsi="Cambria"/>
        </w:rPr>
        <w:t xml:space="preserve">to whom </w:t>
      </w:r>
      <w:r w:rsidRPr="00AD54AD">
        <w:rPr>
          <w:rFonts w:ascii="Cambria" w:hAnsi="Cambria"/>
        </w:rPr>
        <w:t xml:space="preserve">a particular </w:t>
      </w:r>
      <w:r w:rsidR="23E90751" w:rsidRPr="00AD54AD">
        <w:rPr>
          <w:rFonts w:ascii="Cambria" w:eastAsia="Calibri" w:hAnsi="Cambria" w:cs="Calibri"/>
          <w:color w:val="000000" w:themeColor="text1"/>
        </w:rPr>
        <w:t>Personally Identifiable Information</w:t>
      </w:r>
      <w:r w:rsidR="23E90751" w:rsidRPr="00AD54AD">
        <w:rPr>
          <w:rFonts w:ascii="Cambria" w:eastAsia="Aptos" w:hAnsi="Cambria" w:cs="Aptos"/>
        </w:rPr>
        <w:t xml:space="preserve"> </w:t>
      </w:r>
      <w:r w:rsidRPr="00AD54AD">
        <w:rPr>
          <w:rFonts w:ascii="Cambria" w:hAnsi="Cambria"/>
        </w:rPr>
        <w:t>Record relates.</w:t>
      </w:r>
    </w:p>
    <w:p w14:paraId="3B96E4B7" w14:textId="77777777" w:rsidR="00AD54AD" w:rsidRDefault="000D0E2D" w:rsidP="00AD54AD">
      <w:pPr>
        <w:pStyle w:val="ListParagraph"/>
        <w:numPr>
          <w:ilvl w:val="0"/>
          <w:numId w:val="17"/>
        </w:numPr>
        <w:ind w:left="360"/>
        <w:rPr>
          <w:rFonts w:ascii="Cambria" w:hAnsi="Cambria"/>
        </w:rPr>
      </w:pPr>
      <w:r w:rsidRPr="00AD54AD">
        <w:rPr>
          <w:rFonts w:ascii="Cambria" w:hAnsi="Cambria"/>
          <w:b/>
        </w:rPr>
        <w:t>Legitimate Basis or Legitimate Business Use</w:t>
      </w:r>
      <w:r w:rsidR="00AD54AD">
        <w:rPr>
          <w:rFonts w:ascii="Cambria" w:hAnsi="Cambria"/>
        </w:rPr>
        <w:t xml:space="preserve">:  </w:t>
      </w:r>
      <w:r w:rsidR="02E833C9" w:rsidRPr="00AD54AD">
        <w:rPr>
          <w:rFonts w:ascii="Cambria" w:hAnsi="Cambria"/>
        </w:rPr>
        <w:t>UBalt</w:t>
      </w:r>
      <w:r w:rsidRPr="00AD54AD">
        <w:rPr>
          <w:rFonts w:ascii="Cambria" w:hAnsi="Cambria"/>
        </w:rPr>
        <w:t xml:space="preserve"> has a contractual need, public interest purpose, business purpose,</w:t>
      </w:r>
      <w:r w:rsidR="004C176F" w:rsidRPr="00AD54AD">
        <w:rPr>
          <w:rFonts w:ascii="Cambria" w:hAnsi="Cambria"/>
        </w:rPr>
        <w:t xml:space="preserve"> or</w:t>
      </w:r>
      <w:r w:rsidRPr="00AD54AD">
        <w:rPr>
          <w:rFonts w:ascii="Cambria" w:hAnsi="Cambria"/>
        </w:rPr>
        <w:t xml:space="preserve"> other legal obligation</w:t>
      </w:r>
      <w:r w:rsidR="004C176F" w:rsidRPr="00AD54AD">
        <w:rPr>
          <w:rFonts w:ascii="Cambria" w:hAnsi="Cambria"/>
        </w:rPr>
        <w:t xml:space="preserve"> to retain and/or process information</w:t>
      </w:r>
      <w:r w:rsidR="000B3C90" w:rsidRPr="00AD54AD">
        <w:rPr>
          <w:rFonts w:ascii="Cambria" w:hAnsi="Cambria"/>
        </w:rPr>
        <w:t xml:space="preserve"> or data</w:t>
      </w:r>
      <w:r w:rsidR="004C176F" w:rsidRPr="00AD54AD">
        <w:rPr>
          <w:rFonts w:ascii="Cambria" w:hAnsi="Cambria"/>
        </w:rPr>
        <w:t xml:space="preserve"> in </w:t>
      </w:r>
      <w:r w:rsidR="0C804921" w:rsidRPr="00AD54AD">
        <w:rPr>
          <w:rFonts w:ascii="Cambria" w:hAnsi="Cambria"/>
        </w:rPr>
        <w:t>UBalt</w:t>
      </w:r>
      <w:r w:rsidR="004C176F" w:rsidRPr="00AD54AD">
        <w:rPr>
          <w:rFonts w:ascii="Cambria" w:hAnsi="Cambria"/>
        </w:rPr>
        <w:t>’s possession</w:t>
      </w:r>
      <w:r w:rsidRPr="00AD54AD">
        <w:rPr>
          <w:rFonts w:ascii="Cambria" w:hAnsi="Cambria"/>
        </w:rPr>
        <w:t xml:space="preserve">, or a Data Subject has consented to the retaining and/or processing of information or data in </w:t>
      </w:r>
      <w:proofErr w:type="spellStart"/>
      <w:r w:rsidR="22E96DCD" w:rsidRPr="00AD54AD">
        <w:rPr>
          <w:rFonts w:ascii="Cambria" w:hAnsi="Cambria"/>
        </w:rPr>
        <w:t>UBalt</w:t>
      </w:r>
      <w:r w:rsidRPr="00AD54AD">
        <w:rPr>
          <w:rFonts w:ascii="Cambria" w:hAnsi="Cambria"/>
        </w:rPr>
        <w:t>’s</w:t>
      </w:r>
      <w:proofErr w:type="spellEnd"/>
      <w:r w:rsidRPr="00AD54AD">
        <w:rPr>
          <w:rFonts w:ascii="Cambria" w:hAnsi="Cambria"/>
        </w:rPr>
        <w:t xml:space="preserve"> possession.</w:t>
      </w:r>
    </w:p>
    <w:p w14:paraId="1B067A70" w14:textId="787066B3" w:rsidR="000A4A17" w:rsidRPr="00AD54AD" w:rsidRDefault="005A3951" w:rsidP="00AD54AD">
      <w:pPr>
        <w:pStyle w:val="ListParagraph"/>
        <w:numPr>
          <w:ilvl w:val="0"/>
          <w:numId w:val="17"/>
        </w:numPr>
        <w:ind w:left="360"/>
        <w:rPr>
          <w:rFonts w:ascii="Cambria" w:hAnsi="Cambria"/>
        </w:rPr>
      </w:pPr>
      <w:proofErr w:type="gramStart"/>
      <w:r w:rsidRPr="00AD54AD">
        <w:rPr>
          <w:rFonts w:ascii="Cambria" w:hAnsi="Cambria"/>
          <w:b/>
        </w:rPr>
        <w:t>Personally</w:t>
      </w:r>
      <w:proofErr w:type="gramEnd"/>
      <w:r w:rsidRPr="00AD54AD">
        <w:rPr>
          <w:rFonts w:ascii="Cambria" w:hAnsi="Cambria"/>
          <w:b/>
        </w:rPr>
        <w:t xml:space="preserve"> Identifiable Information</w:t>
      </w:r>
      <w:r w:rsidR="00AD54AD" w:rsidRPr="00AD54AD">
        <w:rPr>
          <w:rFonts w:ascii="Cambria" w:hAnsi="Cambria"/>
          <w:b/>
        </w:rPr>
        <w:t xml:space="preserve"> </w:t>
      </w:r>
      <w:r w:rsidR="00173A16" w:rsidRPr="00AD54AD">
        <w:rPr>
          <w:rFonts w:ascii="Cambria" w:hAnsi="Cambria"/>
          <w:b/>
        </w:rPr>
        <w:t>(PII</w:t>
      </w:r>
      <w:r w:rsidR="00173A16" w:rsidRPr="00AD54AD">
        <w:rPr>
          <w:rFonts w:ascii="Cambria" w:hAnsi="Cambria"/>
        </w:rPr>
        <w:t>)</w:t>
      </w:r>
      <w:r w:rsidR="00AD54AD">
        <w:rPr>
          <w:rFonts w:ascii="Cambria" w:hAnsi="Cambria"/>
        </w:rPr>
        <w:t>:</w:t>
      </w:r>
      <w:r w:rsidR="00173A16" w:rsidRPr="00AD54AD">
        <w:rPr>
          <w:rFonts w:ascii="Cambria" w:hAnsi="Cambria"/>
        </w:rPr>
        <w:t xml:space="preserve"> </w:t>
      </w:r>
      <w:r w:rsidR="0008017D" w:rsidRPr="00AD54AD">
        <w:rPr>
          <w:rFonts w:ascii="Cambria" w:hAnsi="Cambria"/>
        </w:rPr>
        <w:t>includes</w:t>
      </w:r>
      <w:r w:rsidR="003D08FC" w:rsidRPr="00AD54AD">
        <w:rPr>
          <w:rFonts w:ascii="Cambria" w:hAnsi="Cambria"/>
        </w:rPr>
        <w:t xml:space="preserve"> any</w:t>
      </w:r>
      <w:r w:rsidR="000A4A17" w:rsidRPr="00AD54AD">
        <w:rPr>
          <w:rFonts w:ascii="Cambria" w:hAnsi="Cambria"/>
        </w:rPr>
        <w:t xml:space="preserve"> information that, taken alone or in combination with other information, enables the identification of an individual, including:</w:t>
      </w:r>
    </w:p>
    <w:p w14:paraId="0ABA03B0" w14:textId="5DC38BA7" w:rsidR="000A4A17" w:rsidRPr="00C373F1" w:rsidRDefault="000A4A17" w:rsidP="003E5662">
      <w:pPr>
        <w:pStyle w:val="ListParagraph"/>
        <w:numPr>
          <w:ilvl w:val="0"/>
          <w:numId w:val="9"/>
        </w:numPr>
        <w:ind w:left="720" w:hanging="360"/>
        <w:rPr>
          <w:rFonts w:ascii="Cambria" w:hAnsi="Cambria"/>
        </w:rPr>
      </w:pPr>
      <w:r w:rsidRPr="00C373F1">
        <w:rPr>
          <w:rFonts w:ascii="Cambria" w:hAnsi="Cambria"/>
        </w:rPr>
        <w:t>a full name;</w:t>
      </w:r>
    </w:p>
    <w:p w14:paraId="74EBD52C" w14:textId="77777777" w:rsidR="000A4A17" w:rsidRPr="00C373F1" w:rsidRDefault="000A4A17" w:rsidP="003E5662">
      <w:pPr>
        <w:pStyle w:val="ListParagraph"/>
        <w:numPr>
          <w:ilvl w:val="0"/>
          <w:numId w:val="9"/>
        </w:numPr>
        <w:ind w:left="720" w:hanging="360"/>
        <w:rPr>
          <w:rFonts w:ascii="Cambria" w:hAnsi="Cambria"/>
        </w:rPr>
      </w:pPr>
      <w:r w:rsidRPr="00C373F1">
        <w:rPr>
          <w:rFonts w:ascii="Cambria" w:hAnsi="Cambria"/>
        </w:rPr>
        <w:t>a Social Security number;</w:t>
      </w:r>
    </w:p>
    <w:p w14:paraId="7ACB2877" w14:textId="77777777" w:rsidR="000A4A17" w:rsidRPr="00C373F1" w:rsidRDefault="000A4A17" w:rsidP="003E5662">
      <w:pPr>
        <w:pStyle w:val="ListParagraph"/>
        <w:numPr>
          <w:ilvl w:val="0"/>
          <w:numId w:val="9"/>
        </w:numPr>
        <w:ind w:left="720" w:hanging="360"/>
        <w:rPr>
          <w:rFonts w:ascii="Cambria" w:hAnsi="Cambria"/>
        </w:rPr>
      </w:pPr>
      <w:r w:rsidRPr="00C373F1">
        <w:rPr>
          <w:rFonts w:ascii="Cambria" w:hAnsi="Cambria"/>
        </w:rPr>
        <w:t>a driver's license number, state identification card number, or other individual identification number;</w:t>
      </w:r>
    </w:p>
    <w:p w14:paraId="3EE3DCFC" w14:textId="77777777" w:rsidR="000A4A17" w:rsidRPr="00C373F1" w:rsidRDefault="000A4A17" w:rsidP="003E5662">
      <w:pPr>
        <w:pStyle w:val="ListParagraph"/>
        <w:numPr>
          <w:ilvl w:val="0"/>
          <w:numId w:val="9"/>
        </w:numPr>
        <w:ind w:left="720" w:hanging="360"/>
        <w:rPr>
          <w:rFonts w:ascii="Cambria" w:hAnsi="Cambria"/>
        </w:rPr>
      </w:pPr>
      <w:r w:rsidRPr="00C373F1">
        <w:rPr>
          <w:rFonts w:ascii="Cambria" w:hAnsi="Cambria"/>
        </w:rPr>
        <w:t>a passport number;</w:t>
      </w:r>
    </w:p>
    <w:p w14:paraId="77C13FD9" w14:textId="77777777" w:rsidR="000A4A17" w:rsidRPr="00C373F1" w:rsidRDefault="000A4A17" w:rsidP="003E5662">
      <w:pPr>
        <w:pStyle w:val="ListParagraph"/>
        <w:numPr>
          <w:ilvl w:val="0"/>
          <w:numId w:val="9"/>
        </w:numPr>
        <w:ind w:left="720" w:hanging="360"/>
        <w:rPr>
          <w:rFonts w:ascii="Cambria" w:hAnsi="Cambria"/>
        </w:rPr>
      </w:pPr>
      <w:r w:rsidRPr="00C373F1">
        <w:rPr>
          <w:rFonts w:ascii="Cambria" w:hAnsi="Cambria"/>
        </w:rPr>
        <w:t>biometric information including an individual's physiological, biological, or behavioral characteristics, including an individual's deoxyribonucleic acid (DNA), that can be used, singly or in combination with each other or with other identifying data, to establish individual identity;</w:t>
      </w:r>
    </w:p>
    <w:p w14:paraId="430E7223" w14:textId="77777777" w:rsidR="000A4A17" w:rsidRPr="00C373F1" w:rsidRDefault="000A4A17" w:rsidP="003E5662">
      <w:pPr>
        <w:pStyle w:val="ListParagraph"/>
        <w:numPr>
          <w:ilvl w:val="0"/>
          <w:numId w:val="9"/>
        </w:numPr>
        <w:ind w:left="720" w:hanging="360"/>
        <w:rPr>
          <w:rFonts w:ascii="Cambria" w:hAnsi="Cambria"/>
        </w:rPr>
      </w:pPr>
      <w:r w:rsidRPr="00C373F1">
        <w:rPr>
          <w:rFonts w:ascii="Cambria" w:hAnsi="Cambria"/>
        </w:rPr>
        <w:t>geolocation data;</w:t>
      </w:r>
    </w:p>
    <w:p w14:paraId="454522EA" w14:textId="77777777" w:rsidR="000A4A17" w:rsidRPr="00C373F1" w:rsidRDefault="000A4A17" w:rsidP="003E5662">
      <w:pPr>
        <w:pStyle w:val="ListParagraph"/>
        <w:numPr>
          <w:ilvl w:val="0"/>
          <w:numId w:val="9"/>
        </w:numPr>
        <w:ind w:left="720" w:hanging="360"/>
        <w:rPr>
          <w:rFonts w:ascii="Cambria" w:hAnsi="Cambria"/>
        </w:rPr>
      </w:pPr>
      <w:r w:rsidRPr="00C373F1">
        <w:rPr>
          <w:rFonts w:ascii="Cambria" w:hAnsi="Cambria"/>
        </w:rPr>
        <w:t>Internet or other electronic network activity information, including browsing history, search history, and information regarding an individual's interaction with an Internet website, application, or advertisement; and</w:t>
      </w:r>
    </w:p>
    <w:p w14:paraId="0E99C786" w14:textId="77777777" w:rsidR="000A4A17" w:rsidRPr="00C373F1" w:rsidRDefault="000A4A17" w:rsidP="003E5662">
      <w:pPr>
        <w:pStyle w:val="ListParagraph"/>
        <w:numPr>
          <w:ilvl w:val="0"/>
          <w:numId w:val="9"/>
        </w:numPr>
        <w:ind w:left="720" w:hanging="360"/>
        <w:rPr>
          <w:rFonts w:ascii="Cambria" w:hAnsi="Cambria"/>
        </w:rPr>
      </w:pPr>
      <w:r w:rsidRPr="00C373F1">
        <w:rPr>
          <w:rFonts w:ascii="Cambria" w:hAnsi="Cambria"/>
        </w:rPr>
        <w:t>a financial or other account number, a credit card number, or a debit card number that, in combination with any required security code, access code, or password, would permit access to an individual's account.</w:t>
      </w:r>
    </w:p>
    <w:p w14:paraId="196964E0" w14:textId="5F9F9ADB" w:rsidR="00B06A89" w:rsidRPr="00C373F1" w:rsidRDefault="000A4A17" w:rsidP="000B6ABA">
      <w:pPr>
        <w:rPr>
          <w:rFonts w:ascii="Cambria" w:hAnsi="Cambria"/>
        </w:rPr>
      </w:pPr>
      <w:proofErr w:type="gramStart"/>
      <w:r w:rsidRPr="00C373F1">
        <w:rPr>
          <w:rFonts w:ascii="Cambria" w:hAnsi="Cambria"/>
        </w:rPr>
        <w:lastRenderedPageBreak/>
        <w:t>Personally</w:t>
      </w:r>
      <w:proofErr w:type="gramEnd"/>
      <w:r w:rsidRPr="00C373F1">
        <w:rPr>
          <w:rFonts w:ascii="Cambria" w:hAnsi="Cambria"/>
        </w:rPr>
        <w:t xml:space="preserve"> </w:t>
      </w:r>
      <w:r w:rsidR="005A3951" w:rsidRPr="00C373F1">
        <w:rPr>
          <w:rFonts w:ascii="Cambria" w:hAnsi="Cambria"/>
        </w:rPr>
        <w:t>I</w:t>
      </w:r>
      <w:r w:rsidRPr="00C373F1">
        <w:rPr>
          <w:rFonts w:ascii="Cambria" w:hAnsi="Cambria"/>
        </w:rPr>
        <w:t xml:space="preserve">dentifiable </w:t>
      </w:r>
      <w:r w:rsidR="005A3951" w:rsidRPr="00C373F1">
        <w:rPr>
          <w:rFonts w:ascii="Cambria" w:hAnsi="Cambria"/>
        </w:rPr>
        <w:t>I</w:t>
      </w:r>
      <w:r w:rsidRPr="00C373F1">
        <w:rPr>
          <w:rFonts w:ascii="Cambria" w:hAnsi="Cambria"/>
        </w:rPr>
        <w:t>nformation does not include data rendered anonymous through the use of techniques, including obfuscation, delegation and redaction, and encryption, so that the individual is no longer identifiable</w:t>
      </w:r>
      <w:r w:rsidR="00CD05A1" w:rsidRPr="00C373F1">
        <w:rPr>
          <w:rFonts w:ascii="Cambria" w:hAnsi="Cambria"/>
        </w:rPr>
        <w:t>.</w:t>
      </w:r>
    </w:p>
    <w:p w14:paraId="0B68C95B" w14:textId="77777777" w:rsidR="00AD54AD" w:rsidRDefault="004811A2" w:rsidP="00AD54AD">
      <w:pPr>
        <w:pStyle w:val="ListParagraph"/>
        <w:numPr>
          <w:ilvl w:val="0"/>
          <w:numId w:val="17"/>
        </w:numPr>
        <w:ind w:left="360"/>
        <w:rPr>
          <w:rFonts w:ascii="Cambria" w:hAnsi="Cambria"/>
        </w:rPr>
      </w:pPr>
      <w:r w:rsidRPr="00AD54AD">
        <w:rPr>
          <w:rFonts w:ascii="Cambria" w:hAnsi="Cambria"/>
          <w:b/>
        </w:rPr>
        <w:t>Record</w:t>
      </w:r>
      <w:r w:rsidR="00AD54AD" w:rsidRPr="00AD54AD">
        <w:rPr>
          <w:rFonts w:ascii="Cambria" w:hAnsi="Cambria"/>
          <w:b/>
        </w:rPr>
        <w:t>s</w:t>
      </w:r>
      <w:r w:rsidR="00AD54AD" w:rsidRPr="00AD54AD">
        <w:rPr>
          <w:rFonts w:ascii="Cambria" w:hAnsi="Cambria"/>
        </w:rPr>
        <w:t xml:space="preserve">: </w:t>
      </w:r>
      <w:r w:rsidRPr="00AD54AD">
        <w:rPr>
          <w:rFonts w:ascii="Cambria" w:hAnsi="Cambria"/>
        </w:rPr>
        <w:t xml:space="preserve"> information that is inscribed on a tangible medium or that is stored in an electronic or other medium and is retrievable in perceivable form.</w:t>
      </w:r>
      <w:bookmarkStart w:id="1" w:name="_Hlk168392974"/>
    </w:p>
    <w:p w14:paraId="3B2CDE41" w14:textId="77777777" w:rsidR="00AD54AD" w:rsidRDefault="00E21342" w:rsidP="00AD54AD">
      <w:pPr>
        <w:pStyle w:val="ListParagraph"/>
        <w:numPr>
          <w:ilvl w:val="0"/>
          <w:numId w:val="17"/>
        </w:numPr>
        <w:ind w:left="360"/>
        <w:rPr>
          <w:rFonts w:ascii="Cambria" w:hAnsi="Cambria"/>
        </w:rPr>
      </w:pPr>
      <w:r w:rsidRPr="00AD54AD">
        <w:rPr>
          <w:rFonts w:ascii="Cambria" w:hAnsi="Cambria"/>
          <w:b/>
        </w:rPr>
        <w:t>System</w:t>
      </w:r>
      <w:r w:rsidR="00AD54AD">
        <w:rPr>
          <w:rFonts w:ascii="Cambria" w:hAnsi="Cambria"/>
        </w:rPr>
        <w:t>:</w:t>
      </w:r>
      <w:r w:rsidRPr="00AD54AD">
        <w:rPr>
          <w:rFonts w:ascii="Cambria" w:hAnsi="Cambria"/>
        </w:rPr>
        <w:t xml:space="preserve"> an electronic or other physical medium maintained or administered by </w:t>
      </w:r>
      <w:r w:rsidR="54F10F71" w:rsidRPr="00AD54AD">
        <w:rPr>
          <w:rFonts w:ascii="Cambria" w:hAnsi="Cambria"/>
        </w:rPr>
        <w:t>UBalt</w:t>
      </w:r>
      <w:r w:rsidRPr="00AD54AD">
        <w:rPr>
          <w:rFonts w:ascii="Cambria" w:hAnsi="Cambria"/>
        </w:rPr>
        <w:t xml:space="preserve"> and used on a procedural basis to store information in the ordinary course of the business of </w:t>
      </w:r>
      <w:r w:rsidR="162A77F4" w:rsidRPr="00AD54AD">
        <w:rPr>
          <w:rFonts w:ascii="Cambria" w:hAnsi="Cambria"/>
        </w:rPr>
        <w:t>UBalt</w:t>
      </w:r>
      <w:r w:rsidRPr="00AD54AD">
        <w:rPr>
          <w:rFonts w:ascii="Cambria" w:hAnsi="Cambria"/>
        </w:rPr>
        <w:t>.</w:t>
      </w:r>
    </w:p>
    <w:p w14:paraId="323AE407" w14:textId="66FDE126" w:rsidR="00E21342" w:rsidRPr="00AD54AD" w:rsidRDefault="00E21342" w:rsidP="00AD54AD">
      <w:pPr>
        <w:pStyle w:val="ListParagraph"/>
        <w:numPr>
          <w:ilvl w:val="0"/>
          <w:numId w:val="17"/>
        </w:numPr>
        <w:ind w:left="360"/>
        <w:rPr>
          <w:rFonts w:ascii="Cambria" w:hAnsi="Cambria"/>
        </w:rPr>
      </w:pPr>
      <w:r w:rsidRPr="00AD54AD">
        <w:rPr>
          <w:rFonts w:ascii="Cambria" w:hAnsi="Cambria"/>
          <w:b/>
        </w:rPr>
        <w:t>System of Record</w:t>
      </w:r>
      <w:r w:rsidR="00AD54AD">
        <w:rPr>
          <w:rFonts w:ascii="Cambria" w:hAnsi="Cambria"/>
        </w:rPr>
        <w:t xml:space="preserve">:   </w:t>
      </w:r>
      <w:proofErr w:type="gramStart"/>
      <w:r w:rsidRPr="00AD54AD">
        <w:rPr>
          <w:rFonts w:ascii="Cambria" w:hAnsi="Cambria"/>
        </w:rPr>
        <w:t>a</w:t>
      </w:r>
      <w:proofErr w:type="gramEnd"/>
      <w:r w:rsidRPr="00AD54AD">
        <w:rPr>
          <w:rFonts w:ascii="Cambria" w:hAnsi="Cambria"/>
        </w:rPr>
        <w:t xml:space="preserve"> System that has been designated by </w:t>
      </w:r>
      <w:r w:rsidR="52620C1B" w:rsidRPr="00AD54AD">
        <w:rPr>
          <w:rFonts w:ascii="Cambria" w:hAnsi="Cambria"/>
        </w:rPr>
        <w:t xml:space="preserve">UBalt </w:t>
      </w:r>
      <w:r w:rsidRPr="00AD54AD">
        <w:rPr>
          <w:rFonts w:ascii="Cambria" w:hAnsi="Cambria"/>
        </w:rPr>
        <w:t>as a System of Record.  Determination that a System is a System of Record is based on the following criteria:</w:t>
      </w:r>
    </w:p>
    <w:p w14:paraId="184AAE65" w14:textId="77777777" w:rsidR="00E21342" w:rsidRPr="00C373F1" w:rsidRDefault="00E21342" w:rsidP="00E21342">
      <w:pPr>
        <w:pStyle w:val="xxmsonormal"/>
        <w:numPr>
          <w:ilvl w:val="0"/>
          <w:numId w:val="15"/>
        </w:numPr>
        <w:spacing w:line="252" w:lineRule="auto"/>
        <w:jc w:val="both"/>
        <w:rPr>
          <w:rFonts w:ascii="Cambria" w:eastAsia="Times New Roman" w:hAnsi="Cambria"/>
        </w:rPr>
      </w:pPr>
      <w:r w:rsidRPr="00C373F1">
        <w:rPr>
          <w:rFonts w:ascii="Cambria" w:eastAsia="Times New Roman" w:hAnsi="Cambria"/>
        </w:rPr>
        <w:t>the risk posed to individuals by the Personally Identifiable Information processed and stored on the System;</w:t>
      </w:r>
    </w:p>
    <w:p w14:paraId="041127F8" w14:textId="2A705E47" w:rsidR="00E21342" w:rsidRPr="00C373F1" w:rsidRDefault="00E21342" w:rsidP="00E21342">
      <w:pPr>
        <w:pStyle w:val="xxmsonormal"/>
        <w:numPr>
          <w:ilvl w:val="0"/>
          <w:numId w:val="15"/>
        </w:numPr>
        <w:spacing w:line="252" w:lineRule="auto"/>
        <w:jc w:val="both"/>
        <w:rPr>
          <w:rFonts w:ascii="Cambria" w:eastAsia="Times New Roman" w:hAnsi="Cambria"/>
        </w:rPr>
      </w:pPr>
      <w:r w:rsidRPr="00C373F1">
        <w:rPr>
          <w:rFonts w:ascii="Cambria" w:eastAsia="Times New Roman" w:hAnsi="Cambria"/>
        </w:rPr>
        <w:t xml:space="preserve">the relationship of the System to the overall function of </w:t>
      </w:r>
      <w:r w:rsidR="076D2B38" w:rsidRPr="00C373F1">
        <w:rPr>
          <w:rFonts w:ascii="Cambria" w:hAnsi="Cambria"/>
        </w:rPr>
        <w:t>UBalt</w:t>
      </w:r>
      <w:r w:rsidRPr="00C373F1">
        <w:rPr>
          <w:rFonts w:ascii="Cambria" w:eastAsia="Times New Roman" w:hAnsi="Cambria"/>
        </w:rPr>
        <w:t>; and</w:t>
      </w:r>
    </w:p>
    <w:p w14:paraId="21370F51" w14:textId="77777777" w:rsidR="00E21342" w:rsidRPr="00C373F1" w:rsidRDefault="00E21342" w:rsidP="00E21342">
      <w:pPr>
        <w:pStyle w:val="xxmsonormal"/>
        <w:numPr>
          <w:ilvl w:val="0"/>
          <w:numId w:val="15"/>
        </w:numPr>
        <w:spacing w:line="252" w:lineRule="auto"/>
        <w:jc w:val="both"/>
        <w:rPr>
          <w:rFonts w:ascii="Cambria" w:eastAsia="Times New Roman" w:hAnsi="Cambria"/>
        </w:rPr>
      </w:pPr>
      <w:r w:rsidRPr="00C373F1">
        <w:rPr>
          <w:rFonts w:ascii="Cambria" w:eastAsia="Times New Roman" w:hAnsi="Cambria"/>
        </w:rPr>
        <w:t>the technical and financial feasibility of implementing privacy controls and services within the System.</w:t>
      </w:r>
    </w:p>
    <w:bookmarkEnd w:id="1"/>
    <w:p w14:paraId="139797BC" w14:textId="7B5BD10D" w:rsidR="00F93EC8" w:rsidRPr="00C373F1" w:rsidRDefault="00455DF4" w:rsidP="00EE1FAE">
      <w:pPr>
        <w:pStyle w:val="Heading2"/>
        <w:rPr>
          <w:rFonts w:ascii="Cambria" w:hAnsi="Cambria"/>
          <w:i/>
          <w:iCs/>
        </w:rPr>
      </w:pPr>
      <w:r w:rsidRPr="00C373F1">
        <w:rPr>
          <w:rFonts w:ascii="Cambria" w:hAnsi="Cambria"/>
        </w:rPr>
        <w:t>Statutory Conflict</w:t>
      </w:r>
    </w:p>
    <w:p w14:paraId="7EE617E0" w14:textId="109009CF" w:rsidR="00F93EC8" w:rsidRPr="00C373F1" w:rsidRDefault="00F93EC8" w:rsidP="00F8429B">
      <w:pPr>
        <w:spacing w:after="0"/>
        <w:rPr>
          <w:rFonts w:ascii="Cambria" w:hAnsi="Cambria"/>
        </w:rPr>
      </w:pPr>
      <w:r w:rsidRPr="00C373F1">
        <w:rPr>
          <w:rFonts w:ascii="Cambria" w:hAnsi="Cambria"/>
        </w:rPr>
        <w:t>If at any point this policy conflicts with local, state, federal, or international law</w:t>
      </w:r>
      <w:r w:rsidR="00754C18" w:rsidRPr="00C373F1">
        <w:rPr>
          <w:rFonts w:ascii="Cambria" w:hAnsi="Cambria"/>
        </w:rPr>
        <w:t>s</w:t>
      </w:r>
      <w:r w:rsidRPr="00C373F1">
        <w:rPr>
          <w:rFonts w:ascii="Cambria" w:hAnsi="Cambria"/>
        </w:rPr>
        <w:t xml:space="preserve"> or regulations, the applicable laws and regulations shall control.</w:t>
      </w:r>
    </w:p>
    <w:p w14:paraId="36FE4D93" w14:textId="25544E69" w:rsidR="00CD05A1" w:rsidRPr="00C373F1" w:rsidRDefault="006F6DF2" w:rsidP="00EE1FAE">
      <w:pPr>
        <w:pStyle w:val="Heading2"/>
        <w:rPr>
          <w:rFonts w:ascii="Cambria" w:hAnsi="Cambria"/>
        </w:rPr>
      </w:pPr>
      <w:r w:rsidRPr="00C373F1">
        <w:rPr>
          <w:rFonts w:ascii="Cambria" w:hAnsi="Cambria"/>
        </w:rPr>
        <w:t>Scope</w:t>
      </w:r>
    </w:p>
    <w:p w14:paraId="1644C225" w14:textId="4C9027FC" w:rsidR="00ED7052" w:rsidRPr="00C373F1" w:rsidRDefault="006F6DF2" w:rsidP="51416525">
      <w:pPr>
        <w:rPr>
          <w:rFonts w:ascii="Cambria" w:hAnsi="Cambria"/>
        </w:rPr>
      </w:pPr>
      <w:r w:rsidRPr="00C373F1">
        <w:rPr>
          <w:rFonts w:ascii="Cambria" w:hAnsi="Cambria"/>
        </w:rPr>
        <w:t xml:space="preserve">This </w:t>
      </w:r>
      <w:r w:rsidR="00EE3202" w:rsidRPr="00C373F1">
        <w:rPr>
          <w:rFonts w:ascii="Cambria" w:hAnsi="Cambria"/>
        </w:rPr>
        <w:t>P</w:t>
      </w:r>
      <w:r w:rsidRPr="00C373F1">
        <w:rPr>
          <w:rFonts w:ascii="Cambria" w:hAnsi="Cambria"/>
        </w:rPr>
        <w:t xml:space="preserve">olicy applies to all </w:t>
      </w:r>
      <w:r w:rsidR="48F08496" w:rsidRPr="00C373F1">
        <w:rPr>
          <w:rFonts w:ascii="Cambria" w:hAnsi="Cambria"/>
        </w:rPr>
        <w:t xml:space="preserve">UBalt </w:t>
      </w:r>
      <w:r w:rsidRPr="00C373F1">
        <w:rPr>
          <w:rFonts w:ascii="Cambria" w:hAnsi="Cambria"/>
        </w:rPr>
        <w:t>employees, agents, representatives</w:t>
      </w:r>
      <w:r w:rsidR="00980290" w:rsidRPr="00C373F1">
        <w:rPr>
          <w:rFonts w:ascii="Cambria" w:hAnsi="Cambria"/>
        </w:rPr>
        <w:t xml:space="preserve">, contractors, third-party </w:t>
      </w:r>
      <w:r w:rsidR="001D5080" w:rsidRPr="00C373F1">
        <w:rPr>
          <w:rFonts w:ascii="Cambria" w:hAnsi="Cambria"/>
        </w:rPr>
        <w:t>providers</w:t>
      </w:r>
      <w:r w:rsidR="00980290" w:rsidRPr="00C373F1">
        <w:rPr>
          <w:rFonts w:ascii="Cambria" w:hAnsi="Cambria"/>
        </w:rPr>
        <w:t xml:space="preserve"> of services</w:t>
      </w:r>
      <w:r w:rsidR="0032372E" w:rsidRPr="00C373F1">
        <w:rPr>
          <w:rFonts w:ascii="Cambria" w:hAnsi="Cambria"/>
        </w:rPr>
        <w:t xml:space="preserve">, students, guests of </w:t>
      </w:r>
      <w:r w:rsidR="52522F03" w:rsidRPr="00C373F1">
        <w:rPr>
          <w:rFonts w:ascii="Cambria" w:hAnsi="Cambria"/>
        </w:rPr>
        <w:t>UBalt</w:t>
      </w:r>
      <w:r w:rsidR="0032372E" w:rsidRPr="00C373F1">
        <w:rPr>
          <w:rFonts w:ascii="Cambria" w:hAnsi="Cambria"/>
        </w:rPr>
        <w:t xml:space="preserve">, and any </w:t>
      </w:r>
      <w:r w:rsidR="00E87D65" w:rsidRPr="00C373F1">
        <w:rPr>
          <w:rFonts w:ascii="Cambria" w:hAnsi="Cambria"/>
        </w:rPr>
        <w:t xml:space="preserve">other person with access to </w:t>
      </w:r>
      <w:r w:rsidR="005A3951" w:rsidRPr="00C373F1">
        <w:rPr>
          <w:rFonts w:ascii="Cambria" w:hAnsi="Cambria"/>
        </w:rPr>
        <w:t>Personally Identifiable Information</w:t>
      </w:r>
      <w:r w:rsidR="00A81BA4" w:rsidRPr="00C373F1">
        <w:rPr>
          <w:rFonts w:ascii="Cambria" w:hAnsi="Cambria"/>
        </w:rPr>
        <w:t xml:space="preserve"> owned or controlled by </w:t>
      </w:r>
      <w:r w:rsidR="0E84589B" w:rsidRPr="00C373F1">
        <w:rPr>
          <w:rFonts w:ascii="Cambria" w:hAnsi="Cambria"/>
        </w:rPr>
        <w:t>UBalt</w:t>
      </w:r>
      <w:r w:rsidR="00A81BA4" w:rsidRPr="00C373F1">
        <w:rPr>
          <w:rFonts w:ascii="Cambria" w:hAnsi="Cambria"/>
        </w:rPr>
        <w:t>.</w:t>
      </w:r>
    </w:p>
    <w:p w14:paraId="6FA5694C" w14:textId="00D4FF1A" w:rsidR="006F6DF2" w:rsidRPr="00C373F1" w:rsidRDefault="00130D5E" w:rsidP="51416525">
      <w:pPr>
        <w:rPr>
          <w:rFonts w:ascii="Cambria" w:hAnsi="Cambria"/>
        </w:rPr>
      </w:pPr>
      <w:r w:rsidRPr="00C373F1">
        <w:rPr>
          <w:rFonts w:ascii="Cambria" w:hAnsi="Cambria"/>
        </w:rPr>
        <w:t xml:space="preserve">This Policy applies to all </w:t>
      </w:r>
      <w:r w:rsidR="005A3951" w:rsidRPr="00C373F1">
        <w:rPr>
          <w:rFonts w:ascii="Cambria" w:hAnsi="Cambria"/>
        </w:rPr>
        <w:t>Personally Identifiable Information</w:t>
      </w:r>
      <w:r w:rsidRPr="00C373F1">
        <w:rPr>
          <w:rFonts w:ascii="Cambria" w:hAnsi="Cambria"/>
        </w:rPr>
        <w:t xml:space="preserve"> collected, maintained, transmitted, stored, retained, or otherwise used by </w:t>
      </w:r>
      <w:r w:rsidR="14179841" w:rsidRPr="00C373F1">
        <w:rPr>
          <w:rFonts w:ascii="Cambria" w:hAnsi="Cambria"/>
        </w:rPr>
        <w:t xml:space="preserve">UBalt </w:t>
      </w:r>
      <w:r w:rsidRPr="00C373F1">
        <w:rPr>
          <w:rFonts w:ascii="Cambria" w:hAnsi="Cambria"/>
        </w:rPr>
        <w:t xml:space="preserve">regardless of </w:t>
      </w:r>
      <w:r w:rsidR="00A702F7" w:rsidRPr="00C373F1">
        <w:rPr>
          <w:rFonts w:ascii="Cambria" w:hAnsi="Cambria"/>
        </w:rPr>
        <w:t xml:space="preserve">how the information was collected, </w:t>
      </w:r>
      <w:r w:rsidRPr="00C373F1">
        <w:rPr>
          <w:rFonts w:ascii="Cambria" w:hAnsi="Cambria"/>
        </w:rPr>
        <w:t>the media on which that information is stored</w:t>
      </w:r>
      <w:r w:rsidR="00132820" w:rsidRPr="00C373F1">
        <w:rPr>
          <w:rFonts w:ascii="Cambria" w:hAnsi="Cambria"/>
        </w:rPr>
        <w:t xml:space="preserve">, or the relationship between </w:t>
      </w:r>
      <w:r w:rsidR="3932BB1F" w:rsidRPr="00C373F1">
        <w:rPr>
          <w:rFonts w:ascii="Cambria" w:hAnsi="Cambria"/>
        </w:rPr>
        <w:t xml:space="preserve">UBalt </w:t>
      </w:r>
      <w:r w:rsidR="00132820" w:rsidRPr="00C373F1">
        <w:rPr>
          <w:rFonts w:ascii="Cambria" w:hAnsi="Cambria"/>
        </w:rPr>
        <w:t xml:space="preserve">and the </w:t>
      </w:r>
      <w:r w:rsidR="0078325A" w:rsidRPr="00C373F1">
        <w:rPr>
          <w:rFonts w:ascii="Cambria" w:hAnsi="Cambria"/>
        </w:rPr>
        <w:t>D</w:t>
      </w:r>
      <w:r w:rsidR="00132820" w:rsidRPr="00C373F1">
        <w:rPr>
          <w:rFonts w:ascii="Cambria" w:hAnsi="Cambria"/>
        </w:rPr>
        <w:t xml:space="preserve">ata </w:t>
      </w:r>
      <w:r w:rsidR="0078325A" w:rsidRPr="00C373F1">
        <w:rPr>
          <w:rFonts w:ascii="Cambria" w:hAnsi="Cambria"/>
        </w:rPr>
        <w:t>S</w:t>
      </w:r>
      <w:r w:rsidR="00132820" w:rsidRPr="00C373F1">
        <w:rPr>
          <w:rFonts w:ascii="Cambria" w:hAnsi="Cambria"/>
        </w:rPr>
        <w:t>ubject.</w:t>
      </w:r>
    </w:p>
    <w:p w14:paraId="18F73856" w14:textId="30A50AA8" w:rsidR="00132820" w:rsidRPr="00C373F1" w:rsidRDefault="00132820" w:rsidP="51416525">
      <w:pPr>
        <w:rPr>
          <w:rFonts w:ascii="Cambria" w:hAnsi="Cambria"/>
        </w:rPr>
      </w:pPr>
      <w:r w:rsidRPr="00C373F1">
        <w:rPr>
          <w:rFonts w:ascii="Cambria" w:hAnsi="Cambria"/>
        </w:rPr>
        <w:t xml:space="preserve">This Policy applies regardless of the </w:t>
      </w:r>
      <w:r w:rsidR="00723784" w:rsidRPr="00C373F1">
        <w:rPr>
          <w:rFonts w:ascii="Cambria" w:hAnsi="Cambria"/>
        </w:rPr>
        <w:t>o</w:t>
      </w:r>
      <w:r w:rsidRPr="00C373F1">
        <w:rPr>
          <w:rFonts w:ascii="Cambria" w:hAnsi="Cambria"/>
        </w:rPr>
        <w:t xml:space="preserve">rigin of the PII, including but not limited to, existing </w:t>
      </w:r>
      <w:r w:rsidR="535D56A2" w:rsidRPr="00C373F1">
        <w:rPr>
          <w:rFonts w:ascii="Cambria" w:hAnsi="Cambria"/>
        </w:rPr>
        <w:t xml:space="preserve">UBalt </w:t>
      </w:r>
      <w:r w:rsidRPr="00C373F1">
        <w:rPr>
          <w:rFonts w:ascii="Cambria" w:hAnsi="Cambria"/>
        </w:rPr>
        <w:t xml:space="preserve">data sets, newly collected data sets, </w:t>
      </w:r>
      <w:r w:rsidR="00B06486" w:rsidRPr="00C373F1">
        <w:rPr>
          <w:rFonts w:ascii="Cambria" w:hAnsi="Cambria"/>
        </w:rPr>
        <w:t>and data sets received from or created by third parties.</w:t>
      </w:r>
    </w:p>
    <w:p w14:paraId="6AD36A9C" w14:textId="70513007" w:rsidR="00DF756C" w:rsidRPr="00C373F1" w:rsidRDefault="00624A6E" w:rsidP="51416525">
      <w:pPr>
        <w:rPr>
          <w:rFonts w:ascii="Cambria" w:hAnsi="Cambria"/>
        </w:rPr>
      </w:pPr>
      <w:r w:rsidRPr="00C373F1">
        <w:rPr>
          <w:rFonts w:ascii="Cambria" w:hAnsi="Cambria"/>
        </w:rPr>
        <w:t>This Policy appli</w:t>
      </w:r>
      <w:r w:rsidR="00662260" w:rsidRPr="00C373F1">
        <w:rPr>
          <w:rFonts w:ascii="Cambria" w:hAnsi="Cambria"/>
        </w:rPr>
        <w:t xml:space="preserve">es to all locations and operations of </w:t>
      </w:r>
      <w:r w:rsidR="119C70C6" w:rsidRPr="00C373F1">
        <w:rPr>
          <w:rFonts w:ascii="Cambria" w:hAnsi="Cambria"/>
        </w:rPr>
        <w:t xml:space="preserve">UBalt </w:t>
      </w:r>
      <w:r w:rsidR="00662260" w:rsidRPr="00C373F1">
        <w:rPr>
          <w:rFonts w:ascii="Cambria" w:hAnsi="Cambria"/>
        </w:rPr>
        <w:t xml:space="preserve">including but not limited to applications, projects, systems, or services that seek to access, collect, or otherwise use </w:t>
      </w:r>
      <w:r w:rsidR="005A3951" w:rsidRPr="00C373F1">
        <w:rPr>
          <w:rFonts w:ascii="Cambria" w:hAnsi="Cambria"/>
        </w:rPr>
        <w:t>Personally Identifiable Information</w:t>
      </w:r>
      <w:r w:rsidR="00662260" w:rsidRPr="00C373F1">
        <w:rPr>
          <w:rFonts w:ascii="Cambria" w:hAnsi="Cambria"/>
        </w:rPr>
        <w:t>.</w:t>
      </w:r>
    </w:p>
    <w:p w14:paraId="71004D4F" w14:textId="7F58BFD7" w:rsidR="00173A16" w:rsidRPr="00C373F1" w:rsidRDefault="00D87340" w:rsidP="00173A16">
      <w:pPr>
        <w:rPr>
          <w:rFonts w:ascii="Cambria" w:hAnsi="Cambria"/>
        </w:rPr>
      </w:pPr>
      <w:r w:rsidRPr="00C373F1">
        <w:rPr>
          <w:rFonts w:ascii="Cambria" w:hAnsi="Cambria"/>
        </w:rPr>
        <w:t>However, t</w:t>
      </w:r>
      <w:r w:rsidR="00173A16" w:rsidRPr="00C373F1">
        <w:rPr>
          <w:rFonts w:ascii="Cambria" w:hAnsi="Cambria"/>
        </w:rPr>
        <w:t xml:space="preserve">his policy does not apply to </w:t>
      </w:r>
      <w:r w:rsidR="005A3951" w:rsidRPr="00C373F1">
        <w:rPr>
          <w:rFonts w:ascii="Cambria" w:hAnsi="Cambria"/>
        </w:rPr>
        <w:t>Personally Identifiable Information</w:t>
      </w:r>
      <w:r w:rsidR="00173A16" w:rsidRPr="00C373F1">
        <w:rPr>
          <w:rFonts w:ascii="Cambria" w:hAnsi="Cambria"/>
        </w:rPr>
        <w:t xml:space="preserve"> that:</w:t>
      </w:r>
    </w:p>
    <w:p w14:paraId="33A2B23B" w14:textId="1095560E" w:rsidR="00173A16" w:rsidRPr="00C373F1" w:rsidRDefault="00173A16" w:rsidP="00173A16">
      <w:pPr>
        <w:pStyle w:val="ListParagraph"/>
        <w:numPr>
          <w:ilvl w:val="0"/>
          <w:numId w:val="13"/>
        </w:numPr>
        <w:rPr>
          <w:rFonts w:ascii="Cambria" w:hAnsi="Cambria"/>
        </w:rPr>
      </w:pPr>
      <w:r w:rsidRPr="00C373F1">
        <w:rPr>
          <w:rFonts w:ascii="Cambria" w:hAnsi="Cambria"/>
        </w:rPr>
        <w:t xml:space="preserve">is publicly available information that is lawfully made available to the general public from federal, State, or local government </w:t>
      </w:r>
      <w:r w:rsidR="0078325A" w:rsidRPr="00C373F1">
        <w:rPr>
          <w:rFonts w:ascii="Cambria" w:hAnsi="Cambria"/>
        </w:rPr>
        <w:t>R</w:t>
      </w:r>
      <w:r w:rsidRPr="00C373F1">
        <w:rPr>
          <w:rFonts w:ascii="Cambria" w:hAnsi="Cambria"/>
        </w:rPr>
        <w:t>ecords;</w:t>
      </w:r>
    </w:p>
    <w:p w14:paraId="039C55E2" w14:textId="77777777" w:rsidR="00173A16" w:rsidRPr="00C373F1" w:rsidRDefault="00173A16" w:rsidP="00173A16">
      <w:pPr>
        <w:pStyle w:val="ListParagraph"/>
        <w:numPr>
          <w:ilvl w:val="0"/>
          <w:numId w:val="13"/>
        </w:numPr>
        <w:rPr>
          <w:rFonts w:ascii="Cambria" w:hAnsi="Cambria"/>
        </w:rPr>
      </w:pPr>
      <w:r w:rsidRPr="00C373F1">
        <w:rPr>
          <w:rFonts w:ascii="Cambria" w:hAnsi="Cambria"/>
        </w:rPr>
        <w:t>an individual has consented to have publicly disseminated or listed;</w:t>
      </w:r>
    </w:p>
    <w:p w14:paraId="1F97676A" w14:textId="77777777" w:rsidR="00173A16" w:rsidRPr="00C373F1" w:rsidRDefault="00173A16" w:rsidP="00173A16">
      <w:pPr>
        <w:pStyle w:val="ListParagraph"/>
        <w:numPr>
          <w:ilvl w:val="0"/>
          <w:numId w:val="13"/>
        </w:numPr>
        <w:rPr>
          <w:rFonts w:ascii="Cambria" w:hAnsi="Cambria"/>
        </w:rPr>
      </w:pPr>
      <w:r w:rsidRPr="00C373F1">
        <w:rPr>
          <w:rFonts w:ascii="Cambria" w:hAnsi="Cambria"/>
        </w:rPr>
        <w:t>except for a medical record that a person is prohibited from redisclosing under § 4-302(d) of the Health--General Article, is disclosed in accordance with the federal Health Insurance Portability and Accountability Act;</w:t>
      </w:r>
    </w:p>
    <w:p w14:paraId="0E671CB6" w14:textId="77777777" w:rsidR="00173A16" w:rsidRPr="00C373F1" w:rsidRDefault="00173A16" w:rsidP="00173A16">
      <w:pPr>
        <w:pStyle w:val="ListParagraph"/>
        <w:numPr>
          <w:ilvl w:val="0"/>
          <w:numId w:val="13"/>
        </w:numPr>
        <w:rPr>
          <w:rFonts w:ascii="Cambria" w:hAnsi="Cambria"/>
        </w:rPr>
      </w:pPr>
      <w:r w:rsidRPr="00C373F1">
        <w:rPr>
          <w:rFonts w:ascii="Cambria" w:hAnsi="Cambria"/>
        </w:rPr>
        <w:t>is disclosed in accordance with the federal Family Educational Rights and Privacy Act;</w:t>
      </w:r>
    </w:p>
    <w:p w14:paraId="24C5255F" w14:textId="77777777" w:rsidR="00173A16" w:rsidRPr="00C373F1" w:rsidRDefault="00173A16" w:rsidP="00173A16">
      <w:pPr>
        <w:pStyle w:val="ListParagraph"/>
        <w:numPr>
          <w:ilvl w:val="0"/>
          <w:numId w:val="13"/>
        </w:numPr>
        <w:rPr>
          <w:rFonts w:ascii="Cambria" w:hAnsi="Cambria"/>
        </w:rPr>
      </w:pPr>
      <w:r w:rsidRPr="00C373F1">
        <w:rPr>
          <w:rFonts w:ascii="Cambria" w:hAnsi="Cambria"/>
        </w:rPr>
        <w:t>is clinical information; or</w:t>
      </w:r>
    </w:p>
    <w:p w14:paraId="3900DBE2" w14:textId="6872C834" w:rsidR="00173A16" w:rsidRPr="00C373F1" w:rsidRDefault="00173A16" w:rsidP="00F8429B">
      <w:pPr>
        <w:pStyle w:val="ListParagraph"/>
        <w:numPr>
          <w:ilvl w:val="0"/>
          <w:numId w:val="13"/>
        </w:numPr>
        <w:rPr>
          <w:rFonts w:ascii="Cambria" w:hAnsi="Cambria"/>
        </w:rPr>
      </w:pPr>
      <w:r w:rsidRPr="00C373F1">
        <w:rPr>
          <w:rFonts w:ascii="Cambria" w:hAnsi="Cambria"/>
        </w:rPr>
        <w:t>is information related to sponsored research.</w:t>
      </w:r>
    </w:p>
    <w:p w14:paraId="034CF73D" w14:textId="6024D0DB" w:rsidR="00955906" w:rsidRPr="00C373F1" w:rsidRDefault="003347D1" w:rsidP="00EE1FAE">
      <w:pPr>
        <w:pStyle w:val="Heading2"/>
        <w:rPr>
          <w:rFonts w:ascii="Cambria" w:hAnsi="Cambria"/>
        </w:rPr>
      </w:pPr>
      <w:r w:rsidRPr="00C373F1">
        <w:rPr>
          <w:rFonts w:ascii="Cambria" w:hAnsi="Cambria"/>
        </w:rPr>
        <w:lastRenderedPageBreak/>
        <w:t>Privacy Principles</w:t>
      </w:r>
    </w:p>
    <w:p w14:paraId="226EA143" w14:textId="064B4511" w:rsidR="00A67FD3" w:rsidRPr="00C373F1" w:rsidRDefault="35AD2FD1" w:rsidP="51416525">
      <w:pPr>
        <w:rPr>
          <w:rFonts w:ascii="Cambria" w:hAnsi="Cambria"/>
        </w:rPr>
      </w:pPr>
      <w:r w:rsidRPr="00C373F1">
        <w:rPr>
          <w:rFonts w:ascii="Cambria" w:hAnsi="Cambria"/>
        </w:rPr>
        <w:t xml:space="preserve">UBalt </w:t>
      </w:r>
      <w:r w:rsidR="001E2A7B" w:rsidRPr="00C373F1">
        <w:rPr>
          <w:rFonts w:ascii="Cambria" w:hAnsi="Cambria"/>
        </w:rPr>
        <w:t>has adopted</w:t>
      </w:r>
      <w:r w:rsidR="00D12F5F" w:rsidRPr="00C373F1">
        <w:rPr>
          <w:rFonts w:ascii="Cambria" w:hAnsi="Cambria"/>
        </w:rPr>
        <w:t xml:space="preserve"> </w:t>
      </w:r>
      <w:r w:rsidR="00976A2F" w:rsidRPr="00C373F1">
        <w:rPr>
          <w:rFonts w:ascii="Cambria" w:hAnsi="Cambria"/>
        </w:rPr>
        <w:t>the following</w:t>
      </w:r>
      <w:r w:rsidR="00D12F5F" w:rsidRPr="00C373F1">
        <w:rPr>
          <w:rFonts w:ascii="Cambria" w:hAnsi="Cambria"/>
        </w:rPr>
        <w:t xml:space="preserve"> principles </w:t>
      </w:r>
      <w:r w:rsidR="00976A2F" w:rsidRPr="00C373F1">
        <w:rPr>
          <w:rFonts w:ascii="Cambria" w:hAnsi="Cambria"/>
        </w:rPr>
        <w:t>to</w:t>
      </w:r>
      <w:r w:rsidR="00D12F5F" w:rsidRPr="00C373F1">
        <w:rPr>
          <w:rFonts w:ascii="Cambria" w:hAnsi="Cambria"/>
        </w:rPr>
        <w:t xml:space="preserve"> help</w:t>
      </w:r>
      <w:r w:rsidR="00976A2F" w:rsidRPr="00C373F1">
        <w:rPr>
          <w:rFonts w:ascii="Cambria" w:hAnsi="Cambria"/>
        </w:rPr>
        <w:t xml:space="preserve"> </w:t>
      </w:r>
      <w:r w:rsidR="00FA4DE7" w:rsidRPr="00C373F1">
        <w:rPr>
          <w:rFonts w:ascii="Cambria" w:hAnsi="Cambria"/>
        </w:rPr>
        <w:t xml:space="preserve">guide </w:t>
      </w:r>
      <w:r w:rsidR="00976A2F" w:rsidRPr="00C373F1">
        <w:rPr>
          <w:rFonts w:ascii="Cambria" w:hAnsi="Cambria"/>
        </w:rPr>
        <w:t xml:space="preserve">decisions </w:t>
      </w:r>
      <w:r w:rsidR="00FA4DE7" w:rsidRPr="00C373F1">
        <w:rPr>
          <w:rFonts w:ascii="Cambria" w:hAnsi="Cambria"/>
        </w:rPr>
        <w:t>regarding</w:t>
      </w:r>
      <w:r w:rsidR="00976A2F" w:rsidRPr="00C373F1">
        <w:rPr>
          <w:rFonts w:ascii="Cambria" w:hAnsi="Cambria"/>
        </w:rPr>
        <w:t xml:space="preserve"> the collection, storage, and use of</w:t>
      </w:r>
      <w:r w:rsidR="00FA4DE7" w:rsidRPr="00C373F1">
        <w:rPr>
          <w:rFonts w:ascii="Cambria" w:hAnsi="Cambria"/>
        </w:rPr>
        <w:t xml:space="preserve"> </w:t>
      </w:r>
      <w:r w:rsidR="005A3951" w:rsidRPr="00C373F1">
        <w:rPr>
          <w:rFonts w:ascii="Cambria" w:hAnsi="Cambria"/>
        </w:rPr>
        <w:t>Personally Identifiable Information</w:t>
      </w:r>
      <w:r w:rsidR="00FA4DE7" w:rsidRPr="00C373F1">
        <w:rPr>
          <w:rFonts w:ascii="Cambria" w:hAnsi="Cambria"/>
        </w:rPr>
        <w:t>.</w:t>
      </w:r>
    </w:p>
    <w:p w14:paraId="2159B8F6" w14:textId="7708B6E7" w:rsidR="0008781E" w:rsidRPr="00C373F1" w:rsidRDefault="0008781E" w:rsidP="003E5662">
      <w:pPr>
        <w:pStyle w:val="ListParagraph"/>
        <w:numPr>
          <w:ilvl w:val="0"/>
          <w:numId w:val="10"/>
        </w:numPr>
        <w:ind w:left="720"/>
        <w:rPr>
          <w:rFonts w:ascii="Cambria" w:hAnsi="Cambria"/>
        </w:rPr>
      </w:pPr>
      <w:r w:rsidRPr="00C373F1">
        <w:rPr>
          <w:rFonts w:ascii="Cambria" w:hAnsi="Cambria"/>
        </w:rPr>
        <w:t xml:space="preserve">Accuracy – </w:t>
      </w:r>
      <w:r w:rsidR="4541136B" w:rsidRPr="00C373F1">
        <w:rPr>
          <w:rFonts w:ascii="Cambria" w:hAnsi="Cambria"/>
        </w:rPr>
        <w:t xml:space="preserve">UBalt </w:t>
      </w:r>
      <w:r w:rsidRPr="00C373F1">
        <w:rPr>
          <w:rFonts w:ascii="Cambria" w:hAnsi="Cambria"/>
        </w:rPr>
        <w:t xml:space="preserve">will keep </w:t>
      </w:r>
      <w:r w:rsidR="005A3951" w:rsidRPr="00C373F1">
        <w:rPr>
          <w:rFonts w:ascii="Cambria" w:hAnsi="Cambria"/>
        </w:rPr>
        <w:t>Personally Identifiable Information</w:t>
      </w:r>
      <w:r w:rsidRPr="00C373F1">
        <w:rPr>
          <w:rFonts w:ascii="Cambria" w:hAnsi="Cambria"/>
        </w:rPr>
        <w:t xml:space="preserve"> accurate, and where necessary, up to date.</w:t>
      </w:r>
    </w:p>
    <w:p w14:paraId="0A196CF8" w14:textId="27751AC5" w:rsidR="0008781E" w:rsidRPr="00C373F1" w:rsidRDefault="0008781E" w:rsidP="003E5662">
      <w:pPr>
        <w:pStyle w:val="ListParagraph"/>
        <w:numPr>
          <w:ilvl w:val="0"/>
          <w:numId w:val="10"/>
        </w:numPr>
        <w:ind w:left="720"/>
        <w:rPr>
          <w:rFonts w:ascii="Cambria" w:hAnsi="Cambria"/>
        </w:rPr>
      </w:pPr>
      <w:r w:rsidRPr="00C373F1">
        <w:rPr>
          <w:rFonts w:ascii="Cambria" w:hAnsi="Cambria"/>
        </w:rPr>
        <w:t xml:space="preserve">Appropriate Access – </w:t>
      </w:r>
      <w:r w:rsidR="00F93EC8" w:rsidRPr="00C373F1">
        <w:rPr>
          <w:rFonts w:ascii="Cambria" w:hAnsi="Cambria"/>
        </w:rPr>
        <w:t xml:space="preserve">All units of </w:t>
      </w:r>
      <w:r w:rsidR="563F1FE8" w:rsidRPr="00C373F1">
        <w:rPr>
          <w:rFonts w:ascii="Cambria" w:hAnsi="Cambria"/>
        </w:rPr>
        <w:t xml:space="preserve">UBalt </w:t>
      </w:r>
      <w:r w:rsidR="00F93EC8" w:rsidRPr="00C373F1">
        <w:rPr>
          <w:rFonts w:ascii="Cambria" w:hAnsi="Cambria"/>
        </w:rPr>
        <w:t>will</w:t>
      </w:r>
      <w:r w:rsidRPr="00C373F1">
        <w:rPr>
          <w:rFonts w:ascii="Cambria" w:hAnsi="Cambria"/>
        </w:rPr>
        <w:t xml:space="preserve"> apply th</w:t>
      </w:r>
      <w:r w:rsidR="00F93EC8" w:rsidRPr="00C373F1">
        <w:rPr>
          <w:rFonts w:ascii="Cambria" w:hAnsi="Cambria"/>
        </w:rPr>
        <w:t>e</w:t>
      </w:r>
      <w:r w:rsidRPr="00C373F1">
        <w:rPr>
          <w:rFonts w:ascii="Cambria" w:hAnsi="Cambria"/>
        </w:rPr>
        <w:t xml:space="preserve"> principle </w:t>
      </w:r>
      <w:r w:rsidR="00F93EC8" w:rsidRPr="00C373F1">
        <w:rPr>
          <w:rFonts w:ascii="Cambria" w:hAnsi="Cambria"/>
        </w:rPr>
        <w:t xml:space="preserve">of least privilege </w:t>
      </w:r>
      <w:r w:rsidRPr="00C373F1">
        <w:rPr>
          <w:rFonts w:ascii="Cambria" w:hAnsi="Cambria"/>
        </w:rPr>
        <w:t xml:space="preserve">when facilitating access to </w:t>
      </w:r>
      <w:r w:rsidR="7CDF9FA6" w:rsidRPr="00C373F1">
        <w:rPr>
          <w:rFonts w:ascii="Cambria" w:hAnsi="Cambria"/>
        </w:rPr>
        <w:t xml:space="preserve">UBalt </w:t>
      </w:r>
      <w:r w:rsidR="00173A16" w:rsidRPr="00C373F1">
        <w:rPr>
          <w:rFonts w:ascii="Cambria" w:hAnsi="Cambria"/>
        </w:rPr>
        <w:t>PII</w:t>
      </w:r>
      <w:r w:rsidR="00526ECF" w:rsidRPr="00C373F1">
        <w:rPr>
          <w:rFonts w:ascii="Cambria" w:hAnsi="Cambria"/>
        </w:rPr>
        <w:t>: that is, users and applications should have the minimum access needed to perform their functions</w:t>
      </w:r>
      <w:r w:rsidR="00173A16" w:rsidRPr="00C373F1">
        <w:rPr>
          <w:rFonts w:ascii="Cambria" w:hAnsi="Cambria"/>
        </w:rPr>
        <w:t>.</w:t>
      </w:r>
    </w:p>
    <w:p w14:paraId="0C9FE2D7" w14:textId="10A54EA2" w:rsidR="00B47D1B" w:rsidRPr="00C373F1" w:rsidRDefault="00CE5EAC" w:rsidP="003E5662">
      <w:pPr>
        <w:pStyle w:val="ListParagraph"/>
        <w:numPr>
          <w:ilvl w:val="0"/>
          <w:numId w:val="10"/>
        </w:numPr>
        <w:ind w:left="720"/>
        <w:rPr>
          <w:rFonts w:ascii="Cambria" w:hAnsi="Cambria"/>
        </w:rPr>
      </w:pPr>
      <w:r w:rsidRPr="00C373F1">
        <w:rPr>
          <w:rFonts w:ascii="Cambria" w:hAnsi="Cambria"/>
        </w:rPr>
        <w:t>Expectation of Privacy –</w:t>
      </w:r>
      <w:r w:rsidR="00EA2CEA" w:rsidRPr="00C373F1">
        <w:rPr>
          <w:rFonts w:ascii="Cambria" w:hAnsi="Cambria"/>
        </w:rPr>
        <w:t xml:space="preserve"> </w:t>
      </w:r>
      <w:r w:rsidR="0019380F" w:rsidRPr="00C373F1">
        <w:rPr>
          <w:rFonts w:ascii="Cambria" w:hAnsi="Cambria"/>
        </w:rPr>
        <w:t>To</w:t>
      </w:r>
      <w:r w:rsidR="00AC016B" w:rsidRPr="00C373F1">
        <w:rPr>
          <w:rFonts w:ascii="Cambria" w:hAnsi="Cambria"/>
        </w:rPr>
        <w:t xml:space="preserve"> promot</w:t>
      </w:r>
      <w:r w:rsidR="00F93EC8" w:rsidRPr="00C373F1">
        <w:rPr>
          <w:rFonts w:ascii="Cambria" w:hAnsi="Cambria"/>
        </w:rPr>
        <w:t>e</w:t>
      </w:r>
      <w:r w:rsidR="00AC016B" w:rsidRPr="00C373F1">
        <w:rPr>
          <w:rFonts w:ascii="Cambria" w:hAnsi="Cambria"/>
        </w:rPr>
        <w:t xml:space="preserve"> academic freedom and an open</w:t>
      </w:r>
      <w:r w:rsidR="00647522" w:rsidRPr="00C373F1">
        <w:rPr>
          <w:rFonts w:ascii="Cambria" w:hAnsi="Cambria"/>
        </w:rPr>
        <w:t xml:space="preserve">, collegial atmosphere, </w:t>
      </w:r>
      <w:r w:rsidR="0B672638" w:rsidRPr="00C373F1">
        <w:rPr>
          <w:rFonts w:ascii="Cambria" w:hAnsi="Cambria"/>
        </w:rPr>
        <w:t xml:space="preserve">UBalt </w:t>
      </w:r>
      <w:r w:rsidR="0019380F" w:rsidRPr="00C373F1">
        <w:rPr>
          <w:rFonts w:ascii="Cambria" w:hAnsi="Cambria"/>
        </w:rPr>
        <w:t>reco</w:t>
      </w:r>
      <w:r w:rsidR="00AC016B" w:rsidRPr="00C373F1">
        <w:rPr>
          <w:rFonts w:ascii="Cambria" w:hAnsi="Cambria"/>
        </w:rPr>
        <w:t xml:space="preserve">gnizes </w:t>
      </w:r>
      <w:r w:rsidR="00647522" w:rsidRPr="00C373F1">
        <w:rPr>
          <w:rFonts w:ascii="Cambria" w:hAnsi="Cambria"/>
        </w:rPr>
        <w:t xml:space="preserve">and acknowledges </w:t>
      </w:r>
      <w:r w:rsidR="00AC016B" w:rsidRPr="00C373F1">
        <w:rPr>
          <w:rFonts w:ascii="Cambria" w:hAnsi="Cambria"/>
        </w:rPr>
        <w:t xml:space="preserve">that </w:t>
      </w:r>
      <w:r w:rsidR="00F93EC8" w:rsidRPr="00C373F1">
        <w:rPr>
          <w:rFonts w:ascii="Cambria" w:hAnsi="Cambria"/>
        </w:rPr>
        <w:t xml:space="preserve">its employees, affiliates, students, and guests have </w:t>
      </w:r>
      <w:r w:rsidRPr="00C373F1">
        <w:rPr>
          <w:rFonts w:ascii="Cambria" w:hAnsi="Cambria"/>
        </w:rPr>
        <w:t>a reasonable expectation of privacy</w:t>
      </w:r>
      <w:r w:rsidR="00AC016B" w:rsidRPr="00C373F1">
        <w:rPr>
          <w:rFonts w:ascii="Cambria" w:hAnsi="Cambria"/>
        </w:rPr>
        <w:t xml:space="preserve">. </w:t>
      </w:r>
      <w:r w:rsidRPr="00C373F1">
        <w:rPr>
          <w:rFonts w:ascii="Cambria" w:hAnsi="Cambria"/>
        </w:rPr>
        <w:t xml:space="preserve">This expectation of privacy is subject to applicable state and federal laws in addition to </w:t>
      </w:r>
      <w:r w:rsidR="51F27ED1" w:rsidRPr="00C373F1">
        <w:rPr>
          <w:rFonts w:ascii="Cambria" w:hAnsi="Cambria"/>
        </w:rPr>
        <w:t xml:space="preserve">UBalt </w:t>
      </w:r>
      <w:r w:rsidRPr="00C373F1">
        <w:rPr>
          <w:rFonts w:ascii="Cambria" w:hAnsi="Cambria"/>
        </w:rPr>
        <w:t xml:space="preserve">policies and regulations, including the </w:t>
      </w:r>
      <w:r w:rsidR="00F93EC8" w:rsidRPr="00C373F1">
        <w:rPr>
          <w:rFonts w:ascii="Cambria" w:hAnsi="Cambria"/>
        </w:rPr>
        <w:t xml:space="preserve">Privacy </w:t>
      </w:r>
      <w:r w:rsidRPr="00C373F1">
        <w:rPr>
          <w:rFonts w:ascii="Cambria" w:hAnsi="Cambria"/>
        </w:rPr>
        <w:t xml:space="preserve">Principles set forth in this Policy, </w:t>
      </w:r>
      <w:r w:rsidR="224C28F9" w:rsidRPr="00C373F1">
        <w:rPr>
          <w:rFonts w:ascii="Cambria" w:hAnsi="Cambria"/>
        </w:rPr>
        <w:t xml:space="preserve">UBalt </w:t>
      </w:r>
      <w:r w:rsidRPr="00C373F1">
        <w:rPr>
          <w:rFonts w:ascii="Cambria" w:hAnsi="Cambria"/>
        </w:rPr>
        <w:t>Policy on Acceptable Use of Information Technology Resources, and all associated guidelines</w:t>
      </w:r>
      <w:r w:rsidR="004320B4" w:rsidRPr="00C373F1">
        <w:rPr>
          <w:rFonts w:ascii="Cambria" w:hAnsi="Cambria"/>
        </w:rPr>
        <w:t xml:space="preserve"> and procedures</w:t>
      </w:r>
      <w:r w:rsidRPr="00C373F1">
        <w:rPr>
          <w:rFonts w:ascii="Cambria" w:hAnsi="Cambria"/>
        </w:rPr>
        <w:t>.</w:t>
      </w:r>
    </w:p>
    <w:p w14:paraId="632EC241" w14:textId="44110E1C" w:rsidR="00CE5EAC" w:rsidRPr="00C373F1" w:rsidRDefault="00B47D1B" w:rsidP="003E5662">
      <w:pPr>
        <w:pStyle w:val="ListParagraph"/>
        <w:numPr>
          <w:ilvl w:val="0"/>
          <w:numId w:val="10"/>
        </w:numPr>
        <w:ind w:left="720"/>
        <w:rPr>
          <w:rFonts w:ascii="Cambria" w:hAnsi="Cambria"/>
        </w:rPr>
      </w:pPr>
      <w:r w:rsidRPr="00C373F1">
        <w:rPr>
          <w:rFonts w:ascii="Cambria" w:hAnsi="Cambria"/>
        </w:rPr>
        <w:t xml:space="preserve">Minimization – </w:t>
      </w:r>
      <w:r w:rsidR="762DB442" w:rsidRPr="00C373F1">
        <w:rPr>
          <w:rFonts w:ascii="Cambria" w:hAnsi="Cambria"/>
        </w:rPr>
        <w:t xml:space="preserve">UBalt </w:t>
      </w:r>
      <w:r w:rsidRPr="00C373F1">
        <w:rPr>
          <w:rFonts w:ascii="Cambria" w:hAnsi="Cambria"/>
        </w:rPr>
        <w:t>will only collect the minimal amount of information that is necessary for a specific purpose</w:t>
      </w:r>
      <w:r w:rsidR="00F93EC8" w:rsidRPr="00C373F1">
        <w:rPr>
          <w:rFonts w:ascii="Cambria" w:hAnsi="Cambria"/>
        </w:rPr>
        <w:t xml:space="preserve"> and dispose of any PII when no longer needed for a previously </w:t>
      </w:r>
      <w:r w:rsidR="00DD001C" w:rsidRPr="00C373F1">
        <w:rPr>
          <w:rFonts w:ascii="Cambria" w:hAnsi="Cambria"/>
        </w:rPr>
        <w:t xml:space="preserve">authorized </w:t>
      </w:r>
      <w:r w:rsidR="00F93EC8" w:rsidRPr="00C373F1">
        <w:rPr>
          <w:rFonts w:ascii="Cambria" w:hAnsi="Cambria"/>
        </w:rPr>
        <w:t>purpose.</w:t>
      </w:r>
    </w:p>
    <w:p w14:paraId="2557E59B" w14:textId="5D5716FF" w:rsidR="00FD1DDE" w:rsidRPr="00C373F1" w:rsidRDefault="00D87ECB" w:rsidP="003E5662">
      <w:pPr>
        <w:pStyle w:val="ListParagraph"/>
        <w:numPr>
          <w:ilvl w:val="0"/>
          <w:numId w:val="10"/>
        </w:numPr>
        <w:ind w:left="720"/>
        <w:rPr>
          <w:rFonts w:ascii="Cambria" w:hAnsi="Cambria"/>
        </w:rPr>
      </w:pPr>
      <w:r w:rsidRPr="00C373F1">
        <w:rPr>
          <w:rFonts w:ascii="Cambria" w:hAnsi="Cambria"/>
        </w:rPr>
        <w:t xml:space="preserve">Responsibility – </w:t>
      </w:r>
      <w:r w:rsidR="00861996" w:rsidRPr="00C373F1">
        <w:rPr>
          <w:rFonts w:ascii="Cambria" w:hAnsi="Cambria"/>
        </w:rPr>
        <w:t xml:space="preserve">Whomever requests </w:t>
      </w:r>
      <w:r w:rsidR="005A3951" w:rsidRPr="00C373F1">
        <w:rPr>
          <w:rFonts w:ascii="Cambria" w:hAnsi="Cambria"/>
        </w:rPr>
        <w:t>Personally Identifiable Information</w:t>
      </w:r>
      <w:r w:rsidR="00861996" w:rsidRPr="00C373F1">
        <w:rPr>
          <w:rFonts w:ascii="Cambria" w:hAnsi="Cambria"/>
        </w:rPr>
        <w:t xml:space="preserve"> has the responsibility to ensure that the collection, storage, and use of such data follows the appropriate </w:t>
      </w:r>
      <w:r w:rsidR="2371D847" w:rsidRPr="00C373F1">
        <w:rPr>
          <w:rFonts w:ascii="Cambria" w:hAnsi="Cambria"/>
        </w:rPr>
        <w:t xml:space="preserve">UBalt </w:t>
      </w:r>
      <w:r w:rsidR="003D5CD7" w:rsidRPr="00C373F1">
        <w:rPr>
          <w:rFonts w:ascii="Cambria" w:hAnsi="Cambria"/>
        </w:rPr>
        <w:t>Policies and Guidelines as well as Federal and State laws and regulations.</w:t>
      </w:r>
    </w:p>
    <w:p w14:paraId="658BCCF2" w14:textId="711A11C5" w:rsidR="00F34EFF" w:rsidRPr="00C373F1" w:rsidRDefault="00F34EFF" w:rsidP="003E5662">
      <w:pPr>
        <w:pStyle w:val="ListParagraph"/>
        <w:numPr>
          <w:ilvl w:val="0"/>
          <w:numId w:val="10"/>
        </w:numPr>
        <w:ind w:left="720"/>
        <w:rPr>
          <w:rFonts w:ascii="Cambria" w:hAnsi="Cambria"/>
        </w:rPr>
      </w:pPr>
      <w:r w:rsidRPr="00C373F1">
        <w:rPr>
          <w:rFonts w:ascii="Cambria" w:hAnsi="Cambria"/>
        </w:rPr>
        <w:t xml:space="preserve">Shared Responsibility – Everyone has a role in ensuring data </w:t>
      </w:r>
      <w:r w:rsidR="00637BC9" w:rsidRPr="00C373F1">
        <w:rPr>
          <w:rFonts w:ascii="Cambria" w:hAnsi="Cambria"/>
        </w:rPr>
        <w:t xml:space="preserve">quality, data protection, and the </w:t>
      </w:r>
      <w:r w:rsidR="00474856" w:rsidRPr="00C373F1">
        <w:rPr>
          <w:rFonts w:ascii="Cambria" w:hAnsi="Cambria"/>
        </w:rPr>
        <w:t>responsible</w:t>
      </w:r>
      <w:r w:rsidR="00FE4533" w:rsidRPr="00C373F1">
        <w:rPr>
          <w:rFonts w:ascii="Cambria" w:hAnsi="Cambria"/>
        </w:rPr>
        <w:t xml:space="preserve"> handling of the </w:t>
      </w:r>
      <w:r w:rsidR="76A925FC" w:rsidRPr="00C373F1">
        <w:rPr>
          <w:rFonts w:ascii="Cambria" w:hAnsi="Cambria"/>
        </w:rPr>
        <w:t>UBalt</w:t>
      </w:r>
      <w:r w:rsidR="00FE4533" w:rsidRPr="00C373F1">
        <w:rPr>
          <w:rFonts w:ascii="Cambria" w:hAnsi="Cambria"/>
        </w:rPr>
        <w:t xml:space="preserve">’s </w:t>
      </w:r>
      <w:r w:rsidR="00CE22E3" w:rsidRPr="00C373F1">
        <w:rPr>
          <w:rFonts w:ascii="Cambria" w:hAnsi="Cambria"/>
        </w:rPr>
        <w:t>information resources</w:t>
      </w:r>
      <w:r w:rsidR="00474856" w:rsidRPr="00C373F1">
        <w:rPr>
          <w:rFonts w:ascii="Cambria" w:hAnsi="Cambria"/>
        </w:rPr>
        <w:t>.</w:t>
      </w:r>
    </w:p>
    <w:p w14:paraId="3ECDD1FA" w14:textId="1028AA4E" w:rsidR="00E905B6" w:rsidRPr="00C373F1" w:rsidRDefault="00E905B6" w:rsidP="003E5662">
      <w:pPr>
        <w:pStyle w:val="ListParagraph"/>
        <w:numPr>
          <w:ilvl w:val="0"/>
          <w:numId w:val="10"/>
        </w:numPr>
        <w:ind w:left="720"/>
        <w:rPr>
          <w:rFonts w:ascii="Cambria" w:hAnsi="Cambria"/>
        </w:rPr>
      </w:pPr>
      <w:r w:rsidRPr="00C373F1">
        <w:rPr>
          <w:rFonts w:ascii="Cambria" w:hAnsi="Cambria"/>
        </w:rPr>
        <w:t xml:space="preserve">Storage – </w:t>
      </w:r>
      <w:r w:rsidR="005A3951" w:rsidRPr="00C373F1">
        <w:rPr>
          <w:rFonts w:ascii="Cambria" w:hAnsi="Cambria"/>
        </w:rPr>
        <w:t>Personally Identifiable Information</w:t>
      </w:r>
      <w:r w:rsidRPr="00C373F1">
        <w:rPr>
          <w:rFonts w:ascii="Cambria" w:hAnsi="Cambria"/>
        </w:rPr>
        <w:t xml:space="preserve"> will be deleted in accordance with </w:t>
      </w:r>
      <w:r w:rsidR="72F790DB" w:rsidRPr="00C373F1">
        <w:rPr>
          <w:rFonts w:ascii="Cambria" w:hAnsi="Cambria"/>
        </w:rPr>
        <w:t>UBalt</w:t>
      </w:r>
      <w:r w:rsidRPr="00C373F1">
        <w:rPr>
          <w:rFonts w:ascii="Cambria" w:hAnsi="Cambria"/>
        </w:rPr>
        <w:t xml:space="preserve">’s </w:t>
      </w:r>
      <w:r w:rsidR="00357DA3" w:rsidRPr="00C373F1">
        <w:rPr>
          <w:rFonts w:ascii="Cambria" w:hAnsi="Cambria"/>
        </w:rPr>
        <w:t>r</w:t>
      </w:r>
      <w:r w:rsidRPr="00C373F1">
        <w:rPr>
          <w:rFonts w:ascii="Cambria" w:hAnsi="Cambria"/>
        </w:rPr>
        <w:t>etention</w:t>
      </w:r>
      <w:r w:rsidR="00A90728" w:rsidRPr="00C373F1">
        <w:rPr>
          <w:rFonts w:ascii="Cambria" w:hAnsi="Cambria"/>
        </w:rPr>
        <w:t>/deletion</w:t>
      </w:r>
      <w:r w:rsidRPr="00C373F1">
        <w:rPr>
          <w:rFonts w:ascii="Cambria" w:hAnsi="Cambria"/>
        </w:rPr>
        <w:t xml:space="preserve"> policy when no longer needed</w:t>
      </w:r>
      <w:r w:rsidR="00740825" w:rsidRPr="00C373F1">
        <w:rPr>
          <w:rFonts w:ascii="Cambria" w:hAnsi="Cambria"/>
        </w:rPr>
        <w:t xml:space="preserve"> for its originally collected purpose </w:t>
      </w:r>
      <w:r w:rsidR="00357DA3" w:rsidRPr="00C373F1">
        <w:rPr>
          <w:rFonts w:ascii="Cambria" w:hAnsi="Cambria"/>
        </w:rPr>
        <w:t>and not</w:t>
      </w:r>
      <w:r w:rsidR="00740825" w:rsidRPr="00C373F1">
        <w:rPr>
          <w:rFonts w:ascii="Cambria" w:hAnsi="Cambria"/>
        </w:rPr>
        <w:t xml:space="preserve"> authorized</w:t>
      </w:r>
      <w:r w:rsidR="00DD001C" w:rsidRPr="00C373F1">
        <w:rPr>
          <w:rFonts w:ascii="Cambria" w:hAnsi="Cambria"/>
        </w:rPr>
        <w:t>, by the relevant Data Subjects,</w:t>
      </w:r>
      <w:r w:rsidR="00740825" w:rsidRPr="00C373F1">
        <w:rPr>
          <w:rFonts w:ascii="Cambria" w:hAnsi="Cambria"/>
        </w:rPr>
        <w:t xml:space="preserve"> to be used for a new purpose</w:t>
      </w:r>
      <w:r w:rsidRPr="00C373F1">
        <w:rPr>
          <w:rFonts w:ascii="Cambria" w:hAnsi="Cambria"/>
        </w:rPr>
        <w:t>.</w:t>
      </w:r>
    </w:p>
    <w:p w14:paraId="1B5D2061" w14:textId="6A806BA5" w:rsidR="00155C3E" w:rsidRPr="00C373F1" w:rsidRDefault="00155C3E" w:rsidP="003E5662">
      <w:pPr>
        <w:pStyle w:val="ListParagraph"/>
        <w:numPr>
          <w:ilvl w:val="0"/>
          <w:numId w:val="10"/>
        </w:numPr>
        <w:ind w:left="720"/>
        <w:rPr>
          <w:rFonts w:ascii="Cambria" w:hAnsi="Cambria"/>
        </w:rPr>
      </w:pPr>
      <w:r w:rsidRPr="00C373F1">
        <w:rPr>
          <w:rFonts w:ascii="Cambria" w:hAnsi="Cambria"/>
        </w:rPr>
        <w:t xml:space="preserve">Relevancy – </w:t>
      </w:r>
      <w:r w:rsidR="58D7DF84" w:rsidRPr="00C373F1">
        <w:rPr>
          <w:rFonts w:ascii="Cambria" w:hAnsi="Cambria"/>
        </w:rPr>
        <w:t xml:space="preserve">UBalt </w:t>
      </w:r>
      <w:r w:rsidRPr="00C373F1">
        <w:rPr>
          <w:rFonts w:ascii="Cambria" w:hAnsi="Cambria"/>
        </w:rPr>
        <w:t>will only collect information that is relevant for a specific purpose.</w:t>
      </w:r>
    </w:p>
    <w:p w14:paraId="683EC49F" w14:textId="7BF5D579" w:rsidR="00DF756C" w:rsidRPr="00C373F1" w:rsidRDefault="00AA380F" w:rsidP="00F8429B">
      <w:pPr>
        <w:pStyle w:val="ListParagraph"/>
        <w:numPr>
          <w:ilvl w:val="0"/>
          <w:numId w:val="10"/>
        </w:numPr>
        <w:ind w:left="720"/>
        <w:rPr>
          <w:rFonts w:ascii="Cambria" w:hAnsi="Cambria"/>
        </w:rPr>
      </w:pPr>
      <w:r w:rsidRPr="00C373F1">
        <w:rPr>
          <w:rFonts w:ascii="Cambria" w:hAnsi="Cambria"/>
        </w:rPr>
        <w:t xml:space="preserve">Transparency </w:t>
      </w:r>
      <w:r w:rsidR="00A81AB3" w:rsidRPr="00C373F1">
        <w:rPr>
          <w:rFonts w:ascii="Cambria" w:hAnsi="Cambria"/>
        </w:rPr>
        <w:t>–</w:t>
      </w:r>
      <w:r w:rsidRPr="00C373F1">
        <w:rPr>
          <w:rFonts w:ascii="Cambria" w:hAnsi="Cambria"/>
        </w:rPr>
        <w:t xml:space="preserve"> </w:t>
      </w:r>
      <w:r w:rsidR="2C7F1D12" w:rsidRPr="00C373F1">
        <w:rPr>
          <w:rFonts w:ascii="Cambria" w:hAnsi="Cambria"/>
        </w:rPr>
        <w:t>UBalt</w:t>
      </w:r>
      <w:r w:rsidR="00285091" w:rsidRPr="00C373F1">
        <w:rPr>
          <w:rFonts w:ascii="Cambria" w:hAnsi="Cambria"/>
        </w:rPr>
        <w:t xml:space="preserve"> is committed to </w:t>
      </w:r>
      <w:r w:rsidR="00CA1D2D" w:rsidRPr="00C373F1">
        <w:rPr>
          <w:rFonts w:ascii="Cambria" w:hAnsi="Cambria"/>
        </w:rPr>
        <w:t>being transparent about the information we collect and how it is used.</w:t>
      </w:r>
    </w:p>
    <w:p w14:paraId="7F27736D" w14:textId="4E47241F" w:rsidR="00FF1841" w:rsidRPr="00C373F1" w:rsidRDefault="00FF1841" w:rsidP="00EE1FAE">
      <w:pPr>
        <w:pStyle w:val="Heading2"/>
        <w:rPr>
          <w:rFonts w:ascii="Cambria" w:hAnsi="Cambria"/>
        </w:rPr>
      </w:pPr>
      <w:r w:rsidRPr="00C373F1">
        <w:rPr>
          <w:rFonts w:ascii="Cambria" w:hAnsi="Cambria"/>
        </w:rPr>
        <w:t>Disclosures</w:t>
      </w:r>
    </w:p>
    <w:p w14:paraId="67A8B57B" w14:textId="1E1A7A90" w:rsidR="00FF1841" w:rsidRPr="00C373F1" w:rsidRDefault="00FF1841" w:rsidP="00D16874">
      <w:pPr>
        <w:rPr>
          <w:rFonts w:ascii="Cambria" w:hAnsi="Cambria"/>
        </w:rPr>
      </w:pPr>
      <w:r w:rsidRPr="00C373F1">
        <w:rPr>
          <w:rFonts w:ascii="Cambria" w:hAnsi="Cambria"/>
        </w:rPr>
        <w:t xml:space="preserve">Some </w:t>
      </w:r>
      <w:r w:rsidR="005A3951" w:rsidRPr="00C373F1">
        <w:rPr>
          <w:rFonts w:ascii="Cambria" w:hAnsi="Cambria"/>
        </w:rPr>
        <w:t>Personally Identifiable Information</w:t>
      </w:r>
      <w:r w:rsidRPr="00C373F1">
        <w:rPr>
          <w:rFonts w:ascii="Cambria" w:hAnsi="Cambria"/>
        </w:rPr>
        <w:t xml:space="preserve"> may be subject to disclosure under the Maryland Public Information Act</w:t>
      </w:r>
      <w:r w:rsidR="00CA15ED" w:rsidRPr="00C373F1">
        <w:rPr>
          <w:rFonts w:ascii="Cambria" w:hAnsi="Cambria"/>
        </w:rPr>
        <w:t xml:space="preserve"> or other federal and state laws or regulations.</w:t>
      </w:r>
    </w:p>
    <w:p w14:paraId="556EFC8C" w14:textId="15B9BEEF" w:rsidR="00FF1841" w:rsidRPr="00C373F1" w:rsidRDefault="4A1BE8F1" w:rsidP="51416525">
      <w:pPr>
        <w:rPr>
          <w:rFonts w:ascii="Cambria" w:hAnsi="Cambria"/>
        </w:rPr>
      </w:pPr>
      <w:r w:rsidRPr="00C373F1">
        <w:rPr>
          <w:rFonts w:ascii="Cambria" w:hAnsi="Cambria"/>
        </w:rPr>
        <w:t xml:space="preserve">UBalt </w:t>
      </w:r>
      <w:r w:rsidR="00FF1841" w:rsidRPr="00C373F1">
        <w:rPr>
          <w:rFonts w:ascii="Cambria" w:hAnsi="Cambria"/>
        </w:rPr>
        <w:t xml:space="preserve">reserves the right to access and use </w:t>
      </w:r>
      <w:r w:rsidR="005A3951" w:rsidRPr="00C373F1">
        <w:rPr>
          <w:rFonts w:ascii="Cambria" w:hAnsi="Cambria"/>
        </w:rPr>
        <w:t>Personally Identifiable Information</w:t>
      </w:r>
      <w:r w:rsidR="00FF1841" w:rsidRPr="00C373F1">
        <w:rPr>
          <w:rFonts w:ascii="Cambria" w:hAnsi="Cambria"/>
        </w:rPr>
        <w:t xml:space="preserve"> in its sole discretion to investigate actual or suspected instances of misconduct or risk to </w:t>
      </w:r>
      <w:r w:rsidR="305A3785" w:rsidRPr="00C373F1">
        <w:rPr>
          <w:rFonts w:ascii="Cambria" w:hAnsi="Cambria"/>
        </w:rPr>
        <w:t>UBalt</w:t>
      </w:r>
      <w:r w:rsidR="00FF1841" w:rsidRPr="00C373F1">
        <w:rPr>
          <w:rFonts w:ascii="Cambria" w:hAnsi="Cambria"/>
        </w:rPr>
        <w:t>, students, faculty, staff, and third parties, subject to applicable law</w:t>
      </w:r>
      <w:r w:rsidR="00A11DF7" w:rsidRPr="00C373F1">
        <w:rPr>
          <w:rFonts w:ascii="Cambria" w:hAnsi="Cambria"/>
        </w:rPr>
        <w:t xml:space="preserve"> and</w:t>
      </w:r>
      <w:r w:rsidR="00FF1841" w:rsidRPr="00C373F1">
        <w:rPr>
          <w:rFonts w:ascii="Cambria" w:hAnsi="Cambria"/>
        </w:rPr>
        <w:t xml:space="preserve"> University policy</w:t>
      </w:r>
      <w:r w:rsidR="00A11DF7" w:rsidRPr="00C373F1">
        <w:rPr>
          <w:rFonts w:ascii="Cambria" w:hAnsi="Cambria"/>
        </w:rPr>
        <w:t>.</w:t>
      </w:r>
    </w:p>
    <w:p w14:paraId="1EFB9188" w14:textId="1EB05CA6" w:rsidR="00DD001C" w:rsidRPr="00C373F1" w:rsidRDefault="03BDA60C" w:rsidP="51416525">
      <w:pPr>
        <w:rPr>
          <w:rFonts w:ascii="Cambria" w:hAnsi="Cambria"/>
        </w:rPr>
      </w:pPr>
      <w:r w:rsidRPr="00C373F1">
        <w:rPr>
          <w:rFonts w:ascii="Cambria" w:hAnsi="Cambria"/>
        </w:rPr>
        <w:t xml:space="preserve">UBalt </w:t>
      </w:r>
      <w:r w:rsidR="00DD001C" w:rsidRPr="00C373F1">
        <w:rPr>
          <w:rFonts w:ascii="Cambria" w:hAnsi="Cambria"/>
        </w:rPr>
        <w:t xml:space="preserve">reserves the right to disclose any relevant information, including PII, when required by law enforcement or to satisfy </w:t>
      </w:r>
      <w:r w:rsidR="0078325A" w:rsidRPr="00C373F1">
        <w:rPr>
          <w:rFonts w:ascii="Cambria" w:hAnsi="Cambria"/>
        </w:rPr>
        <w:t xml:space="preserve">appropriate </w:t>
      </w:r>
      <w:r w:rsidR="00DD001C" w:rsidRPr="00C373F1">
        <w:rPr>
          <w:rFonts w:ascii="Cambria" w:hAnsi="Cambria"/>
        </w:rPr>
        <w:t xml:space="preserve">subpoenas, warrants, or other legal </w:t>
      </w:r>
      <w:r w:rsidR="00930CFD" w:rsidRPr="00C373F1">
        <w:rPr>
          <w:rFonts w:ascii="Cambria" w:hAnsi="Cambria"/>
        </w:rPr>
        <w:t>requirements.</w:t>
      </w:r>
    </w:p>
    <w:p w14:paraId="4D067BAD" w14:textId="5B1212B4" w:rsidR="00B9578F" w:rsidRPr="00C373F1" w:rsidRDefault="00B9578F" w:rsidP="00EE1FAE">
      <w:pPr>
        <w:pStyle w:val="Heading2"/>
        <w:rPr>
          <w:rFonts w:ascii="Cambria" w:hAnsi="Cambria"/>
          <w:i/>
          <w:iCs/>
        </w:rPr>
      </w:pPr>
      <w:r w:rsidRPr="00C373F1">
        <w:rPr>
          <w:rFonts w:ascii="Cambria" w:hAnsi="Cambria"/>
        </w:rPr>
        <w:t>Guidelines</w:t>
      </w:r>
      <w:r w:rsidR="003B5470" w:rsidRPr="00C373F1">
        <w:rPr>
          <w:rFonts w:ascii="Cambria" w:hAnsi="Cambria"/>
        </w:rPr>
        <w:t xml:space="preserve"> and Procedures</w:t>
      </w:r>
    </w:p>
    <w:p w14:paraId="61D55AEF" w14:textId="6606ABF1" w:rsidR="00B9578F" w:rsidRPr="00C373F1" w:rsidRDefault="00B9578F" w:rsidP="00AA2ECA">
      <w:pPr>
        <w:rPr>
          <w:rFonts w:ascii="Cambria" w:hAnsi="Cambria"/>
        </w:rPr>
      </w:pPr>
      <w:r w:rsidRPr="00C373F1">
        <w:rPr>
          <w:rFonts w:ascii="Cambria" w:hAnsi="Cambria"/>
        </w:rPr>
        <w:t xml:space="preserve">This Policy is supplemented by </w:t>
      </w:r>
      <w:r w:rsidR="008F5B79" w:rsidRPr="00C373F1">
        <w:rPr>
          <w:rFonts w:ascii="Cambria" w:hAnsi="Cambria"/>
        </w:rPr>
        <w:t xml:space="preserve">institutional </w:t>
      </w:r>
      <w:r w:rsidR="00E24792" w:rsidRPr="00C373F1">
        <w:rPr>
          <w:rFonts w:ascii="Cambria" w:hAnsi="Cambria"/>
        </w:rPr>
        <w:t>Privacy</w:t>
      </w:r>
      <w:r w:rsidRPr="00C373F1">
        <w:rPr>
          <w:rFonts w:ascii="Cambria" w:hAnsi="Cambria"/>
        </w:rPr>
        <w:t xml:space="preserve"> Guidelines</w:t>
      </w:r>
      <w:r w:rsidR="00ED4334" w:rsidRPr="00C373F1">
        <w:rPr>
          <w:rFonts w:ascii="Cambria" w:hAnsi="Cambria"/>
        </w:rPr>
        <w:t xml:space="preserve"> and Procedures</w:t>
      </w:r>
      <w:r w:rsidR="002119D0" w:rsidRPr="00C373F1">
        <w:rPr>
          <w:rFonts w:ascii="Cambria" w:hAnsi="Cambria"/>
        </w:rPr>
        <w:t xml:space="preserve">. These </w:t>
      </w:r>
      <w:r w:rsidR="008F5B79" w:rsidRPr="00C373F1">
        <w:rPr>
          <w:rFonts w:ascii="Cambria" w:hAnsi="Cambria"/>
        </w:rPr>
        <w:t>privacy g</w:t>
      </w:r>
      <w:r w:rsidR="00E1396E" w:rsidRPr="00C373F1">
        <w:rPr>
          <w:rFonts w:ascii="Cambria" w:hAnsi="Cambria"/>
        </w:rPr>
        <w:t>uidelines</w:t>
      </w:r>
      <w:r w:rsidR="00ED4334" w:rsidRPr="00C373F1">
        <w:rPr>
          <w:rFonts w:ascii="Cambria" w:hAnsi="Cambria"/>
        </w:rPr>
        <w:t xml:space="preserve"> and procedures</w:t>
      </w:r>
      <w:r w:rsidR="002119D0" w:rsidRPr="00C373F1">
        <w:rPr>
          <w:rFonts w:ascii="Cambria" w:hAnsi="Cambria"/>
        </w:rPr>
        <w:t xml:space="preserve"> address the </w:t>
      </w:r>
      <w:r w:rsidR="00784D05" w:rsidRPr="00C373F1">
        <w:rPr>
          <w:rFonts w:ascii="Cambria" w:hAnsi="Cambria"/>
        </w:rPr>
        <w:t>implementation</w:t>
      </w:r>
      <w:r w:rsidR="00FF26E2" w:rsidRPr="00C373F1">
        <w:rPr>
          <w:rFonts w:ascii="Cambria" w:hAnsi="Cambria"/>
        </w:rPr>
        <w:t xml:space="preserve"> of </w:t>
      </w:r>
      <w:r w:rsidR="007B57D4" w:rsidRPr="00C373F1">
        <w:rPr>
          <w:rFonts w:ascii="Cambria" w:hAnsi="Cambria"/>
        </w:rPr>
        <w:t>the institution’s privacy program</w:t>
      </w:r>
      <w:r w:rsidR="004059AE" w:rsidRPr="00C373F1">
        <w:rPr>
          <w:rFonts w:ascii="Cambria" w:hAnsi="Cambria"/>
        </w:rPr>
        <w:t>,</w:t>
      </w:r>
      <w:r w:rsidR="007B57D4" w:rsidRPr="00C373F1">
        <w:rPr>
          <w:rFonts w:ascii="Cambria" w:hAnsi="Cambria"/>
        </w:rPr>
        <w:t xml:space="preserve"> including but not limited to</w:t>
      </w:r>
      <w:r w:rsidR="004059AE" w:rsidRPr="00C373F1">
        <w:rPr>
          <w:rFonts w:ascii="Cambria" w:hAnsi="Cambria"/>
        </w:rPr>
        <w:t>:</w:t>
      </w:r>
      <w:r w:rsidR="007B57D4" w:rsidRPr="00C373F1">
        <w:rPr>
          <w:rFonts w:ascii="Cambria" w:hAnsi="Cambria"/>
        </w:rPr>
        <w:t xml:space="preserve"> </w:t>
      </w:r>
      <w:proofErr w:type="gramStart"/>
      <w:r w:rsidR="00FF26E2" w:rsidRPr="00C373F1">
        <w:rPr>
          <w:rFonts w:ascii="Cambria" w:hAnsi="Cambria"/>
        </w:rPr>
        <w:t>the</w:t>
      </w:r>
      <w:proofErr w:type="gramEnd"/>
      <w:r w:rsidR="00FF26E2" w:rsidRPr="00C373F1">
        <w:rPr>
          <w:rFonts w:ascii="Cambria" w:hAnsi="Cambria"/>
        </w:rPr>
        <w:t xml:space="preserve"> Privacy Principle</w:t>
      </w:r>
      <w:r w:rsidR="002169DD" w:rsidRPr="00C373F1">
        <w:rPr>
          <w:rFonts w:ascii="Cambria" w:hAnsi="Cambria"/>
        </w:rPr>
        <w:t>s</w:t>
      </w:r>
      <w:r w:rsidR="00FF26E2" w:rsidRPr="00C373F1">
        <w:rPr>
          <w:rFonts w:ascii="Cambria" w:hAnsi="Cambria"/>
        </w:rPr>
        <w:t xml:space="preserve">, access to </w:t>
      </w:r>
      <w:r w:rsidR="002F04ED" w:rsidRPr="00C373F1">
        <w:rPr>
          <w:rFonts w:ascii="Cambria" w:hAnsi="Cambria"/>
        </w:rPr>
        <w:t xml:space="preserve">specified data types, vendor </w:t>
      </w:r>
      <w:r w:rsidR="00C04C2D" w:rsidRPr="00C373F1">
        <w:rPr>
          <w:rFonts w:ascii="Cambria" w:hAnsi="Cambria"/>
        </w:rPr>
        <w:t>management</w:t>
      </w:r>
      <w:r w:rsidR="002F04ED" w:rsidRPr="00C373F1">
        <w:rPr>
          <w:rFonts w:ascii="Cambria" w:hAnsi="Cambria"/>
        </w:rPr>
        <w:t>, incident response, and the exceptions process.</w:t>
      </w:r>
    </w:p>
    <w:p w14:paraId="4AC9E791" w14:textId="2D57BC90" w:rsidR="00EF5F44" w:rsidRPr="00C373F1" w:rsidRDefault="00EF5F44" w:rsidP="51416525">
      <w:pPr>
        <w:rPr>
          <w:rFonts w:ascii="Cambria" w:hAnsi="Cambria"/>
        </w:rPr>
      </w:pPr>
      <w:r w:rsidRPr="00C373F1">
        <w:rPr>
          <w:rFonts w:ascii="Cambria" w:hAnsi="Cambria"/>
        </w:rPr>
        <w:lastRenderedPageBreak/>
        <w:t xml:space="preserve">The </w:t>
      </w:r>
      <w:r w:rsidR="007B57D4" w:rsidRPr="00C373F1">
        <w:rPr>
          <w:rFonts w:ascii="Cambria" w:hAnsi="Cambria"/>
        </w:rPr>
        <w:t xml:space="preserve">Chief </w:t>
      </w:r>
      <w:r w:rsidR="00C96347" w:rsidRPr="00C373F1">
        <w:rPr>
          <w:rFonts w:ascii="Cambria" w:hAnsi="Cambria"/>
        </w:rPr>
        <w:t>Information</w:t>
      </w:r>
      <w:r w:rsidR="007B57D4" w:rsidRPr="00C373F1">
        <w:rPr>
          <w:rFonts w:ascii="Cambria" w:hAnsi="Cambria"/>
        </w:rPr>
        <w:t xml:space="preserve"> Officer</w:t>
      </w:r>
      <w:r w:rsidRPr="00C373F1">
        <w:rPr>
          <w:rFonts w:ascii="Cambria" w:hAnsi="Cambria"/>
        </w:rPr>
        <w:t xml:space="preserve"> or their designee </w:t>
      </w:r>
      <w:r w:rsidR="00A67970" w:rsidRPr="00C373F1">
        <w:rPr>
          <w:rFonts w:ascii="Cambria" w:hAnsi="Cambria"/>
        </w:rPr>
        <w:t xml:space="preserve">may issue, amend, or rescind such Privacy Guidelines </w:t>
      </w:r>
      <w:r w:rsidR="002169DD" w:rsidRPr="00C373F1">
        <w:rPr>
          <w:rFonts w:ascii="Cambria" w:hAnsi="Cambria"/>
        </w:rPr>
        <w:t xml:space="preserve">and Procedures </w:t>
      </w:r>
      <w:r w:rsidR="00A67970" w:rsidRPr="00C373F1">
        <w:rPr>
          <w:rFonts w:ascii="Cambria" w:hAnsi="Cambria"/>
        </w:rPr>
        <w:t xml:space="preserve">as </w:t>
      </w:r>
      <w:r w:rsidR="004059AE" w:rsidRPr="00C373F1">
        <w:rPr>
          <w:rFonts w:ascii="Cambria" w:hAnsi="Cambria"/>
        </w:rPr>
        <w:t xml:space="preserve">the Chief </w:t>
      </w:r>
      <w:r w:rsidR="007C035D" w:rsidRPr="00C373F1">
        <w:rPr>
          <w:rFonts w:ascii="Cambria" w:hAnsi="Cambria"/>
        </w:rPr>
        <w:t>Information</w:t>
      </w:r>
      <w:r w:rsidR="004059AE" w:rsidRPr="00C373F1">
        <w:rPr>
          <w:rFonts w:ascii="Cambria" w:hAnsi="Cambria"/>
        </w:rPr>
        <w:t xml:space="preserve"> Officer deems necessary </w:t>
      </w:r>
      <w:r w:rsidR="00A67970" w:rsidRPr="00C373F1">
        <w:rPr>
          <w:rFonts w:ascii="Cambria" w:hAnsi="Cambria"/>
        </w:rPr>
        <w:t xml:space="preserve">to comply with legal obligations and </w:t>
      </w:r>
      <w:r w:rsidR="30FBFF80" w:rsidRPr="00C373F1">
        <w:rPr>
          <w:rFonts w:ascii="Cambria" w:hAnsi="Cambria"/>
        </w:rPr>
        <w:t xml:space="preserve">UBalt </w:t>
      </w:r>
      <w:r w:rsidR="00A67970" w:rsidRPr="00C373F1">
        <w:rPr>
          <w:rFonts w:ascii="Cambria" w:hAnsi="Cambria"/>
        </w:rPr>
        <w:t>Policy.</w:t>
      </w:r>
    </w:p>
    <w:p w14:paraId="01FE0027" w14:textId="141BA5DF" w:rsidR="00BC71A2" w:rsidRPr="00C373F1" w:rsidRDefault="00BC71A2" w:rsidP="006C6BA6">
      <w:pPr>
        <w:pStyle w:val="Heading2"/>
        <w:rPr>
          <w:rFonts w:ascii="Cambria" w:hAnsi="Cambria"/>
          <w:i/>
          <w:iCs/>
        </w:rPr>
      </w:pPr>
      <w:r w:rsidRPr="00C373F1">
        <w:rPr>
          <w:rFonts w:ascii="Cambria" w:hAnsi="Cambria"/>
        </w:rPr>
        <w:t>Exceptions</w:t>
      </w:r>
    </w:p>
    <w:p w14:paraId="23412469" w14:textId="0F610915" w:rsidR="00BC71A2" w:rsidRPr="00C373F1" w:rsidRDefault="003A596E" w:rsidP="00AA2ECA">
      <w:pPr>
        <w:rPr>
          <w:rStyle w:val="ui-provider"/>
          <w:rFonts w:ascii="Cambria" w:hAnsi="Cambria"/>
        </w:rPr>
      </w:pPr>
      <w:r w:rsidRPr="00C373F1">
        <w:rPr>
          <w:rStyle w:val="ui-provider"/>
          <w:rFonts w:ascii="Cambria" w:hAnsi="Cambria"/>
        </w:rPr>
        <w:t xml:space="preserve">Where a legitimate need has been demonstrated, such as a novel use of an existing data set for health and safety purposes, the </w:t>
      </w:r>
      <w:r w:rsidR="006F118D" w:rsidRPr="00C373F1">
        <w:rPr>
          <w:rStyle w:val="ui-provider"/>
          <w:rFonts w:ascii="Cambria" w:hAnsi="Cambria"/>
        </w:rPr>
        <w:t xml:space="preserve">Chief </w:t>
      </w:r>
      <w:r w:rsidR="00382B94" w:rsidRPr="00C373F1">
        <w:rPr>
          <w:rStyle w:val="ui-provider"/>
          <w:rFonts w:ascii="Cambria" w:hAnsi="Cambria"/>
        </w:rPr>
        <w:t>Information</w:t>
      </w:r>
      <w:r w:rsidR="006F118D" w:rsidRPr="00C373F1">
        <w:rPr>
          <w:rStyle w:val="ui-provider"/>
          <w:rFonts w:ascii="Cambria" w:hAnsi="Cambria"/>
        </w:rPr>
        <w:t xml:space="preserve"> Officer</w:t>
      </w:r>
      <w:r w:rsidRPr="00C373F1">
        <w:rPr>
          <w:rStyle w:val="ui-provider"/>
          <w:rFonts w:ascii="Cambria" w:hAnsi="Cambria"/>
        </w:rPr>
        <w:t xml:space="preserve"> or designee, in consultation with appropriate stakeholders, may grant exceptions to this Policy and its </w:t>
      </w:r>
      <w:r w:rsidR="006F118D" w:rsidRPr="00C373F1">
        <w:rPr>
          <w:rStyle w:val="ui-provider"/>
          <w:rFonts w:ascii="Cambria" w:hAnsi="Cambria"/>
        </w:rPr>
        <w:t>Privacy Guidelines</w:t>
      </w:r>
      <w:r w:rsidR="002169DD" w:rsidRPr="00C373F1">
        <w:rPr>
          <w:rStyle w:val="ui-provider"/>
          <w:rFonts w:ascii="Cambria" w:hAnsi="Cambria"/>
        </w:rPr>
        <w:t xml:space="preserve"> and Procedures</w:t>
      </w:r>
      <w:r w:rsidRPr="00C373F1">
        <w:rPr>
          <w:rStyle w:val="ui-provider"/>
          <w:rFonts w:ascii="Cambria" w:hAnsi="Cambria"/>
        </w:rPr>
        <w:t>.</w:t>
      </w:r>
    </w:p>
    <w:p w14:paraId="50A5024B" w14:textId="67CEF768" w:rsidR="00F109BD" w:rsidRPr="00C373F1" w:rsidRDefault="00F109BD" w:rsidP="00AA2ECA">
      <w:pPr>
        <w:rPr>
          <w:rStyle w:val="ui-provider"/>
          <w:rFonts w:ascii="Cambria" w:hAnsi="Cambria"/>
        </w:rPr>
      </w:pPr>
      <w:r w:rsidRPr="00C373F1">
        <w:rPr>
          <w:rStyle w:val="ui-provider"/>
          <w:rFonts w:ascii="Cambria" w:hAnsi="Cambria"/>
        </w:rPr>
        <w:t xml:space="preserve">When considering requests for exceptions, the </w:t>
      </w:r>
      <w:r w:rsidR="006F118D" w:rsidRPr="00C373F1">
        <w:rPr>
          <w:rStyle w:val="ui-provider"/>
          <w:rFonts w:ascii="Cambria" w:hAnsi="Cambria"/>
        </w:rPr>
        <w:t xml:space="preserve">Chief </w:t>
      </w:r>
      <w:r w:rsidR="00382B94" w:rsidRPr="00C373F1">
        <w:rPr>
          <w:rStyle w:val="ui-provider"/>
          <w:rFonts w:ascii="Cambria" w:hAnsi="Cambria"/>
        </w:rPr>
        <w:t>Information</w:t>
      </w:r>
      <w:r w:rsidR="006F118D" w:rsidRPr="00C373F1">
        <w:rPr>
          <w:rStyle w:val="ui-provider"/>
          <w:rFonts w:ascii="Cambria" w:hAnsi="Cambria"/>
        </w:rPr>
        <w:t xml:space="preserve"> Officer</w:t>
      </w:r>
      <w:r w:rsidRPr="00C373F1">
        <w:rPr>
          <w:rStyle w:val="ui-provider"/>
          <w:rFonts w:ascii="Cambria" w:hAnsi="Cambria"/>
        </w:rPr>
        <w:t xml:space="preserve"> or designee</w:t>
      </w:r>
      <w:r w:rsidR="007A168C" w:rsidRPr="00C373F1">
        <w:rPr>
          <w:rStyle w:val="ui-provider"/>
          <w:rFonts w:ascii="Cambria" w:hAnsi="Cambria"/>
        </w:rPr>
        <w:t xml:space="preserve"> </w:t>
      </w:r>
      <w:r w:rsidR="00CD72D3" w:rsidRPr="00C373F1">
        <w:rPr>
          <w:rStyle w:val="ui-provider"/>
          <w:rFonts w:ascii="Cambria" w:hAnsi="Cambria"/>
        </w:rPr>
        <w:t xml:space="preserve">will </w:t>
      </w:r>
      <w:r w:rsidR="00B55D29" w:rsidRPr="00C373F1">
        <w:rPr>
          <w:rStyle w:val="ui-provider"/>
          <w:rFonts w:ascii="Cambria" w:hAnsi="Cambria"/>
        </w:rPr>
        <w:t>conduct a privacy impact assessment</w:t>
      </w:r>
      <w:r w:rsidR="00EF3960" w:rsidRPr="00C373F1">
        <w:rPr>
          <w:rStyle w:val="ui-provider"/>
          <w:rFonts w:ascii="Cambria" w:hAnsi="Cambria"/>
        </w:rPr>
        <w:t xml:space="preserve"> that measures the documented purpose of the exception against the privacy risks </w:t>
      </w:r>
      <w:r w:rsidR="002C7FB0" w:rsidRPr="00C373F1">
        <w:rPr>
          <w:rStyle w:val="ui-provider"/>
          <w:rFonts w:ascii="Cambria" w:hAnsi="Cambria"/>
        </w:rPr>
        <w:t>to the individuals affected.</w:t>
      </w:r>
    </w:p>
    <w:p w14:paraId="48F3D574" w14:textId="15C63606" w:rsidR="00CA7617" w:rsidRPr="00C373F1" w:rsidRDefault="00CA7617" w:rsidP="00AA2ECA">
      <w:pPr>
        <w:rPr>
          <w:rStyle w:val="ui-provider"/>
          <w:rFonts w:ascii="Cambria" w:hAnsi="Cambria"/>
        </w:rPr>
      </w:pPr>
      <w:r w:rsidRPr="00C373F1">
        <w:rPr>
          <w:rStyle w:val="ui-provider"/>
          <w:rFonts w:ascii="Cambria" w:hAnsi="Cambria"/>
        </w:rPr>
        <w:t xml:space="preserve">Any exceptions must be </w:t>
      </w:r>
      <w:r w:rsidR="00CB548D" w:rsidRPr="00C373F1">
        <w:rPr>
          <w:rStyle w:val="ui-provider"/>
          <w:rFonts w:ascii="Cambria" w:hAnsi="Cambria"/>
        </w:rPr>
        <w:t xml:space="preserve">the minimum necessary to achieve the goals </w:t>
      </w:r>
      <w:r w:rsidR="004059AE" w:rsidRPr="00C373F1">
        <w:rPr>
          <w:rStyle w:val="ui-provider"/>
          <w:rFonts w:ascii="Cambria" w:hAnsi="Cambria"/>
        </w:rPr>
        <w:t xml:space="preserve">of the proposed use </w:t>
      </w:r>
      <w:r w:rsidR="00BB5D85" w:rsidRPr="00C373F1">
        <w:rPr>
          <w:rStyle w:val="ui-provider"/>
          <w:rFonts w:ascii="Cambria" w:hAnsi="Cambria"/>
        </w:rPr>
        <w:t xml:space="preserve">while still adhering to </w:t>
      </w:r>
      <w:r w:rsidRPr="00C373F1">
        <w:rPr>
          <w:rStyle w:val="ui-provider"/>
          <w:rFonts w:ascii="Cambria" w:hAnsi="Cambria"/>
        </w:rPr>
        <w:t>the principles outlined in this Policy.</w:t>
      </w:r>
    </w:p>
    <w:p w14:paraId="0432F1BA" w14:textId="7E352B3D" w:rsidR="00FC45E5" w:rsidRPr="00C373F1" w:rsidRDefault="00DC53ED" w:rsidP="51416525">
      <w:pPr>
        <w:rPr>
          <w:rStyle w:val="ui-provider"/>
          <w:rFonts w:ascii="Cambria" w:hAnsi="Cambria"/>
        </w:rPr>
      </w:pPr>
      <w:r w:rsidRPr="00C373F1">
        <w:rPr>
          <w:rStyle w:val="ui-provider"/>
          <w:rFonts w:ascii="Cambria" w:hAnsi="Cambria"/>
        </w:rPr>
        <w:t xml:space="preserve">Subject to the </w:t>
      </w:r>
      <w:r w:rsidR="77412619" w:rsidRPr="00C373F1">
        <w:rPr>
          <w:rFonts w:ascii="Cambria" w:hAnsi="Cambria"/>
        </w:rPr>
        <w:t xml:space="preserve">UBalt </w:t>
      </w:r>
      <w:r w:rsidRPr="00C373F1">
        <w:rPr>
          <w:rStyle w:val="ui-provider"/>
          <w:rFonts w:ascii="Cambria" w:hAnsi="Cambria"/>
        </w:rPr>
        <w:t xml:space="preserve">'s legal obligations or circumstances that necessitate immediate access, </w:t>
      </w:r>
      <w:r w:rsidR="31DD18C4" w:rsidRPr="00C373F1">
        <w:rPr>
          <w:rFonts w:ascii="Cambria" w:hAnsi="Cambria"/>
        </w:rPr>
        <w:t xml:space="preserve">UBalt </w:t>
      </w:r>
      <w:r w:rsidRPr="00C373F1">
        <w:rPr>
          <w:rStyle w:val="ui-provider"/>
          <w:rFonts w:ascii="Cambria" w:hAnsi="Cambria"/>
        </w:rPr>
        <w:t>will</w:t>
      </w:r>
      <w:r w:rsidR="008718B6" w:rsidRPr="00C373F1">
        <w:rPr>
          <w:rStyle w:val="ui-provider"/>
          <w:rFonts w:ascii="Cambria" w:hAnsi="Cambria"/>
        </w:rPr>
        <w:t xml:space="preserve"> attempt to</w:t>
      </w:r>
      <w:r w:rsidRPr="00C373F1">
        <w:rPr>
          <w:rStyle w:val="ui-provider"/>
          <w:rFonts w:ascii="Cambria" w:hAnsi="Cambria"/>
        </w:rPr>
        <w:t xml:space="preserve"> provide advance notification to an individual prior to the use of the individual's PII pursuant to an exception request. In certain instances, individuals may be unavailable to receive such advance notification, or such notification may not be reasonably practicable. In such cases</w:t>
      </w:r>
      <w:r w:rsidR="00D2764F" w:rsidRPr="00C373F1">
        <w:rPr>
          <w:rStyle w:val="ui-provider"/>
          <w:rFonts w:ascii="Cambria" w:hAnsi="Cambria"/>
        </w:rPr>
        <w:t>,</w:t>
      </w:r>
      <w:r w:rsidRPr="00C373F1">
        <w:rPr>
          <w:rStyle w:val="ui-provider"/>
          <w:rFonts w:ascii="Cambria" w:hAnsi="Cambria"/>
        </w:rPr>
        <w:t xml:space="preserve"> use </w:t>
      </w:r>
      <w:r w:rsidR="00891BA4" w:rsidRPr="00C373F1">
        <w:rPr>
          <w:rStyle w:val="ui-provider"/>
          <w:rFonts w:ascii="Cambria" w:hAnsi="Cambria"/>
        </w:rPr>
        <w:t xml:space="preserve">of the data </w:t>
      </w:r>
      <w:r w:rsidRPr="00C373F1">
        <w:rPr>
          <w:rStyle w:val="ui-provider"/>
          <w:rFonts w:ascii="Cambria" w:hAnsi="Cambria"/>
        </w:rPr>
        <w:t>may occur without notification, consistent with applicable law.</w:t>
      </w:r>
    </w:p>
    <w:p w14:paraId="0EAEBB8F" w14:textId="26BB5C46" w:rsidR="00FC45E5" w:rsidRPr="00C373F1" w:rsidRDefault="00DA284A" w:rsidP="005218AD">
      <w:pPr>
        <w:pStyle w:val="Heading2"/>
        <w:rPr>
          <w:rStyle w:val="ui-provider"/>
          <w:rFonts w:ascii="Cambria" w:hAnsi="Cambria"/>
        </w:rPr>
      </w:pPr>
      <w:r w:rsidRPr="00C373F1">
        <w:rPr>
          <w:rStyle w:val="ui-provider"/>
          <w:rFonts w:ascii="Cambria" w:hAnsi="Cambria"/>
        </w:rPr>
        <w:t>Policy Violations</w:t>
      </w:r>
    </w:p>
    <w:p w14:paraId="47D0F344" w14:textId="58C8C010" w:rsidR="00DA284A" w:rsidRPr="00C373F1" w:rsidRDefault="00462152" w:rsidP="51416525">
      <w:pPr>
        <w:rPr>
          <w:rStyle w:val="ui-provider"/>
          <w:rFonts w:ascii="Cambria" w:hAnsi="Cambria"/>
        </w:rPr>
      </w:pPr>
      <w:r w:rsidRPr="00C373F1">
        <w:rPr>
          <w:rStyle w:val="ui-provider"/>
          <w:rFonts w:ascii="Cambria" w:hAnsi="Cambria"/>
        </w:rPr>
        <w:t xml:space="preserve">Suspected violations of this Policy </w:t>
      </w:r>
      <w:r w:rsidR="00917252" w:rsidRPr="00C373F1">
        <w:rPr>
          <w:rStyle w:val="ui-provider"/>
          <w:rFonts w:ascii="Cambria" w:hAnsi="Cambria"/>
        </w:rPr>
        <w:t>or</w:t>
      </w:r>
      <w:r w:rsidR="00BE181A" w:rsidRPr="00C373F1">
        <w:rPr>
          <w:rStyle w:val="ui-provider"/>
          <w:rFonts w:ascii="Cambria" w:hAnsi="Cambria"/>
        </w:rPr>
        <w:t xml:space="preserve"> </w:t>
      </w:r>
      <w:r w:rsidR="0018C53F" w:rsidRPr="00C373F1">
        <w:rPr>
          <w:rFonts w:ascii="Cambria" w:hAnsi="Cambria"/>
        </w:rPr>
        <w:t>UBalt</w:t>
      </w:r>
      <w:r w:rsidR="00B6303F" w:rsidRPr="00C373F1">
        <w:rPr>
          <w:rStyle w:val="ui-provider"/>
          <w:rFonts w:ascii="Cambria" w:hAnsi="Cambria"/>
        </w:rPr>
        <w:t>’s Privacy Guidelines</w:t>
      </w:r>
      <w:r w:rsidR="00402364" w:rsidRPr="00C373F1">
        <w:rPr>
          <w:rStyle w:val="ui-provider"/>
          <w:rFonts w:ascii="Cambria" w:hAnsi="Cambria"/>
        </w:rPr>
        <w:t xml:space="preserve"> </w:t>
      </w:r>
      <w:r w:rsidR="004320B4" w:rsidRPr="00C373F1">
        <w:rPr>
          <w:rStyle w:val="ui-provider"/>
          <w:rFonts w:ascii="Cambria" w:hAnsi="Cambria"/>
        </w:rPr>
        <w:t xml:space="preserve">and Procedures </w:t>
      </w:r>
      <w:r w:rsidRPr="00C373F1">
        <w:rPr>
          <w:rStyle w:val="ui-provider"/>
          <w:rFonts w:ascii="Cambria" w:hAnsi="Cambria"/>
        </w:rPr>
        <w:t xml:space="preserve">will result in a review by </w:t>
      </w:r>
      <w:r w:rsidR="3D7405B9" w:rsidRPr="00C373F1">
        <w:rPr>
          <w:rFonts w:ascii="Cambria" w:hAnsi="Cambria"/>
        </w:rPr>
        <w:t xml:space="preserve">UBalt </w:t>
      </w:r>
      <w:r w:rsidRPr="00C373F1">
        <w:rPr>
          <w:rStyle w:val="ui-provider"/>
          <w:rFonts w:ascii="Cambria" w:hAnsi="Cambria"/>
        </w:rPr>
        <w:t xml:space="preserve">in accordance with relevant </w:t>
      </w:r>
      <w:r w:rsidR="6EA44E3B" w:rsidRPr="00C373F1">
        <w:rPr>
          <w:rFonts w:ascii="Cambria" w:hAnsi="Cambria"/>
        </w:rPr>
        <w:t xml:space="preserve">UBalt </w:t>
      </w:r>
      <w:r w:rsidR="00BF139F" w:rsidRPr="00C373F1">
        <w:rPr>
          <w:rStyle w:val="ui-provider"/>
          <w:rFonts w:ascii="Cambria" w:hAnsi="Cambria"/>
        </w:rPr>
        <w:t>policies and procedures.</w:t>
      </w:r>
    </w:p>
    <w:p w14:paraId="393CEA55" w14:textId="12D13223" w:rsidR="00F954A4" w:rsidRPr="00C373F1" w:rsidRDefault="0E8E4A53" w:rsidP="51416525">
      <w:pPr>
        <w:rPr>
          <w:rStyle w:val="ui-provider"/>
          <w:rFonts w:ascii="Cambria" w:hAnsi="Cambria"/>
        </w:rPr>
      </w:pPr>
      <w:r w:rsidRPr="00C373F1">
        <w:rPr>
          <w:rFonts w:ascii="Cambria" w:hAnsi="Cambria"/>
        </w:rPr>
        <w:t xml:space="preserve">UBalt </w:t>
      </w:r>
      <w:r w:rsidR="00F954A4" w:rsidRPr="00C373F1">
        <w:rPr>
          <w:rStyle w:val="ui-provider"/>
          <w:rFonts w:ascii="Cambria" w:hAnsi="Cambria"/>
        </w:rPr>
        <w:t xml:space="preserve">employees or students who are found </w:t>
      </w:r>
      <w:r w:rsidR="00B6303F" w:rsidRPr="00C373F1">
        <w:rPr>
          <w:rStyle w:val="ui-provider"/>
          <w:rFonts w:ascii="Cambria" w:hAnsi="Cambria"/>
        </w:rPr>
        <w:t xml:space="preserve">to have violated this Policy or </w:t>
      </w:r>
      <w:r w:rsidR="241AD6C6" w:rsidRPr="00C373F1">
        <w:rPr>
          <w:rFonts w:ascii="Cambria" w:hAnsi="Cambria"/>
        </w:rPr>
        <w:t>UBalt</w:t>
      </w:r>
      <w:r w:rsidR="00B6303F" w:rsidRPr="00C373F1">
        <w:rPr>
          <w:rStyle w:val="ui-provider"/>
          <w:rFonts w:ascii="Cambria" w:hAnsi="Cambria"/>
        </w:rPr>
        <w:t>’s Privacy Guidelines</w:t>
      </w:r>
      <w:r w:rsidR="004320B4" w:rsidRPr="00C373F1">
        <w:rPr>
          <w:rStyle w:val="ui-provider"/>
          <w:rFonts w:ascii="Cambria" w:hAnsi="Cambria"/>
        </w:rPr>
        <w:t xml:space="preserve"> and Procedures</w:t>
      </w:r>
      <w:r w:rsidR="00B6303F" w:rsidRPr="00C373F1">
        <w:rPr>
          <w:rStyle w:val="ui-provider"/>
          <w:rFonts w:ascii="Cambria" w:hAnsi="Cambria"/>
        </w:rPr>
        <w:t xml:space="preserve"> </w:t>
      </w:r>
      <w:r w:rsidR="00F954A4" w:rsidRPr="00C373F1">
        <w:rPr>
          <w:rStyle w:val="ui-provider"/>
          <w:rFonts w:ascii="Cambria" w:hAnsi="Cambria"/>
        </w:rPr>
        <w:t xml:space="preserve">may be subject to disciplinary </w:t>
      </w:r>
      <w:r w:rsidR="00E33F7E" w:rsidRPr="00C373F1">
        <w:rPr>
          <w:rStyle w:val="ui-provider"/>
          <w:rFonts w:ascii="Cambria" w:hAnsi="Cambria"/>
        </w:rPr>
        <w:t xml:space="preserve">action </w:t>
      </w:r>
      <w:r w:rsidR="006C6916" w:rsidRPr="00C373F1">
        <w:rPr>
          <w:rStyle w:val="ui-provider"/>
          <w:rFonts w:ascii="Cambria" w:hAnsi="Cambria"/>
        </w:rPr>
        <w:t xml:space="preserve">in accordance with relevant University policies and procedures. </w:t>
      </w:r>
      <w:r w:rsidR="00AA3554" w:rsidRPr="00C373F1">
        <w:rPr>
          <w:rStyle w:val="ui-provider"/>
          <w:rFonts w:ascii="Cambria" w:hAnsi="Cambria"/>
        </w:rPr>
        <w:t>F</w:t>
      </w:r>
      <w:r w:rsidR="008C42B8" w:rsidRPr="00C373F1">
        <w:rPr>
          <w:rStyle w:val="ui-provider"/>
          <w:rFonts w:ascii="Cambria" w:hAnsi="Cambria"/>
        </w:rPr>
        <w:t xml:space="preserve">urthermore, </w:t>
      </w:r>
      <w:r w:rsidR="00987D7D" w:rsidRPr="00C373F1">
        <w:rPr>
          <w:rStyle w:val="ui-provider"/>
          <w:rFonts w:ascii="Cambria" w:hAnsi="Cambria"/>
        </w:rPr>
        <w:t xml:space="preserve">certain violations may be referred to </w:t>
      </w:r>
      <w:r w:rsidR="00675380" w:rsidRPr="00C373F1">
        <w:rPr>
          <w:rStyle w:val="ui-provider"/>
          <w:rFonts w:ascii="Cambria" w:hAnsi="Cambria"/>
        </w:rPr>
        <w:t xml:space="preserve">the </w:t>
      </w:r>
      <w:r w:rsidR="00987D7D" w:rsidRPr="00C373F1">
        <w:rPr>
          <w:rStyle w:val="ui-provider"/>
          <w:rFonts w:ascii="Cambria" w:hAnsi="Cambria"/>
        </w:rPr>
        <w:t xml:space="preserve">appropriate </w:t>
      </w:r>
      <w:r w:rsidR="00675380" w:rsidRPr="00C373F1">
        <w:rPr>
          <w:rStyle w:val="ui-provider"/>
          <w:rFonts w:ascii="Cambria" w:hAnsi="Cambria"/>
        </w:rPr>
        <w:t>State or Federal l</w:t>
      </w:r>
      <w:r w:rsidR="00987D7D" w:rsidRPr="00C373F1">
        <w:rPr>
          <w:rStyle w:val="ui-provider"/>
          <w:rFonts w:ascii="Cambria" w:hAnsi="Cambria"/>
        </w:rPr>
        <w:t xml:space="preserve">aw enforcement </w:t>
      </w:r>
      <w:r w:rsidR="000146B8" w:rsidRPr="00C373F1">
        <w:rPr>
          <w:rStyle w:val="ui-provider"/>
          <w:rFonts w:ascii="Cambria" w:hAnsi="Cambria"/>
        </w:rPr>
        <w:t>for investigation</w:t>
      </w:r>
      <w:r w:rsidR="004E14AE" w:rsidRPr="00C373F1">
        <w:rPr>
          <w:rStyle w:val="ui-provider"/>
          <w:rFonts w:ascii="Cambria" w:hAnsi="Cambria"/>
        </w:rPr>
        <w:t>.</w:t>
      </w:r>
    </w:p>
    <w:p w14:paraId="4492E8E7" w14:textId="52961C74" w:rsidR="00FA5AE9" w:rsidRPr="00C373F1" w:rsidRDefault="00357AC1" w:rsidP="00AA2ECA">
      <w:pPr>
        <w:rPr>
          <w:rStyle w:val="ui-provider"/>
          <w:rFonts w:ascii="Cambria" w:hAnsi="Cambria"/>
        </w:rPr>
      </w:pPr>
      <w:r w:rsidRPr="00C373F1">
        <w:rPr>
          <w:rStyle w:val="ui-provider"/>
          <w:rFonts w:ascii="Cambria" w:hAnsi="Cambria"/>
        </w:rPr>
        <w:t xml:space="preserve">Unit Heads who are found to be </w:t>
      </w:r>
      <w:r w:rsidR="00F51534" w:rsidRPr="00C373F1">
        <w:rPr>
          <w:rStyle w:val="ui-provider"/>
          <w:rFonts w:ascii="Cambria" w:hAnsi="Cambria"/>
        </w:rPr>
        <w:t>responsible</w:t>
      </w:r>
      <w:r w:rsidRPr="00C373F1">
        <w:rPr>
          <w:rStyle w:val="ui-provider"/>
          <w:rFonts w:ascii="Cambria" w:hAnsi="Cambria"/>
        </w:rPr>
        <w:t xml:space="preserve"> for knowingly</w:t>
      </w:r>
      <w:r w:rsidR="000C5C7E" w:rsidRPr="00C373F1">
        <w:rPr>
          <w:rStyle w:val="ui-provider"/>
          <w:rFonts w:ascii="Cambria" w:hAnsi="Cambria"/>
        </w:rPr>
        <w:t>, intentionally</w:t>
      </w:r>
      <w:r w:rsidR="00986FE9" w:rsidRPr="00C373F1">
        <w:rPr>
          <w:rStyle w:val="ui-provider"/>
          <w:rFonts w:ascii="Cambria" w:hAnsi="Cambria"/>
        </w:rPr>
        <w:t xml:space="preserve">, </w:t>
      </w:r>
      <w:r w:rsidR="00F862CA" w:rsidRPr="00C373F1">
        <w:rPr>
          <w:rStyle w:val="ui-provider"/>
          <w:rFonts w:ascii="Cambria" w:hAnsi="Cambria"/>
        </w:rPr>
        <w:t xml:space="preserve">or recklessly </w:t>
      </w:r>
      <w:r w:rsidR="000C5C7E" w:rsidRPr="00C373F1">
        <w:rPr>
          <w:rStyle w:val="ui-provider"/>
          <w:rFonts w:ascii="Cambria" w:hAnsi="Cambria"/>
        </w:rPr>
        <w:t>violating this Policy</w:t>
      </w:r>
      <w:r w:rsidR="004947E9" w:rsidRPr="00C373F1">
        <w:rPr>
          <w:rStyle w:val="ui-provider"/>
          <w:rFonts w:ascii="Cambria" w:hAnsi="Cambria"/>
        </w:rPr>
        <w:t xml:space="preserve"> or its associated </w:t>
      </w:r>
      <w:r w:rsidR="006F118D" w:rsidRPr="00C373F1">
        <w:rPr>
          <w:rStyle w:val="ui-provider"/>
          <w:rFonts w:ascii="Cambria" w:hAnsi="Cambria"/>
        </w:rPr>
        <w:t>Privacy Guidelines</w:t>
      </w:r>
      <w:r w:rsidR="004320B4" w:rsidRPr="00C373F1">
        <w:rPr>
          <w:rStyle w:val="ui-provider"/>
          <w:rFonts w:ascii="Cambria" w:hAnsi="Cambria"/>
        </w:rPr>
        <w:t xml:space="preserve"> and Procedures</w:t>
      </w:r>
      <w:r w:rsidR="00A85A5E" w:rsidRPr="00C373F1">
        <w:rPr>
          <w:rStyle w:val="ui-provider"/>
          <w:rFonts w:ascii="Cambria" w:hAnsi="Cambria"/>
        </w:rPr>
        <w:t xml:space="preserve"> </w:t>
      </w:r>
      <w:r w:rsidR="00FF443D" w:rsidRPr="00C373F1">
        <w:rPr>
          <w:rStyle w:val="ui-provider"/>
          <w:rFonts w:ascii="Cambria" w:hAnsi="Cambria"/>
        </w:rPr>
        <w:t xml:space="preserve">may obligate the Unit </w:t>
      </w:r>
      <w:r w:rsidR="00056A21" w:rsidRPr="00C373F1">
        <w:rPr>
          <w:rStyle w:val="ui-provider"/>
          <w:rFonts w:ascii="Cambria" w:hAnsi="Cambria"/>
        </w:rPr>
        <w:t xml:space="preserve">to repay any and all costs associated with </w:t>
      </w:r>
      <w:r w:rsidR="00167098" w:rsidRPr="00C373F1">
        <w:rPr>
          <w:rStyle w:val="ui-provider"/>
          <w:rFonts w:ascii="Cambria" w:hAnsi="Cambria"/>
        </w:rPr>
        <w:t>a security incident</w:t>
      </w:r>
      <w:r w:rsidR="00572100" w:rsidRPr="00C373F1">
        <w:rPr>
          <w:rStyle w:val="ui-provider"/>
          <w:rFonts w:ascii="Cambria" w:hAnsi="Cambria"/>
        </w:rPr>
        <w:t xml:space="preserve">, or any penalties </w:t>
      </w:r>
      <w:r w:rsidR="002521B5" w:rsidRPr="00C373F1">
        <w:rPr>
          <w:rStyle w:val="ui-provider"/>
          <w:rFonts w:ascii="Cambria" w:hAnsi="Cambria"/>
        </w:rPr>
        <w:t xml:space="preserve">imposed by </w:t>
      </w:r>
      <w:r w:rsidR="00E914A1" w:rsidRPr="00C373F1">
        <w:rPr>
          <w:rStyle w:val="ui-provider"/>
          <w:rFonts w:ascii="Cambria" w:hAnsi="Cambria"/>
        </w:rPr>
        <w:t xml:space="preserve">government </w:t>
      </w:r>
      <w:r w:rsidR="004A265C" w:rsidRPr="00C373F1">
        <w:rPr>
          <w:rStyle w:val="ui-provider"/>
          <w:rFonts w:ascii="Cambria" w:hAnsi="Cambria"/>
        </w:rPr>
        <w:t>agencies or regulators</w:t>
      </w:r>
      <w:r w:rsidR="003253B5" w:rsidRPr="00C373F1">
        <w:rPr>
          <w:rStyle w:val="ui-provider"/>
          <w:rFonts w:ascii="Cambria" w:hAnsi="Cambria"/>
        </w:rPr>
        <w:t>.</w:t>
      </w:r>
    </w:p>
    <w:p w14:paraId="0E392DF6" w14:textId="77135F96" w:rsidR="004320B4" w:rsidRPr="00C373F1" w:rsidRDefault="00691232" w:rsidP="00FB48A0">
      <w:pPr>
        <w:pStyle w:val="Heading2"/>
        <w:rPr>
          <w:rStyle w:val="ui-provider"/>
          <w:rFonts w:ascii="Cambria" w:hAnsi="Cambria"/>
        </w:rPr>
      </w:pPr>
      <w:r w:rsidRPr="00C373F1">
        <w:rPr>
          <w:rStyle w:val="ui-provider"/>
          <w:rFonts w:ascii="Cambria" w:hAnsi="Cambria"/>
        </w:rPr>
        <w:t>Notifications of Breach</w:t>
      </w:r>
    </w:p>
    <w:p w14:paraId="656B9F69" w14:textId="4F876A42" w:rsidR="00691232" w:rsidRPr="00C373F1" w:rsidRDefault="00FB48A0" w:rsidP="00AA2ECA">
      <w:pPr>
        <w:rPr>
          <w:rStyle w:val="ui-provider"/>
          <w:rFonts w:ascii="Cambria" w:hAnsi="Cambria"/>
        </w:rPr>
      </w:pPr>
      <w:r w:rsidRPr="00C373F1">
        <w:rPr>
          <w:rFonts w:ascii="Cambria" w:hAnsi="Cambria"/>
        </w:rPr>
        <w:t xml:space="preserve">If UBalt discovers or is notified of a security breach of a system of record, they shall follow the </w:t>
      </w:r>
      <w:r w:rsidR="00773A93" w:rsidRPr="00C373F1">
        <w:rPr>
          <w:rFonts w:ascii="Cambria" w:hAnsi="Cambria"/>
        </w:rPr>
        <w:t xml:space="preserve">steps outlined in the Privacy </w:t>
      </w:r>
      <w:r w:rsidR="00F2705E" w:rsidRPr="00C373F1">
        <w:rPr>
          <w:rFonts w:ascii="Cambria" w:hAnsi="Cambria"/>
        </w:rPr>
        <w:t>Guidelines and Procedures.</w:t>
      </w:r>
    </w:p>
    <w:sectPr w:rsidR="00691232" w:rsidRPr="00C373F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43C09" w14:textId="77777777" w:rsidR="00AD54AD" w:rsidRDefault="00AD54AD" w:rsidP="00AD54AD">
      <w:pPr>
        <w:spacing w:after="0" w:line="240" w:lineRule="auto"/>
      </w:pPr>
      <w:r>
        <w:separator/>
      </w:r>
    </w:p>
  </w:endnote>
  <w:endnote w:type="continuationSeparator" w:id="0">
    <w:p w14:paraId="65AD87CA" w14:textId="77777777" w:rsidR="00AD54AD" w:rsidRDefault="00AD54AD" w:rsidP="00AD5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mbria"/>
    <w:panose1 w:val="00000000000000000000"/>
    <w:charset w:val="00"/>
    <w:family w:val="roman"/>
    <w:notTrueType/>
    <w:pitch w:val="default"/>
  </w:font>
  <w:font w:name="Aptos Display">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2905319"/>
      <w:docPartObj>
        <w:docPartGallery w:val="Page Numbers (Bottom of Page)"/>
        <w:docPartUnique/>
      </w:docPartObj>
    </w:sdtPr>
    <w:sdtEndPr>
      <w:rPr>
        <w:noProof/>
      </w:rPr>
    </w:sdtEndPr>
    <w:sdtContent>
      <w:p w14:paraId="589BB8C9" w14:textId="2E8C98E0" w:rsidR="00AD54AD" w:rsidRDefault="00AD54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B4BAAF" w14:textId="77777777" w:rsidR="00AD54AD" w:rsidRDefault="00AD54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7A19E" w14:textId="77777777" w:rsidR="00AD54AD" w:rsidRDefault="00AD54AD" w:rsidP="00AD54AD">
      <w:pPr>
        <w:spacing w:after="0" w:line="240" w:lineRule="auto"/>
      </w:pPr>
      <w:r>
        <w:separator/>
      </w:r>
    </w:p>
  </w:footnote>
  <w:footnote w:type="continuationSeparator" w:id="0">
    <w:p w14:paraId="7015E153" w14:textId="77777777" w:rsidR="00AD54AD" w:rsidRDefault="00AD54AD" w:rsidP="00AD54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E0CA4"/>
    <w:multiLevelType w:val="hybridMultilevel"/>
    <w:tmpl w:val="18527698"/>
    <w:lvl w:ilvl="0" w:tplc="8C0AF96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F76902"/>
    <w:multiLevelType w:val="hybridMultilevel"/>
    <w:tmpl w:val="28ACAE58"/>
    <w:lvl w:ilvl="0" w:tplc="0409000F">
      <w:start w:val="1"/>
      <w:numFmt w:val="decimal"/>
      <w:lvlText w:val="%1."/>
      <w:lvlJc w:val="left"/>
      <w:pPr>
        <w:ind w:left="1800" w:hanging="72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EA86DCC"/>
    <w:multiLevelType w:val="hybridMultilevel"/>
    <w:tmpl w:val="F8A6B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C71FC"/>
    <w:multiLevelType w:val="hybridMultilevel"/>
    <w:tmpl w:val="083C2908"/>
    <w:lvl w:ilvl="0" w:tplc="5454837E">
      <w:numFmt w:val="bullet"/>
      <w:lvlText w:val=""/>
      <w:lvlJc w:val="left"/>
      <w:pPr>
        <w:ind w:left="1800" w:hanging="360"/>
      </w:pPr>
      <w:rPr>
        <w:rFonts w:ascii="Symbol" w:eastAsiaTheme="minorHAnsi" w:hAnsi="Symbol"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7B64583"/>
    <w:multiLevelType w:val="hybridMultilevel"/>
    <w:tmpl w:val="38766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9C1437"/>
    <w:multiLevelType w:val="multilevel"/>
    <w:tmpl w:val="823A56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5E0B4D"/>
    <w:multiLevelType w:val="hybridMultilevel"/>
    <w:tmpl w:val="B2087E34"/>
    <w:lvl w:ilvl="0" w:tplc="04090013">
      <w:start w:val="1"/>
      <w:numFmt w:val="upperRoman"/>
      <w:lvlText w:val="%1."/>
      <w:lvlJc w:val="righ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2DED19DC"/>
    <w:multiLevelType w:val="hybridMultilevel"/>
    <w:tmpl w:val="460CCC46"/>
    <w:lvl w:ilvl="0" w:tplc="DA36F706">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8A54EF2"/>
    <w:multiLevelType w:val="hybridMultilevel"/>
    <w:tmpl w:val="8A6E10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FA471C"/>
    <w:multiLevelType w:val="hybridMultilevel"/>
    <w:tmpl w:val="8B8AA49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308535F"/>
    <w:multiLevelType w:val="hybridMultilevel"/>
    <w:tmpl w:val="359CF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397E83"/>
    <w:multiLevelType w:val="hybridMultilevel"/>
    <w:tmpl w:val="69069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8A2C8D"/>
    <w:multiLevelType w:val="hybridMultilevel"/>
    <w:tmpl w:val="A3D22F2C"/>
    <w:lvl w:ilvl="0" w:tplc="9BC2D7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A27F87"/>
    <w:multiLevelType w:val="hybridMultilevel"/>
    <w:tmpl w:val="61F0A3F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7F00C3"/>
    <w:multiLevelType w:val="hybridMultilevel"/>
    <w:tmpl w:val="48DA4BCE"/>
    <w:lvl w:ilvl="0" w:tplc="0409000F">
      <w:start w:val="1"/>
      <w:numFmt w:val="decimal"/>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704271DB"/>
    <w:multiLevelType w:val="hybridMultilevel"/>
    <w:tmpl w:val="E578CA2E"/>
    <w:lvl w:ilvl="0" w:tplc="A0F2F10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640886"/>
    <w:multiLevelType w:val="hybridMultilevel"/>
    <w:tmpl w:val="47724A8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5"/>
  </w:num>
  <w:num w:numId="3">
    <w:abstractNumId w:val="3"/>
  </w:num>
  <w:num w:numId="4">
    <w:abstractNumId w:val="0"/>
  </w:num>
  <w:num w:numId="5">
    <w:abstractNumId w:val="7"/>
  </w:num>
  <w:num w:numId="6">
    <w:abstractNumId w:val="6"/>
  </w:num>
  <w:num w:numId="7">
    <w:abstractNumId w:val="13"/>
  </w:num>
  <w:num w:numId="8">
    <w:abstractNumId w:val="16"/>
  </w:num>
  <w:num w:numId="9">
    <w:abstractNumId w:val="1"/>
  </w:num>
  <w:num w:numId="10">
    <w:abstractNumId w:val="14"/>
  </w:num>
  <w:num w:numId="11">
    <w:abstractNumId w:val="9"/>
  </w:num>
  <w:num w:numId="12">
    <w:abstractNumId w:val="11"/>
  </w:num>
  <w:num w:numId="13">
    <w:abstractNumId w:val="10"/>
  </w:num>
  <w:num w:numId="14">
    <w:abstractNumId w:val="2"/>
  </w:num>
  <w:num w:numId="15">
    <w:abstractNumId w:val="5"/>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A89"/>
    <w:rsid w:val="00007F16"/>
    <w:rsid w:val="000146B8"/>
    <w:rsid w:val="0001630B"/>
    <w:rsid w:val="00017375"/>
    <w:rsid w:val="00027072"/>
    <w:rsid w:val="00041A7C"/>
    <w:rsid w:val="00046CD8"/>
    <w:rsid w:val="00056A21"/>
    <w:rsid w:val="00060489"/>
    <w:rsid w:val="00062880"/>
    <w:rsid w:val="00067F5B"/>
    <w:rsid w:val="0007627F"/>
    <w:rsid w:val="0008017D"/>
    <w:rsid w:val="00080DD5"/>
    <w:rsid w:val="0008781E"/>
    <w:rsid w:val="00090407"/>
    <w:rsid w:val="00091D12"/>
    <w:rsid w:val="000940B9"/>
    <w:rsid w:val="0009757E"/>
    <w:rsid w:val="000A4A17"/>
    <w:rsid w:val="000B3C90"/>
    <w:rsid w:val="000B6ABA"/>
    <w:rsid w:val="000B6D17"/>
    <w:rsid w:val="000C33A1"/>
    <w:rsid w:val="000C5030"/>
    <w:rsid w:val="000C5C7E"/>
    <w:rsid w:val="000D0E2D"/>
    <w:rsid w:val="000E1DFF"/>
    <w:rsid w:val="000E5089"/>
    <w:rsid w:val="000F47A2"/>
    <w:rsid w:val="00120A70"/>
    <w:rsid w:val="00123EB5"/>
    <w:rsid w:val="00130D5E"/>
    <w:rsid w:val="00132820"/>
    <w:rsid w:val="0013583B"/>
    <w:rsid w:val="001431C5"/>
    <w:rsid w:val="00146944"/>
    <w:rsid w:val="00147674"/>
    <w:rsid w:val="00155864"/>
    <w:rsid w:val="00155C3E"/>
    <w:rsid w:val="00156BD8"/>
    <w:rsid w:val="00167098"/>
    <w:rsid w:val="00173A16"/>
    <w:rsid w:val="0018C53F"/>
    <w:rsid w:val="00190671"/>
    <w:rsid w:val="0019380F"/>
    <w:rsid w:val="001A0F76"/>
    <w:rsid w:val="001A2951"/>
    <w:rsid w:val="001C6992"/>
    <w:rsid w:val="001D5080"/>
    <w:rsid w:val="001D69F5"/>
    <w:rsid w:val="001E2A7B"/>
    <w:rsid w:val="001F232A"/>
    <w:rsid w:val="002119D0"/>
    <w:rsid w:val="002125CD"/>
    <w:rsid w:val="00213310"/>
    <w:rsid w:val="002138BC"/>
    <w:rsid w:val="002169DD"/>
    <w:rsid w:val="00222153"/>
    <w:rsid w:val="002331FB"/>
    <w:rsid w:val="002521B5"/>
    <w:rsid w:val="0026058F"/>
    <w:rsid w:val="00263AC3"/>
    <w:rsid w:val="002729E1"/>
    <w:rsid w:val="00275F66"/>
    <w:rsid w:val="00285091"/>
    <w:rsid w:val="0029135F"/>
    <w:rsid w:val="002A41D7"/>
    <w:rsid w:val="002A5B48"/>
    <w:rsid w:val="002C7FB0"/>
    <w:rsid w:val="002D1AF5"/>
    <w:rsid w:val="002D1DCA"/>
    <w:rsid w:val="002F04ED"/>
    <w:rsid w:val="002F07F4"/>
    <w:rsid w:val="002F0AB4"/>
    <w:rsid w:val="003013F0"/>
    <w:rsid w:val="00317FA7"/>
    <w:rsid w:val="0032372E"/>
    <w:rsid w:val="003253B5"/>
    <w:rsid w:val="003347D1"/>
    <w:rsid w:val="003376F3"/>
    <w:rsid w:val="00355E9E"/>
    <w:rsid w:val="00357AC1"/>
    <w:rsid w:val="00357DA3"/>
    <w:rsid w:val="00376FF8"/>
    <w:rsid w:val="00382B94"/>
    <w:rsid w:val="003A4136"/>
    <w:rsid w:val="003A596E"/>
    <w:rsid w:val="003B5470"/>
    <w:rsid w:val="003B6FEF"/>
    <w:rsid w:val="003D08FC"/>
    <w:rsid w:val="003D1F9F"/>
    <w:rsid w:val="003D5CD7"/>
    <w:rsid w:val="003E215B"/>
    <w:rsid w:val="003E379A"/>
    <w:rsid w:val="003E5662"/>
    <w:rsid w:val="00402364"/>
    <w:rsid w:val="004059AE"/>
    <w:rsid w:val="00410F8F"/>
    <w:rsid w:val="00425656"/>
    <w:rsid w:val="0042782A"/>
    <w:rsid w:val="004320B4"/>
    <w:rsid w:val="00435941"/>
    <w:rsid w:val="00447FEE"/>
    <w:rsid w:val="00455DF4"/>
    <w:rsid w:val="00462152"/>
    <w:rsid w:val="00463441"/>
    <w:rsid w:val="00474856"/>
    <w:rsid w:val="00474B41"/>
    <w:rsid w:val="004752DA"/>
    <w:rsid w:val="004811A2"/>
    <w:rsid w:val="004946E6"/>
    <w:rsid w:val="004947E9"/>
    <w:rsid w:val="004A265C"/>
    <w:rsid w:val="004C176F"/>
    <w:rsid w:val="004C2EAE"/>
    <w:rsid w:val="004C2F97"/>
    <w:rsid w:val="004C7090"/>
    <w:rsid w:val="004D0046"/>
    <w:rsid w:val="004D3B14"/>
    <w:rsid w:val="004D7B0F"/>
    <w:rsid w:val="004E14AE"/>
    <w:rsid w:val="004E3A28"/>
    <w:rsid w:val="004E3ADE"/>
    <w:rsid w:val="004F0D8F"/>
    <w:rsid w:val="004F7BFF"/>
    <w:rsid w:val="00502473"/>
    <w:rsid w:val="00506631"/>
    <w:rsid w:val="00520F52"/>
    <w:rsid w:val="005218AD"/>
    <w:rsid w:val="005253AD"/>
    <w:rsid w:val="00526ECF"/>
    <w:rsid w:val="005310D3"/>
    <w:rsid w:val="0054020A"/>
    <w:rsid w:val="00541921"/>
    <w:rsid w:val="00546002"/>
    <w:rsid w:val="00563294"/>
    <w:rsid w:val="00572100"/>
    <w:rsid w:val="00577642"/>
    <w:rsid w:val="0059446B"/>
    <w:rsid w:val="005967F4"/>
    <w:rsid w:val="005A3951"/>
    <w:rsid w:val="005C55E8"/>
    <w:rsid w:val="005D428C"/>
    <w:rsid w:val="005D45D5"/>
    <w:rsid w:val="005D765D"/>
    <w:rsid w:val="005E33E9"/>
    <w:rsid w:val="005F3390"/>
    <w:rsid w:val="005F684F"/>
    <w:rsid w:val="005F7021"/>
    <w:rsid w:val="00601C92"/>
    <w:rsid w:val="006148F0"/>
    <w:rsid w:val="006152F7"/>
    <w:rsid w:val="00624A6E"/>
    <w:rsid w:val="00633F9C"/>
    <w:rsid w:val="00637BC9"/>
    <w:rsid w:val="00647522"/>
    <w:rsid w:val="00654EE6"/>
    <w:rsid w:val="006620BF"/>
    <w:rsid w:val="00662260"/>
    <w:rsid w:val="00662692"/>
    <w:rsid w:val="00675380"/>
    <w:rsid w:val="00691232"/>
    <w:rsid w:val="006A6D50"/>
    <w:rsid w:val="006A6F77"/>
    <w:rsid w:val="006C21CD"/>
    <w:rsid w:val="006C6916"/>
    <w:rsid w:val="006C6BA6"/>
    <w:rsid w:val="006D1012"/>
    <w:rsid w:val="006D5853"/>
    <w:rsid w:val="006E1B80"/>
    <w:rsid w:val="006F118D"/>
    <w:rsid w:val="006F6567"/>
    <w:rsid w:val="006F6DF2"/>
    <w:rsid w:val="007077BB"/>
    <w:rsid w:val="007115AE"/>
    <w:rsid w:val="00720914"/>
    <w:rsid w:val="00723784"/>
    <w:rsid w:val="0072424D"/>
    <w:rsid w:val="00740825"/>
    <w:rsid w:val="00754C18"/>
    <w:rsid w:val="00767F56"/>
    <w:rsid w:val="007733C5"/>
    <w:rsid w:val="00773A93"/>
    <w:rsid w:val="00773AD2"/>
    <w:rsid w:val="00775607"/>
    <w:rsid w:val="0078325A"/>
    <w:rsid w:val="00784D05"/>
    <w:rsid w:val="007A168C"/>
    <w:rsid w:val="007A64AD"/>
    <w:rsid w:val="007B57D4"/>
    <w:rsid w:val="007C035D"/>
    <w:rsid w:val="007D268E"/>
    <w:rsid w:val="00816E0D"/>
    <w:rsid w:val="00843440"/>
    <w:rsid w:val="00861996"/>
    <w:rsid w:val="008649A0"/>
    <w:rsid w:val="008718B6"/>
    <w:rsid w:val="00871BD4"/>
    <w:rsid w:val="0087317F"/>
    <w:rsid w:val="00875352"/>
    <w:rsid w:val="00883F7B"/>
    <w:rsid w:val="00885ACC"/>
    <w:rsid w:val="00891BA4"/>
    <w:rsid w:val="008A4C6E"/>
    <w:rsid w:val="008B0DEE"/>
    <w:rsid w:val="008B44B3"/>
    <w:rsid w:val="008B7E9F"/>
    <w:rsid w:val="008C42B8"/>
    <w:rsid w:val="008C562D"/>
    <w:rsid w:val="008C70E1"/>
    <w:rsid w:val="008D55B1"/>
    <w:rsid w:val="008F1506"/>
    <w:rsid w:val="008F5B79"/>
    <w:rsid w:val="009140C3"/>
    <w:rsid w:val="00915A09"/>
    <w:rsid w:val="00917252"/>
    <w:rsid w:val="00930CFD"/>
    <w:rsid w:val="009523AC"/>
    <w:rsid w:val="00954C5B"/>
    <w:rsid w:val="00955906"/>
    <w:rsid w:val="00964019"/>
    <w:rsid w:val="00967988"/>
    <w:rsid w:val="0097525B"/>
    <w:rsid w:val="00976A2F"/>
    <w:rsid w:val="00980290"/>
    <w:rsid w:val="00986FE9"/>
    <w:rsid w:val="00987D7D"/>
    <w:rsid w:val="0099451B"/>
    <w:rsid w:val="009A09A6"/>
    <w:rsid w:val="00A04E5B"/>
    <w:rsid w:val="00A069A1"/>
    <w:rsid w:val="00A11C7B"/>
    <w:rsid w:val="00A11DF7"/>
    <w:rsid w:val="00A13AD4"/>
    <w:rsid w:val="00A141FE"/>
    <w:rsid w:val="00A1727E"/>
    <w:rsid w:val="00A402C9"/>
    <w:rsid w:val="00A476D0"/>
    <w:rsid w:val="00A4779F"/>
    <w:rsid w:val="00A535B3"/>
    <w:rsid w:val="00A62496"/>
    <w:rsid w:val="00A67970"/>
    <w:rsid w:val="00A67FD3"/>
    <w:rsid w:val="00A702F7"/>
    <w:rsid w:val="00A77677"/>
    <w:rsid w:val="00A81AB3"/>
    <w:rsid w:val="00A81BA4"/>
    <w:rsid w:val="00A85802"/>
    <w:rsid w:val="00A85A5E"/>
    <w:rsid w:val="00A90728"/>
    <w:rsid w:val="00A93094"/>
    <w:rsid w:val="00A93E4D"/>
    <w:rsid w:val="00AA2ECA"/>
    <w:rsid w:val="00AA3554"/>
    <w:rsid w:val="00AA380F"/>
    <w:rsid w:val="00AC016B"/>
    <w:rsid w:val="00AC4DB1"/>
    <w:rsid w:val="00AD1BC7"/>
    <w:rsid w:val="00AD54AD"/>
    <w:rsid w:val="00AE3833"/>
    <w:rsid w:val="00AE570B"/>
    <w:rsid w:val="00AE6926"/>
    <w:rsid w:val="00AF3E43"/>
    <w:rsid w:val="00B06486"/>
    <w:rsid w:val="00B06A89"/>
    <w:rsid w:val="00B200D7"/>
    <w:rsid w:val="00B215A1"/>
    <w:rsid w:val="00B24720"/>
    <w:rsid w:val="00B3482B"/>
    <w:rsid w:val="00B359FC"/>
    <w:rsid w:val="00B433FF"/>
    <w:rsid w:val="00B45CC4"/>
    <w:rsid w:val="00B45EBE"/>
    <w:rsid w:val="00B47D1B"/>
    <w:rsid w:val="00B55D29"/>
    <w:rsid w:val="00B62CED"/>
    <w:rsid w:val="00B6303F"/>
    <w:rsid w:val="00B73438"/>
    <w:rsid w:val="00B846F0"/>
    <w:rsid w:val="00B9578F"/>
    <w:rsid w:val="00BA2964"/>
    <w:rsid w:val="00BA3D8F"/>
    <w:rsid w:val="00BA73DB"/>
    <w:rsid w:val="00BB526D"/>
    <w:rsid w:val="00BB563D"/>
    <w:rsid w:val="00BB5D85"/>
    <w:rsid w:val="00BC71A2"/>
    <w:rsid w:val="00BE181A"/>
    <w:rsid w:val="00BE43B9"/>
    <w:rsid w:val="00BF139F"/>
    <w:rsid w:val="00BF6116"/>
    <w:rsid w:val="00C04C2D"/>
    <w:rsid w:val="00C11B30"/>
    <w:rsid w:val="00C15592"/>
    <w:rsid w:val="00C26FC7"/>
    <w:rsid w:val="00C36879"/>
    <w:rsid w:val="00C373F1"/>
    <w:rsid w:val="00C42E92"/>
    <w:rsid w:val="00C43513"/>
    <w:rsid w:val="00C47496"/>
    <w:rsid w:val="00C66E71"/>
    <w:rsid w:val="00C739E3"/>
    <w:rsid w:val="00C94563"/>
    <w:rsid w:val="00C96347"/>
    <w:rsid w:val="00CA15ED"/>
    <w:rsid w:val="00CA1D2D"/>
    <w:rsid w:val="00CA58D9"/>
    <w:rsid w:val="00CA6AFF"/>
    <w:rsid w:val="00CA7617"/>
    <w:rsid w:val="00CB15B9"/>
    <w:rsid w:val="00CB1C61"/>
    <w:rsid w:val="00CB2B9D"/>
    <w:rsid w:val="00CB3112"/>
    <w:rsid w:val="00CB35B6"/>
    <w:rsid w:val="00CB548D"/>
    <w:rsid w:val="00CC7D3F"/>
    <w:rsid w:val="00CD05A1"/>
    <w:rsid w:val="00CD72D3"/>
    <w:rsid w:val="00CD7E00"/>
    <w:rsid w:val="00CE22E3"/>
    <w:rsid w:val="00CE5EAC"/>
    <w:rsid w:val="00D12F5F"/>
    <w:rsid w:val="00D131EE"/>
    <w:rsid w:val="00D14DD0"/>
    <w:rsid w:val="00D1545B"/>
    <w:rsid w:val="00D16874"/>
    <w:rsid w:val="00D2764F"/>
    <w:rsid w:val="00D32BB5"/>
    <w:rsid w:val="00D37DB6"/>
    <w:rsid w:val="00D40CC1"/>
    <w:rsid w:val="00D440E9"/>
    <w:rsid w:val="00D52758"/>
    <w:rsid w:val="00D636FD"/>
    <w:rsid w:val="00D739E6"/>
    <w:rsid w:val="00D76A13"/>
    <w:rsid w:val="00D8150A"/>
    <w:rsid w:val="00D81596"/>
    <w:rsid w:val="00D87340"/>
    <w:rsid w:val="00D87ECB"/>
    <w:rsid w:val="00D960B9"/>
    <w:rsid w:val="00DA284A"/>
    <w:rsid w:val="00DB1530"/>
    <w:rsid w:val="00DB2EFB"/>
    <w:rsid w:val="00DB5118"/>
    <w:rsid w:val="00DC53ED"/>
    <w:rsid w:val="00DD001C"/>
    <w:rsid w:val="00DD1511"/>
    <w:rsid w:val="00DD3B4F"/>
    <w:rsid w:val="00DF756C"/>
    <w:rsid w:val="00E01A9B"/>
    <w:rsid w:val="00E0333C"/>
    <w:rsid w:val="00E1396E"/>
    <w:rsid w:val="00E21342"/>
    <w:rsid w:val="00E24792"/>
    <w:rsid w:val="00E33F7E"/>
    <w:rsid w:val="00E43E11"/>
    <w:rsid w:val="00E450AD"/>
    <w:rsid w:val="00E45A83"/>
    <w:rsid w:val="00E55CAE"/>
    <w:rsid w:val="00E86C8E"/>
    <w:rsid w:val="00E8719D"/>
    <w:rsid w:val="00E87D65"/>
    <w:rsid w:val="00E905B6"/>
    <w:rsid w:val="00E914A1"/>
    <w:rsid w:val="00EA2CEA"/>
    <w:rsid w:val="00EC6D52"/>
    <w:rsid w:val="00ED4334"/>
    <w:rsid w:val="00ED7052"/>
    <w:rsid w:val="00EE1FAE"/>
    <w:rsid w:val="00EE3202"/>
    <w:rsid w:val="00EE7594"/>
    <w:rsid w:val="00EF3960"/>
    <w:rsid w:val="00EF5F44"/>
    <w:rsid w:val="00EF71EC"/>
    <w:rsid w:val="00F011EF"/>
    <w:rsid w:val="00F05779"/>
    <w:rsid w:val="00F109BD"/>
    <w:rsid w:val="00F168B9"/>
    <w:rsid w:val="00F25811"/>
    <w:rsid w:val="00F2705E"/>
    <w:rsid w:val="00F34EFF"/>
    <w:rsid w:val="00F42642"/>
    <w:rsid w:val="00F43A02"/>
    <w:rsid w:val="00F51534"/>
    <w:rsid w:val="00F573B6"/>
    <w:rsid w:val="00F8429B"/>
    <w:rsid w:val="00F84FF3"/>
    <w:rsid w:val="00F862CA"/>
    <w:rsid w:val="00F87168"/>
    <w:rsid w:val="00F93EC8"/>
    <w:rsid w:val="00F943A3"/>
    <w:rsid w:val="00F954A4"/>
    <w:rsid w:val="00FA136C"/>
    <w:rsid w:val="00FA4DE7"/>
    <w:rsid w:val="00FA507A"/>
    <w:rsid w:val="00FA5AE9"/>
    <w:rsid w:val="00FA5C28"/>
    <w:rsid w:val="00FB48A0"/>
    <w:rsid w:val="00FC1544"/>
    <w:rsid w:val="00FC45E5"/>
    <w:rsid w:val="00FC594D"/>
    <w:rsid w:val="00FD072D"/>
    <w:rsid w:val="00FD1DDE"/>
    <w:rsid w:val="00FE1F68"/>
    <w:rsid w:val="00FE4533"/>
    <w:rsid w:val="00FF1841"/>
    <w:rsid w:val="00FF26E2"/>
    <w:rsid w:val="00FF443D"/>
    <w:rsid w:val="02E833C9"/>
    <w:rsid w:val="02F52A65"/>
    <w:rsid w:val="03BDA60C"/>
    <w:rsid w:val="076D2B38"/>
    <w:rsid w:val="0B39A0B9"/>
    <w:rsid w:val="0B672638"/>
    <w:rsid w:val="0C804921"/>
    <w:rsid w:val="0E84589B"/>
    <w:rsid w:val="0E8E4A53"/>
    <w:rsid w:val="0FFED669"/>
    <w:rsid w:val="119C70C6"/>
    <w:rsid w:val="1217B0CC"/>
    <w:rsid w:val="14179841"/>
    <w:rsid w:val="162A77F4"/>
    <w:rsid w:val="1B6A8E20"/>
    <w:rsid w:val="1BA49F37"/>
    <w:rsid w:val="224C28F9"/>
    <w:rsid w:val="22E96DCD"/>
    <w:rsid w:val="2371D847"/>
    <w:rsid w:val="23E90751"/>
    <w:rsid w:val="241AD6C6"/>
    <w:rsid w:val="2C258D75"/>
    <w:rsid w:val="2C7F1D12"/>
    <w:rsid w:val="305A3785"/>
    <w:rsid w:val="30FBFF80"/>
    <w:rsid w:val="311459A6"/>
    <w:rsid w:val="31DD18C4"/>
    <w:rsid w:val="357EDCF6"/>
    <w:rsid w:val="35AD2FD1"/>
    <w:rsid w:val="3932BB1F"/>
    <w:rsid w:val="3D7405B9"/>
    <w:rsid w:val="404F3E0C"/>
    <w:rsid w:val="4541136B"/>
    <w:rsid w:val="48F08496"/>
    <w:rsid w:val="4A1BE8F1"/>
    <w:rsid w:val="4E7CE4F0"/>
    <w:rsid w:val="51416525"/>
    <w:rsid w:val="51F27ED1"/>
    <w:rsid w:val="52522F03"/>
    <w:rsid w:val="52620C1B"/>
    <w:rsid w:val="535D56A2"/>
    <w:rsid w:val="5463847F"/>
    <w:rsid w:val="54F10F71"/>
    <w:rsid w:val="563F1FE8"/>
    <w:rsid w:val="58D7DF84"/>
    <w:rsid w:val="600C6C55"/>
    <w:rsid w:val="628A49A2"/>
    <w:rsid w:val="68B6E0DD"/>
    <w:rsid w:val="6CA8155D"/>
    <w:rsid w:val="6EA44E3B"/>
    <w:rsid w:val="7299973E"/>
    <w:rsid w:val="72F790DB"/>
    <w:rsid w:val="762DB442"/>
    <w:rsid w:val="76A925FC"/>
    <w:rsid w:val="77412619"/>
    <w:rsid w:val="7CDF9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72BEF"/>
  <w15:chartTrackingRefBased/>
  <w15:docId w15:val="{49FFB247-7512-4710-8EB5-10C89F694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6A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06A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06A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B06A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B06A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6A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6A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6A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6A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A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06A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06A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B06A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B06A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6A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6A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6A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6A89"/>
    <w:rPr>
      <w:rFonts w:eastAsiaTheme="majorEastAsia" w:cstheme="majorBidi"/>
      <w:color w:val="272727" w:themeColor="text1" w:themeTint="D8"/>
    </w:rPr>
  </w:style>
  <w:style w:type="paragraph" w:styleId="Title">
    <w:name w:val="Title"/>
    <w:basedOn w:val="Normal"/>
    <w:next w:val="Normal"/>
    <w:link w:val="TitleChar"/>
    <w:uiPriority w:val="10"/>
    <w:qFormat/>
    <w:rsid w:val="00B06A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6A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6A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6A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6A89"/>
    <w:pPr>
      <w:spacing w:before="160"/>
      <w:jc w:val="center"/>
    </w:pPr>
    <w:rPr>
      <w:i/>
      <w:iCs/>
      <w:color w:val="404040" w:themeColor="text1" w:themeTint="BF"/>
    </w:rPr>
  </w:style>
  <w:style w:type="character" w:customStyle="1" w:styleId="QuoteChar">
    <w:name w:val="Quote Char"/>
    <w:basedOn w:val="DefaultParagraphFont"/>
    <w:link w:val="Quote"/>
    <w:uiPriority w:val="29"/>
    <w:rsid w:val="00B06A89"/>
    <w:rPr>
      <w:i/>
      <w:iCs/>
      <w:color w:val="404040" w:themeColor="text1" w:themeTint="BF"/>
    </w:rPr>
  </w:style>
  <w:style w:type="paragraph" w:styleId="ListParagraph">
    <w:name w:val="List Paragraph"/>
    <w:basedOn w:val="Normal"/>
    <w:uiPriority w:val="34"/>
    <w:qFormat/>
    <w:rsid w:val="00B06A89"/>
    <w:pPr>
      <w:ind w:left="720"/>
      <w:contextualSpacing/>
    </w:pPr>
  </w:style>
  <w:style w:type="character" w:styleId="IntenseEmphasis">
    <w:name w:val="Intense Emphasis"/>
    <w:basedOn w:val="DefaultParagraphFont"/>
    <w:uiPriority w:val="21"/>
    <w:qFormat/>
    <w:rsid w:val="00B06A89"/>
    <w:rPr>
      <w:i/>
      <w:iCs/>
      <w:color w:val="0F4761" w:themeColor="accent1" w:themeShade="BF"/>
    </w:rPr>
  </w:style>
  <w:style w:type="paragraph" w:styleId="IntenseQuote">
    <w:name w:val="Intense Quote"/>
    <w:basedOn w:val="Normal"/>
    <w:next w:val="Normal"/>
    <w:link w:val="IntenseQuoteChar"/>
    <w:uiPriority w:val="30"/>
    <w:qFormat/>
    <w:rsid w:val="00B06A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6A89"/>
    <w:rPr>
      <w:i/>
      <w:iCs/>
      <w:color w:val="0F4761" w:themeColor="accent1" w:themeShade="BF"/>
    </w:rPr>
  </w:style>
  <w:style w:type="character" w:styleId="IntenseReference">
    <w:name w:val="Intense Reference"/>
    <w:basedOn w:val="DefaultParagraphFont"/>
    <w:uiPriority w:val="32"/>
    <w:qFormat/>
    <w:rsid w:val="00B06A89"/>
    <w:rPr>
      <w:b/>
      <w:bCs/>
      <w:smallCaps/>
      <w:color w:val="0F4761" w:themeColor="accent1" w:themeShade="BF"/>
      <w:spacing w:val="5"/>
    </w:rPr>
  </w:style>
  <w:style w:type="character" w:customStyle="1" w:styleId="ui-provider">
    <w:name w:val="ui-provider"/>
    <w:basedOn w:val="DefaultParagraphFont"/>
    <w:rsid w:val="003A596E"/>
  </w:style>
  <w:style w:type="character" w:styleId="CommentReference">
    <w:name w:val="annotation reference"/>
    <w:basedOn w:val="DefaultParagraphFont"/>
    <w:uiPriority w:val="99"/>
    <w:semiHidden/>
    <w:unhideWhenUsed/>
    <w:rsid w:val="00FC1544"/>
    <w:rPr>
      <w:sz w:val="16"/>
      <w:szCs w:val="16"/>
    </w:rPr>
  </w:style>
  <w:style w:type="paragraph" w:styleId="CommentText">
    <w:name w:val="annotation text"/>
    <w:basedOn w:val="Normal"/>
    <w:link w:val="CommentTextChar"/>
    <w:uiPriority w:val="99"/>
    <w:unhideWhenUsed/>
    <w:rsid w:val="00FC1544"/>
    <w:pPr>
      <w:spacing w:line="240" w:lineRule="auto"/>
    </w:pPr>
    <w:rPr>
      <w:sz w:val="20"/>
      <w:szCs w:val="20"/>
    </w:rPr>
  </w:style>
  <w:style w:type="character" w:customStyle="1" w:styleId="CommentTextChar">
    <w:name w:val="Comment Text Char"/>
    <w:basedOn w:val="DefaultParagraphFont"/>
    <w:link w:val="CommentText"/>
    <w:uiPriority w:val="99"/>
    <w:rsid w:val="00FC1544"/>
    <w:rPr>
      <w:sz w:val="20"/>
      <w:szCs w:val="20"/>
    </w:rPr>
  </w:style>
  <w:style w:type="paragraph" w:styleId="CommentSubject">
    <w:name w:val="annotation subject"/>
    <w:basedOn w:val="CommentText"/>
    <w:next w:val="CommentText"/>
    <w:link w:val="CommentSubjectChar"/>
    <w:uiPriority w:val="99"/>
    <w:semiHidden/>
    <w:unhideWhenUsed/>
    <w:rsid w:val="00FC1544"/>
    <w:rPr>
      <w:b/>
      <w:bCs/>
    </w:rPr>
  </w:style>
  <w:style w:type="character" w:customStyle="1" w:styleId="CommentSubjectChar">
    <w:name w:val="Comment Subject Char"/>
    <w:basedOn w:val="CommentTextChar"/>
    <w:link w:val="CommentSubject"/>
    <w:uiPriority w:val="99"/>
    <w:semiHidden/>
    <w:rsid w:val="00FC1544"/>
    <w:rPr>
      <w:b/>
      <w:bCs/>
      <w:sz w:val="20"/>
      <w:szCs w:val="20"/>
    </w:rPr>
  </w:style>
  <w:style w:type="paragraph" w:styleId="Revision">
    <w:name w:val="Revision"/>
    <w:hidden/>
    <w:uiPriority w:val="99"/>
    <w:semiHidden/>
    <w:rsid w:val="00FE1F68"/>
    <w:pPr>
      <w:spacing w:after="0" w:line="240" w:lineRule="auto"/>
    </w:pPr>
  </w:style>
  <w:style w:type="paragraph" w:customStyle="1" w:styleId="xxmsonormal">
    <w:name w:val="x_xmsonormal"/>
    <w:basedOn w:val="Normal"/>
    <w:rsid w:val="00E21342"/>
    <w:pPr>
      <w:spacing w:after="0" w:line="240" w:lineRule="auto"/>
    </w:pPr>
    <w:rPr>
      <w:rFonts w:ascii="Aptos" w:hAnsi="Aptos" w:cs="Aptos"/>
      <w:kern w:val="0"/>
      <w14:ligatures w14:val="none"/>
    </w:rPr>
  </w:style>
  <w:style w:type="paragraph" w:styleId="Header">
    <w:name w:val="header"/>
    <w:basedOn w:val="Normal"/>
    <w:link w:val="HeaderChar"/>
    <w:uiPriority w:val="99"/>
    <w:unhideWhenUsed/>
    <w:rsid w:val="00AD54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4AD"/>
  </w:style>
  <w:style w:type="paragraph" w:styleId="Footer">
    <w:name w:val="footer"/>
    <w:basedOn w:val="Normal"/>
    <w:link w:val="FooterChar"/>
    <w:uiPriority w:val="99"/>
    <w:unhideWhenUsed/>
    <w:rsid w:val="00AD54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597306">
      <w:bodyDiv w:val="1"/>
      <w:marLeft w:val="0"/>
      <w:marRight w:val="0"/>
      <w:marTop w:val="0"/>
      <w:marBottom w:val="0"/>
      <w:divBdr>
        <w:top w:val="none" w:sz="0" w:space="0" w:color="auto"/>
        <w:left w:val="none" w:sz="0" w:space="0" w:color="auto"/>
        <w:bottom w:val="none" w:sz="0" w:space="0" w:color="auto"/>
        <w:right w:val="none" w:sz="0" w:space="0" w:color="auto"/>
      </w:divBdr>
    </w:div>
    <w:div w:id="1105923542">
      <w:bodyDiv w:val="1"/>
      <w:marLeft w:val="0"/>
      <w:marRight w:val="0"/>
      <w:marTop w:val="0"/>
      <w:marBottom w:val="0"/>
      <w:divBdr>
        <w:top w:val="none" w:sz="0" w:space="0" w:color="auto"/>
        <w:left w:val="none" w:sz="0" w:space="0" w:color="auto"/>
        <w:bottom w:val="none" w:sz="0" w:space="0" w:color="auto"/>
        <w:right w:val="none" w:sz="0" w:space="0" w:color="auto"/>
      </w:divBdr>
      <w:divsChild>
        <w:div w:id="182550317">
          <w:marLeft w:val="0"/>
          <w:marRight w:val="0"/>
          <w:marTop w:val="0"/>
          <w:marBottom w:val="0"/>
          <w:divBdr>
            <w:top w:val="none" w:sz="0" w:space="0" w:color="auto"/>
            <w:left w:val="none" w:sz="0" w:space="0" w:color="auto"/>
            <w:bottom w:val="none" w:sz="0" w:space="0" w:color="auto"/>
            <w:right w:val="none" w:sz="0" w:space="0" w:color="auto"/>
          </w:divBdr>
          <w:divsChild>
            <w:div w:id="486821338">
              <w:marLeft w:val="0"/>
              <w:marRight w:val="0"/>
              <w:marTop w:val="0"/>
              <w:marBottom w:val="0"/>
              <w:divBdr>
                <w:top w:val="none" w:sz="0" w:space="0" w:color="auto"/>
                <w:left w:val="none" w:sz="0" w:space="0" w:color="auto"/>
                <w:bottom w:val="none" w:sz="0" w:space="0" w:color="auto"/>
                <w:right w:val="none" w:sz="0" w:space="0" w:color="auto"/>
              </w:divBdr>
              <w:divsChild>
                <w:div w:id="466439494">
                  <w:marLeft w:val="0"/>
                  <w:marRight w:val="0"/>
                  <w:marTop w:val="0"/>
                  <w:marBottom w:val="0"/>
                  <w:divBdr>
                    <w:top w:val="none" w:sz="0" w:space="0" w:color="auto"/>
                    <w:left w:val="none" w:sz="0" w:space="0" w:color="auto"/>
                    <w:bottom w:val="none" w:sz="0" w:space="0" w:color="auto"/>
                    <w:right w:val="none" w:sz="0" w:space="0" w:color="auto"/>
                  </w:divBdr>
                  <w:divsChild>
                    <w:div w:id="41891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04134">
              <w:marLeft w:val="0"/>
              <w:marRight w:val="0"/>
              <w:marTop w:val="0"/>
              <w:marBottom w:val="0"/>
              <w:divBdr>
                <w:top w:val="none" w:sz="0" w:space="0" w:color="auto"/>
                <w:left w:val="none" w:sz="0" w:space="0" w:color="auto"/>
                <w:bottom w:val="none" w:sz="0" w:space="0" w:color="auto"/>
                <w:right w:val="none" w:sz="0" w:space="0" w:color="auto"/>
              </w:divBdr>
              <w:divsChild>
                <w:div w:id="699008835">
                  <w:marLeft w:val="0"/>
                  <w:marRight w:val="0"/>
                  <w:marTop w:val="0"/>
                  <w:marBottom w:val="0"/>
                  <w:divBdr>
                    <w:top w:val="none" w:sz="0" w:space="0" w:color="auto"/>
                    <w:left w:val="none" w:sz="0" w:space="0" w:color="auto"/>
                    <w:bottom w:val="none" w:sz="0" w:space="0" w:color="auto"/>
                    <w:right w:val="none" w:sz="0" w:space="0" w:color="auto"/>
                  </w:divBdr>
                  <w:divsChild>
                    <w:div w:id="13094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86245">
              <w:marLeft w:val="0"/>
              <w:marRight w:val="0"/>
              <w:marTop w:val="0"/>
              <w:marBottom w:val="0"/>
              <w:divBdr>
                <w:top w:val="none" w:sz="0" w:space="0" w:color="auto"/>
                <w:left w:val="none" w:sz="0" w:space="0" w:color="auto"/>
                <w:bottom w:val="none" w:sz="0" w:space="0" w:color="auto"/>
                <w:right w:val="none" w:sz="0" w:space="0" w:color="auto"/>
              </w:divBdr>
              <w:divsChild>
                <w:div w:id="587881727">
                  <w:marLeft w:val="0"/>
                  <w:marRight w:val="0"/>
                  <w:marTop w:val="0"/>
                  <w:marBottom w:val="0"/>
                  <w:divBdr>
                    <w:top w:val="none" w:sz="0" w:space="0" w:color="auto"/>
                    <w:left w:val="none" w:sz="0" w:space="0" w:color="auto"/>
                    <w:bottom w:val="none" w:sz="0" w:space="0" w:color="auto"/>
                    <w:right w:val="none" w:sz="0" w:space="0" w:color="auto"/>
                  </w:divBdr>
                </w:div>
              </w:divsChild>
            </w:div>
            <w:div w:id="1207066754">
              <w:marLeft w:val="0"/>
              <w:marRight w:val="0"/>
              <w:marTop w:val="0"/>
              <w:marBottom w:val="0"/>
              <w:divBdr>
                <w:top w:val="none" w:sz="0" w:space="0" w:color="auto"/>
                <w:left w:val="none" w:sz="0" w:space="0" w:color="auto"/>
                <w:bottom w:val="none" w:sz="0" w:space="0" w:color="auto"/>
                <w:right w:val="none" w:sz="0" w:space="0" w:color="auto"/>
              </w:divBdr>
              <w:divsChild>
                <w:div w:id="902064698">
                  <w:marLeft w:val="0"/>
                  <w:marRight w:val="0"/>
                  <w:marTop w:val="0"/>
                  <w:marBottom w:val="0"/>
                  <w:divBdr>
                    <w:top w:val="none" w:sz="0" w:space="0" w:color="auto"/>
                    <w:left w:val="none" w:sz="0" w:space="0" w:color="auto"/>
                    <w:bottom w:val="none" w:sz="0" w:space="0" w:color="auto"/>
                    <w:right w:val="none" w:sz="0" w:space="0" w:color="auto"/>
                  </w:divBdr>
                  <w:divsChild>
                    <w:div w:id="133275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708525">
              <w:marLeft w:val="0"/>
              <w:marRight w:val="0"/>
              <w:marTop w:val="0"/>
              <w:marBottom w:val="0"/>
              <w:divBdr>
                <w:top w:val="none" w:sz="0" w:space="0" w:color="auto"/>
                <w:left w:val="none" w:sz="0" w:space="0" w:color="auto"/>
                <w:bottom w:val="none" w:sz="0" w:space="0" w:color="auto"/>
                <w:right w:val="none" w:sz="0" w:space="0" w:color="auto"/>
              </w:divBdr>
              <w:divsChild>
                <w:div w:id="338233957">
                  <w:marLeft w:val="0"/>
                  <w:marRight w:val="0"/>
                  <w:marTop w:val="0"/>
                  <w:marBottom w:val="0"/>
                  <w:divBdr>
                    <w:top w:val="none" w:sz="0" w:space="0" w:color="auto"/>
                    <w:left w:val="none" w:sz="0" w:space="0" w:color="auto"/>
                    <w:bottom w:val="none" w:sz="0" w:space="0" w:color="auto"/>
                    <w:right w:val="none" w:sz="0" w:space="0" w:color="auto"/>
                  </w:divBdr>
                  <w:divsChild>
                    <w:div w:id="2921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338217">
              <w:marLeft w:val="0"/>
              <w:marRight w:val="0"/>
              <w:marTop w:val="0"/>
              <w:marBottom w:val="0"/>
              <w:divBdr>
                <w:top w:val="none" w:sz="0" w:space="0" w:color="auto"/>
                <w:left w:val="none" w:sz="0" w:space="0" w:color="auto"/>
                <w:bottom w:val="none" w:sz="0" w:space="0" w:color="auto"/>
                <w:right w:val="none" w:sz="0" w:space="0" w:color="auto"/>
              </w:divBdr>
              <w:divsChild>
                <w:div w:id="1947882818">
                  <w:marLeft w:val="0"/>
                  <w:marRight w:val="0"/>
                  <w:marTop w:val="0"/>
                  <w:marBottom w:val="0"/>
                  <w:divBdr>
                    <w:top w:val="none" w:sz="0" w:space="0" w:color="auto"/>
                    <w:left w:val="none" w:sz="0" w:space="0" w:color="auto"/>
                    <w:bottom w:val="none" w:sz="0" w:space="0" w:color="auto"/>
                    <w:right w:val="none" w:sz="0" w:space="0" w:color="auto"/>
                  </w:divBdr>
                  <w:divsChild>
                    <w:div w:id="83218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8766">
              <w:marLeft w:val="0"/>
              <w:marRight w:val="0"/>
              <w:marTop w:val="0"/>
              <w:marBottom w:val="0"/>
              <w:divBdr>
                <w:top w:val="none" w:sz="0" w:space="0" w:color="auto"/>
                <w:left w:val="none" w:sz="0" w:space="0" w:color="auto"/>
                <w:bottom w:val="none" w:sz="0" w:space="0" w:color="auto"/>
                <w:right w:val="none" w:sz="0" w:space="0" w:color="auto"/>
              </w:divBdr>
              <w:divsChild>
                <w:div w:id="121773140">
                  <w:marLeft w:val="0"/>
                  <w:marRight w:val="0"/>
                  <w:marTop w:val="0"/>
                  <w:marBottom w:val="0"/>
                  <w:divBdr>
                    <w:top w:val="none" w:sz="0" w:space="0" w:color="auto"/>
                    <w:left w:val="none" w:sz="0" w:space="0" w:color="auto"/>
                    <w:bottom w:val="none" w:sz="0" w:space="0" w:color="auto"/>
                    <w:right w:val="none" w:sz="0" w:space="0" w:color="auto"/>
                  </w:divBdr>
                  <w:divsChild>
                    <w:div w:id="90865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534493">
              <w:marLeft w:val="0"/>
              <w:marRight w:val="0"/>
              <w:marTop w:val="0"/>
              <w:marBottom w:val="0"/>
              <w:divBdr>
                <w:top w:val="none" w:sz="0" w:space="0" w:color="auto"/>
                <w:left w:val="none" w:sz="0" w:space="0" w:color="auto"/>
                <w:bottom w:val="none" w:sz="0" w:space="0" w:color="auto"/>
                <w:right w:val="none" w:sz="0" w:space="0" w:color="auto"/>
              </w:divBdr>
              <w:divsChild>
                <w:div w:id="865409799">
                  <w:marLeft w:val="0"/>
                  <w:marRight w:val="0"/>
                  <w:marTop w:val="0"/>
                  <w:marBottom w:val="0"/>
                  <w:divBdr>
                    <w:top w:val="none" w:sz="0" w:space="0" w:color="auto"/>
                    <w:left w:val="none" w:sz="0" w:space="0" w:color="auto"/>
                    <w:bottom w:val="none" w:sz="0" w:space="0" w:color="auto"/>
                    <w:right w:val="none" w:sz="0" w:space="0" w:color="auto"/>
                  </w:divBdr>
                  <w:divsChild>
                    <w:div w:id="24472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710331">
              <w:marLeft w:val="0"/>
              <w:marRight w:val="0"/>
              <w:marTop w:val="0"/>
              <w:marBottom w:val="0"/>
              <w:divBdr>
                <w:top w:val="none" w:sz="0" w:space="0" w:color="auto"/>
                <w:left w:val="none" w:sz="0" w:space="0" w:color="auto"/>
                <w:bottom w:val="none" w:sz="0" w:space="0" w:color="auto"/>
                <w:right w:val="none" w:sz="0" w:space="0" w:color="auto"/>
              </w:divBdr>
              <w:divsChild>
                <w:div w:id="1174758347">
                  <w:marLeft w:val="0"/>
                  <w:marRight w:val="0"/>
                  <w:marTop w:val="0"/>
                  <w:marBottom w:val="0"/>
                  <w:divBdr>
                    <w:top w:val="none" w:sz="0" w:space="0" w:color="auto"/>
                    <w:left w:val="none" w:sz="0" w:space="0" w:color="auto"/>
                    <w:bottom w:val="none" w:sz="0" w:space="0" w:color="auto"/>
                    <w:right w:val="none" w:sz="0" w:space="0" w:color="auto"/>
                  </w:divBdr>
                  <w:divsChild>
                    <w:div w:id="149186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825148">
          <w:marLeft w:val="0"/>
          <w:marRight w:val="0"/>
          <w:marTop w:val="0"/>
          <w:marBottom w:val="0"/>
          <w:divBdr>
            <w:top w:val="none" w:sz="0" w:space="0" w:color="auto"/>
            <w:left w:val="none" w:sz="0" w:space="0" w:color="auto"/>
            <w:bottom w:val="none" w:sz="0" w:space="0" w:color="auto"/>
            <w:right w:val="none" w:sz="0" w:space="0" w:color="auto"/>
          </w:divBdr>
          <w:divsChild>
            <w:div w:id="64185766">
              <w:marLeft w:val="0"/>
              <w:marRight w:val="0"/>
              <w:marTop w:val="0"/>
              <w:marBottom w:val="0"/>
              <w:divBdr>
                <w:top w:val="none" w:sz="0" w:space="0" w:color="auto"/>
                <w:left w:val="none" w:sz="0" w:space="0" w:color="auto"/>
                <w:bottom w:val="none" w:sz="0" w:space="0" w:color="auto"/>
                <w:right w:val="none" w:sz="0" w:space="0" w:color="auto"/>
              </w:divBdr>
              <w:divsChild>
                <w:div w:id="211624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a74a429-ed4f-491d-a164-b7dbc114b4c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528C177D0F2A418221A0DB452344E6" ma:contentTypeVersion="18" ma:contentTypeDescription="Create a new document." ma:contentTypeScope="" ma:versionID="a969d2ef26a9590e330414a2c999c7aa">
  <xsd:schema xmlns:xsd="http://www.w3.org/2001/XMLSchema" xmlns:xs="http://www.w3.org/2001/XMLSchema" xmlns:p="http://schemas.microsoft.com/office/2006/metadata/properties" xmlns:ns3="91d755cb-7b5c-4b81-8cf5-c62f3a750798" xmlns:ns4="fa74a429-ed4f-491d-a164-b7dbc114b4cd" targetNamespace="http://schemas.microsoft.com/office/2006/metadata/properties" ma:root="true" ma:fieldsID="862b5e4a01f844220ff1b9a5b8d2488d" ns3:_="" ns4:_="">
    <xsd:import namespace="91d755cb-7b5c-4b81-8cf5-c62f3a750798"/>
    <xsd:import namespace="fa74a429-ed4f-491d-a164-b7dbc114b4c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SearchProperties" minOccurs="0"/>
                <xsd:element ref="ns4:MediaServiceObjectDetectorVersions" minOccurs="0"/>
                <xsd:element ref="ns4:MediaServiceDateTaken" minOccurs="0"/>
                <xsd:element ref="ns4:MediaServiceSystemTag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d755cb-7b5c-4b81-8cf5-c62f3a75079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74a429-ed4f-491d-a164-b7dbc114b4c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46ADF9-D00E-436B-9CDF-1262A968839E}">
  <ds:schemaRefs>
    <ds:schemaRef ds:uri="http://www.w3.org/XML/1998/namespace"/>
    <ds:schemaRef ds:uri="91d755cb-7b5c-4b81-8cf5-c62f3a750798"/>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fa74a429-ed4f-491d-a164-b7dbc114b4cd"/>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7A415F9B-CB9F-4D4F-9707-4C6277DD709B}">
  <ds:schemaRefs>
    <ds:schemaRef ds:uri="http://schemas.microsoft.com/sharepoint/v3/contenttype/forms"/>
  </ds:schemaRefs>
</ds:datastoreItem>
</file>

<file path=customXml/itemProps3.xml><?xml version="1.0" encoding="utf-8"?>
<ds:datastoreItem xmlns:ds="http://schemas.openxmlformats.org/officeDocument/2006/customXml" ds:itemID="{13DEB860-703F-49A6-BF23-1715859630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d755cb-7b5c-4b81-8cf5-c62f3a750798"/>
    <ds:schemaRef ds:uri="fa74a429-ed4f-491d-a164-b7dbc114b4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1548</Words>
  <Characters>9028</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Rovetto</dc:creator>
  <cp:keywords/>
  <dc:description/>
  <cp:lastModifiedBy>Suzanne Tabor</cp:lastModifiedBy>
  <cp:revision>2</cp:revision>
  <dcterms:created xsi:type="dcterms:W3CDTF">2025-05-12T19:08:00Z</dcterms:created>
  <dcterms:modified xsi:type="dcterms:W3CDTF">2025-05-12T19:08:00Z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8ce661e5cf5ec9a435b9858ebefeadf315f6ed4bf05da11127b9915d2bcb2441</vt:lpwstr>
  </property>
  <property fmtid="{D5CDD505-2E9C-101B-9397-08002B2CF9AE}" pid="3" name="ContentTypeId">
    <vt:lpwstr>0x010100C9528C177D0F2A418221A0DB452344E6</vt:lpwstr>
  </property>
  <property fmtid="{D5CDD505-2E9C-101B-9397-08002B2CF9AE}" pid="4" name="MediaServiceImageTags">
    <vt:lpwstr/>
  </property>
</Properties>
</file>