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2119" w:rsidR="00901AE4" w:rsidP="00992119" w:rsidRDefault="00992119" w14:paraId="17376BE1" w14:textId="029CE8B6">
      <w:pPr>
        <w:pStyle w:val="Title"/>
        <w:ind w:left="0"/>
        <w:rPr>
          <w:rFonts w:ascii="Garamond" w:hAnsi="Garamond"/>
          <w:b/>
          <w:bCs/>
          <w:sz w:val="24"/>
          <w:szCs w:val="24"/>
        </w:rPr>
      </w:pPr>
      <w:r w:rsidRPr="559BDF16">
        <w:rPr>
          <w:rFonts w:ascii="Garamond" w:hAnsi="Garamond"/>
          <w:b/>
          <w:bCs/>
          <w:sz w:val="24"/>
          <w:szCs w:val="24"/>
        </w:rPr>
        <w:t>UB-</w:t>
      </w:r>
      <w:r w:rsidRPr="559BDF16" w:rsidR="00901AE4">
        <w:rPr>
          <w:rFonts w:ascii="Garamond" w:hAnsi="Garamond"/>
          <w:b/>
          <w:bCs/>
          <w:sz w:val="24"/>
          <w:szCs w:val="24"/>
        </w:rPr>
        <w:t>VII-4.1</w:t>
      </w:r>
      <w:r w:rsidRPr="559BDF16">
        <w:rPr>
          <w:rFonts w:ascii="Garamond" w:hAnsi="Garamond"/>
          <w:b/>
          <w:bCs/>
          <w:sz w:val="24"/>
          <w:szCs w:val="24"/>
        </w:rPr>
        <w:t>,</w:t>
      </w:r>
      <w:r w:rsidRPr="559BDF16" w:rsidR="00901AE4">
        <w:rPr>
          <w:rFonts w:ascii="Garamond" w:hAnsi="Garamond"/>
          <w:b/>
          <w:bCs/>
          <w:sz w:val="24"/>
          <w:szCs w:val="24"/>
        </w:rPr>
        <w:t xml:space="preserve"> Policy on</w:t>
      </w:r>
      <w:r w:rsidRPr="559BDF16" w:rsidR="14B1ECB6">
        <w:rPr>
          <w:rFonts w:ascii="Garamond" w:hAnsi="Garamond"/>
          <w:b/>
          <w:bCs/>
          <w:sz w:val="24"/>
          <w:szCs w:val="24"/>
        </w:rPr>
        <w:t xml:space="preserve"> Faculty Submission of Grades</w:t>
      </w:r>
      <w:r w:rsidRPr="559BDF16" w:rsidR="00901AE4">
        <w:rPr>
          <w:rFonts w:ascii="Garamond" w:hAnsi="Garamond"/>
          <w:b/>
          <w:bCs/>
          <w:sz w:val="24"/>
          <w:szCs w:val="24"/>
        </w:rPr>
        <w:t xml:space="preserve"> (CAS, CPA, MSB)</w:t>
      </w:r>
    </w:p>
    <w:p w:rsidRPr="00992119" w:rsidR="00901AE4" w:rsidRDefault="00901AE4" w14:paraId="73051723" w14:textId="25558637">
      <w:pPr>
        <w:pStyle w:val="BodyText"/>
        <w:spacing w:before="154"/>
        <w:contextualSpacing/>
        <w:rPr>
          <w:rFonts w:ascii="Garamond" w:hAnsi="Garamond"/>
          <w:iCs/>
        </w:rPr>
      </w:pPr>
      <w:r w:rsidRPr="00992119">
        <w:rPr>
          <w:rFonts w:ascii="Garamond" w:hAnsi="Garamond"/>
          <w:iCs/>
        </w:rPr>
        <w:t>Reviewed by the Academic Policy Committee, 3/2025</w:t>
      </w:r>
    </w:p>
    <w:p w:rsidRPr="00992119" w:rsidR="00901AE4" w:rsidRDefault="00901AE4" w14:paraId="0B3555DB" w14:textId="6EC15F93">
      <w:pPr>
        <w:pStyle w:val="BodyText"/>
        <w:spacing w:before="154"/>
        <w:contextualSpacing/>
        <w:rPr>
          <w:rFonts w:ascii="Garamond" w:hAnsi="Garamond"/>
          <w:iCs/>
        </w:rPr>
      </w:pPr>
      <w:r w:rsidRPr="00992119">
        <w:rPr>
          <w:rFonts w:ascii="Garamond" w:hAnsi="Garamond"/>
          <w:iCs/>
        </w:rPr>
        <w:t>Revised and approved by the University Faculty Senate, 4/2/2025</w:t>
      </w:r>
    </w:p>
    <w:p w:rsidRPr="00992119" w:rsidR="00901AE4" w:rsidRDefault="00901AE4" w14:paraId="447C46DE" w14:textId="513C0D5A">
      <w:pPr>
        <w:pStyle w:val="BodyText"/>
        <w:spacing w:before="154"/>
        <w:contextualSpacing/>
        <w:rPr>
          <w:rFonts w:ascii="Garamond" w:hAnsi="Garamond"/>
          <w:iCs/>
        </w:rPr>
      </w:pPr>
      <w:r w:rsidRPr="00992119">
        <w:rPr>
          <w:rFonts w:ascii="Garamond" w:hAnsi="Garamond"/>
          <w:iCs/>
        </w:rPr>
        <w:t xml:space="preserve">Office of the Attorney General review </w:t>
      </w:r>
      <w:r w:rsidR="001A06A1">
        <w:rPr>
          <w:rFonts w:ascii="Garamond" w:hAnsi="Garamond"/>
          <w:iCs/>
        </w:rPr>
        <w:t>8/12/2025</w:t>
      </w:r>
    </w:p>
    <w:p w:rsidRPr="00992119" w:rsidR="00901AE4" w:rsidP="5806E214" w:rsidRDefault="00901AE4" w14:paraId="63D56C08" w14:textId="438CF1D6">
      <w:pPr>
        <w:pStyle w:val="BodyText"/>
        <w:spacing w:before="154"/>
        <w:contextualSpacing/>
        <w:rPr>
          <w:rFonts w:ascii="Garamond" w:hAnsi="Garamond"/>
        </w:rPr>
      </w:pPr>
      <w:r w:rsidRPr="5806E214" w:rsidR="00901AE4">
        <w:rPr>
          <w:rFonts w:ascii="Garamond" w:hAnsi="Garamond"/>
        </w:rPr>
        <w:t>Provost</w:t>
      </w:r>
      <w:r w:rsidRPr="5806E214" w:rsidR="00825D33">
        <w:rPr>
          <w:rFonts w:ascii="Garamond" w:hAnsi="Garamond"/>
        </w:rPr>
        <w:t xml:space="preserve"> 4/30/</w:t>
      </w:r>
      <w:r w:rsidRPr="5806E214" w:rsidR="5AC9B17C">
        <w:rPr>
          <w:rFonts w:ascii="Garamond" w:hAnsi="Garamond"/>
        </w:rPr>
        <w:t>2</w:t>
      </w:r>
      <w:r w:rsidRPr="5806E214" w:rsidR="00825D33">
        <w:rPr>
          <w:rFonts w:ascii="Garamond" w:hAnsi="Garamond"/>
        </w:rPr>
        <w:t>0</w:t>
      </w:r>
      <w:r w:rsidRPr="5806E214" w:rsidR="7AC8C880">
        <w:rPr>
          <w:rFonts w:ascii="Garamond" w:hAnsi="Garamond"/>
        </w:rPr>
        <w:t>25</w:t>
      </w:r>
    </w:p>
    <w:p w:rsidRPr="00992119" w:rsidR="00901AE4" w:rsidP="68A5724D" w:rsidRDefault="00901AE4" w14:paraId="528EC0E8" w14:textId="0946220C">
      <w:pPr>
        <w:pStyle w:val="BodyText"/>
        <w:spacing w:before="154"/>
        <w:contextualSpacing/>
        <w:rPr>
          <w:rFonts w:ascii="Garamond" w:hAnsi="Garamond"/>
        </w:rPr>
      </w:pPr>
      <w:r w:rsidRPr="68A5724D" w:rsidR="00901AE4">
        <w:rPr>
          <w:rFonts w:ascii="Garamond" w:hAnsi="Garamond"/>
        </w:rPr>
        <w:t xml:space="preserve">President </w:t>
      </w:r>
      <w:r w:rsidRPr="68A5724D" w:rsidR="7CF657D8">
        <w:rPr>
          <w:rFonts w:ascii="Garamond" w:hAnsi="Garamond"/>
          <w:color w:val="000000" w:themeColor="text1" w:themeTint="FF" w:themeShade="FF"/>
        </w:rPr>
        <w:t>8/13/25</w:t>
      </w:r>
    </w:p>
    <w:p w:rsidRPr="00992119" w:rsidR="00901AE4" w:rsidRDefault="00901AE4" w14:paraId="1C25267B" w14:textId="77777777">
      <w:pPr>
        <w:pStyle w:val="BodyText"/>
        <w:spacing w:before="154"/>
        <w:contextualSpacing/>
        <w:rPr>
          <w:rFonts w:ascii="Garamond" w:hAnsi="Garamond"/>
          <w:iCs/>
        </w:rPr>
      </w:pPr>
    </w:p>
    <w:p w:rsidRPr="00992119" w:rsidR="003C1D2E" w:rsidRDefault="00A550F9" w14:paraId="3FC9BFA7" w14:textId="77777777">
      <w:pPr>
        <w:pStyle w:val="Heading1"/>
        <w:numPr>
          <w:ilvl w:val="0"/>
          <w:numId w:val="1"/>
        </w:numPr>
        <w:tabs>
          <w:tab w:val="left" w:pos="450"/>
        </w:tabs>
        <w:ind w:left="450" w:hanging="306"/>
        <w:rPr>
          <w:rFonts w:ascii="Garamond" w:hAnsi="Garamond"/>
        </w:rPr>
      </w:pPr>
      <w:r w:rsidRPr="00992119">
        <w:rPr>
          <w:rFonts w:ascii="Garamond" w:hAnsi="Garamond"/>
        </w:rPr>
        <w:t>Semester</w:t>
      </w:r>
      <w:r w:rsidRPr="00992119">
        <w:rPr>
          <w:rFonts w:ascii="Garamond" w:hAnsi="Garamond"/>
          <w:spacing w:val="-4"/>
        </w:rPr>
        <w:t xml:space="preserve"> </w:t>
      </w:r>
      <w:r w:rsidRPr="00992119">
        <w:rPr>
          <w:rFonts w:ascii="Garamond" w:hAnsi="Garamond"/>
          <w:spacing w:val="-2"/>
        </w:rPr>
        <w:t>Grades</w:t>
      </w:r>
    </w:p>
    <w:p w:rsidRPr="00992119" w:rsidR="003C1D2E" w:rsidRDefault="003C1D2E" w14:paraId="39CA5082" w14:textId="77777777">
      <w:pPr>
        <w:pStyle w:val="BodyText"/>
        <w:spacing w:before="5"/>
        <w:rPr>
          <w:rFonts w:ascii="Garamond" w:hAnsi="Garamond"/>
          <w:b/>
        </w:rPr>
      </w:pPr>
    </w:p>
    <w:p w:rsidRPr="00992119" w:rsidR="003C1D2E" w:rsidP="00901AE4" w:rsidRDefault="00A550F9" w14:paraId="2E32BBE9" w14:textId="2310F1C2">
      <w:pPr>
        <w:pStyle w:val="BodyText"/>
        <w:spacing w:before="1"/>
        <w:ind w:left="127" w:right="132"/>
        <w:rPr>
          <w:rFonts w:ascii="Garamond" w:hAnsi="Garamond"/>
        </w:rPr>
      </w:pPr>
      <w:r w:rsidRPr="00992119">
        <w:rPr>
          <w:rFonts w:ascii="Garamond" w:hAnsi="Garamond"/>
        </w:rPr>
        <w:t>All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semester</w:t>
      </w:r>
      <w:r w:rsidRPr="00992119">
        <w:rPr>
          <w:rFonts w:ascii="Garamond" w:hAnsi="Garamond"/>
          <w:spacing w:val="-3"/>
        </w:rPr>
        <w:t xml:space="preserve"> </w:t>
      </w:r>
      <w:r w:rsidRPr="00992119">
        <w:rPr>
          <w:rFonts w:ascii="Garamond" w:hAnsi="Garamond"/>
        </w:rPr>
        <w:t>grades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for</w:t>
      </w:r>
      <w:r w:rsidRPr="00992119">
        <w:rPr>
          <w:rFonts w:ascii="Garamond" w:hAnsi="Garamond"/>
          <w:spacing w:val="-4"/>
        </w:rPr>
        <w:t xml:space="preserve"> </w:t>
      </w:r>
      <w:r w:rsidRPr="00992119">
        <w:rPr>
          <w:rFonts w:ascii="Garamond" w:hAnsi="Garamond"/>
        </w:rPr>
        <w:t>Spring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and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Fall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semesters must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be</w:t>
      </w:r>
      <w:r w:rsidRPr="00992119">
        <w:rPr>
          <w:rFonts w:ascii="Garamond" w:hAnsi="Garamond"/>
          <w:spacing w:val="-3"/>
        </w:rPr>
        <w:t xml:space="preserve"> </w:t>
      </w:r>
      <w:r w:rsidRPr="00992119">
        <w:rPr>
          <w:rFonts w:ascii="Garamond" w:hAnsi="Garamond"/>
        </w:rPr>
        <w:t>submitted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online</w:t>
      </w:r>
      <w:r w:rsidRPr="00992119">
        <w:rPr>
          <w:rFonts w:ascii="Garamond" w:hAnsi="Garamond"/>
          <w:spacing w:val="-5"/>
        </w:rPr>
        <w:t xml:space="preserve"> </w:t>
      </w:r>
      <w:r w:rsidRPr="00992119">
        <w:rPr>
          <w:rFonts w:ascii="Garamond" w:hAnsi="Garamond"/>
        </w:rPr>
        <w:t>by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11:59</w:t>
      </w:r>
      <w:r w:rsidRPr="00992119">
        <w:rPr>
          <w:rFonts w:ascii="Garamond" w:hAnsi="Garamond"/>
          <w:spacing w:val="-1"/>
        </w:rPr>
        <w:t xml:space="preserve"> </w:t>
      </w:r>
      <w:r w:rsidRPr="00992119">
        <w:rPr>
          <w:rFonts w:ascii="Garamond" w:hAnsi="Garamond"/>
        </w:rPr>
        <w:t>pm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>on</w:t>
      </w:r>
      <w:r w:rsidRPr="00992119">
        <w:rPr>
          <w:rFonts w:ascii="Garamond" w:hAnsi="Garamond"/>
          <w:spacing w:val="-2"/>
        </w:rPr>
        <w:t xml:space="preserve"> </w:t>
      </w:r>
      <w:r w:rsidRPr="00992119">
        <w:rPr>
          <w:rFonts w:ascii="Garamond" w:hAnsi="Garamond"/>
        </w:rPr>
        <w:t xml:space="preserve">the fifth </w:t>
      </w:r>
      <w:r w:rsidRPr="00992119" w:rsidR="007E413E">
        <w:rPr>
          <w:rFonts w:ascii="Garamond" w:hAnsi="Garamond"/>
        </w:rPr>
        <w:t xml:space="preserve">calendar </w:t>
      </w:r>
      <w:r w:rsidRPr="00992119">
        <w:rPr>
          <w:rFonts w:ascii="Garamond" w:hAnsi="Garamond"/>
        </w:rPr>
        <w:t>day after the session end date published in each semester's Schedule of Classes. Grades</w:t>
      </w:r>
      <w:r w:rsidRPr="00992119">
        <w:rPr>
          <w:rFonts w:ascii="Garamond" w:hAnsi="Garamond"/>
          <w:spacing w:val="40"/>
        </w:rPr>
        <w:t xml:space="preserve"> </w:t>
      </w:r>
      <w:r w:rsidRPr="00992119">
        <w:rPr>
          <w:rFonts w:ascii="Garamond" w:hAnsi="Garamond"/>
        </w:rPr>
        <w:t xml:space="preserve">are available to students through </w:t>
      </w:r>
      <w:proofErr w:type="spellStart"/>
      <w:r w:rsidRPr="00992119">
        <w:rPr>
          <w:rFonts w:ascii="Garamond" w:hAnsi="Garamond"/>
        </w:rPr>
        <w:t>MyUB</w:t>
      </w:r>
      <w:r w:rsidRPr="00992119" w:rsidR="604DA0B1">
        <w:rPr>
          <w:rFonts w:ascii="Garamond" w:hAnsi="Garamond"/>
        </w:rPr>
        <w:t>alt</w:t>
      </w:r>
      <w:proofErr w:type="spellEnd"/>
      <w:r w:rsidRPr="00992119">
        <w:rPr>
          <w:rFonts w:ascii="Garamond" w:hAnsi="Garamond"/>
        </w:rPr>
        <w:t xml:space="preserve">. Faculty should not post grades in any place where a student's grade may be seen by others. </w:t>
      </w:r>
    </w:p>
    <w:p w:rsidRPr="00992119" w:rsidR="00901AE4" w:rsidP="00901AE4" w:rsidRDefault="00901AE4" w14:paraId="2C775309" w14:textId="77777777">
      <w:pPr>
        <w:pStyle w:val="BodyText"/>
        <w:spacing w:before="1"/>
        <w:ind w:left="127" w:right="132"/>
        <w:rPr>
          <w:rFonts w:ascii="Garamond" w:hAnsi="Garamond"/>
        </w:rPr>
      </w:pPr>
    </w:p>
    <w:p w:rsidRPr="00992119" w:rsidR="003C1D2E" w:rsidRDefault="00A550F9" w14:paraId="6B5FAD43" w14:textId="5F8F12AB">
      <w:pPr>
        <w:pStyle w:val="Heading1"/>
        <w:numPr>
          <w:ilvl w:val="0"/>
          <w:numId w:val="1"/>
        </w:numPr>
        <w:tabs>
          <w:tab w:val="left" w:pos="449"/>
        </w:tabs>
        <w:ind w:left="449" w:hanging="305"/>
        <w:rPr>
          <w:rFonts w:ascii="Garamond" w:hAnsi="Garamond"/>
        </w:rPr>
      </w:pPr>
      <w:r w:rsidRPr="00992119">
        <w:rPr>
          <w:rFonts w:ascii="Garamond" w:hAnsi="Garamond"/>
        </w:rPr>
        <w:t>Change</w:t>
      </w:r>
      <w:r w:rsidRPr="00992119">
        <w:rPr>
          <w:rFonts w:ascii="Garamond" w:hAnsi="Garamond"/>
          <w:spacing w:val="-1"/>
        </w:rPr>
        <w:t xml:space="preserve"> </w:t>
      </w:r>
      <w:r w:rsidRPr="00992119">
        <w:rPr>
          <w:rFonts w:ascii="Garamond" w:hAnsi="Garamond"/>
        </w:rPr>
        <w:t>of</w:t>
      </w:r>
      <w:r w:rsidRPr="00992119">
        <w:rPr>
          <w:rFonts w:ascii="Garamond" w:hAnsi="Garamond"/>
          <w:spacing w:val="1"/>
        </w:rPr>
        <w:t xml:space="preserve"> </w:t>
      </w:r>
      <w:r w:rsidRPr="00992119">
        <w:rPr>
          <w:rFonts w:ascii="Garamond" w:hAnsi="Garamond"/>
          <w:spacing w:val="-2"/>
        </w:rPr>
        <w:t>Grades</w:t>
      </w:r>
    </w:p>
    <w:p w:rsidRPr="00992119" w:rsidR="003C1D2E" w:rsidRDefault="003C1D2E" w14:paraId="5086D874" w14:textId="77777777">
      <w:pPr>
        <w:pStyle w:val="BodyText"/>
        <w:spacing w:before="7"/>
        <w:rPr>
          <w:rFonts w:ascii="Garamond" w:hAnsi="Garamond"/>
          <w:b/>
        </w:rPr>
      </w:pPr>
    </w:p>
    <w:p w:rsidR="003C1D2E" w:rsidDel="00AD7298" w:rsidRDefault="00BE77D0" w14:paraId="33FD7B8A" w14:textId="730E558F">
      <w:pPr>
        <w:pStyle w:val="BodyText"/>
        <w:ind w:left="113" w:firstLine="7"/>
        <w:rPr>
          <w:rFonts w:ascii="Garamond" w:hAnsi="Garamond"/>
        </w:rPr>
      </w:pPr>
      <w:r>
        <w:rPr>
          <w:rFonts w:ascii="Garamond" w:hAnsi="Garamond"/>
        </w:rPr>
        <w:t xml:space="preserve">A faculty member </w:t>
      </w:r>
      <w:r w:rsidRPr="559BDF16">
        <w:rPr>
          <w:rFonts w:ascii="Garamond" w:hAnsi="Garamond"/>
        </w:rPr>
        <w:t>seeking</w:t>
      </w:r>
      <w:r>
        <w:rPr>
          <w:rFonts w:ascii="Garamond" w:hAnsi="Garamond"/>
        </w:rPr>
        <w:t xml:space="preserve"> to change a student’s grade after the submission must complete a</w:t>
      </w:r>
      <w:r w:rsidRPr="00992119" w:rsidR="00A550F9">
        <w:rPr>
          <w:rFonts w:ascii="Garamond" w:hAnsi="Garamond"/>
        </w:rPr>
        <w:t xml:space="preserve"> Change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>of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>Grade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 xml:space="preserve">form </w:t>
      </w:r>
      <w:r w:rsidR="00274750">
        <w:rPr>
          <w:rFonts w:ascii="Garamond" w:hAnsi="Garamond"/>
        </w:rPr>
        <w:t>from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>the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>office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>of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>the appropriate</w:t>
      </w:r>
      <w:r w:rsidRPr="00992119" w:rsidR="00A550F9">
        <w:rPr>
          <w:rFonts w:ascii="Garamond" w:hAnsi="Garamond"/>
          <w:spacing w:val="35"/>
        </w:rPr>
        <w:t xml:space="preserve"> </w:t>
      </w:r>
      <w:r w:rsidRPr="00992119" w:rsidR="00A550F9">
        <w:rPr>
          <w:rFonts w:ascii="Garamond" w:hAnsi="Garamond"/>
        </w:rPr>
        <w:t>dean.</w:t>
      </w:r>
      <w:r w:rsidRPr="00992119" w:rsidR="00A550F9">
        <w:rPr>
          <w:rFonts w:ascii="Garamond" w:hAnsi="Garamond"/>
          <w:spacing w:val="38"/>
        </w:rPr>
        <w:t xml:space="preserve"> </w:t>
      </w:r>
      <w:r w:rsidRPr="00992119" w:rsidR="00A550F9">
        <w:rPr>
          <w:rFonts w:ascii="Garamond" w:hAnsi="Garamond"/>
        </w:rPr>
        <w:t>The instructor must</w:t>
      </w:r>
      <w:r w:rsidRPr="00992119" w:rsidR="00A550F9">
        <w:rPr>
          <w:rFonts w:ascii="Garamond" w:hAnsi="Garamond"/>
          <w:spacing w:val="39"/>
        </w:rPr>
        <w:t xml:space="preserve"> </w:t>
      </w:r>
      <w:r w:rsidRPr="00992119" w:rsidR="00A550F9">
        <w:rPr>
          <w:rFonts w:ascii="Garamond" w:hAnsi="Garamond"/>
        </w:rPr>
        <w:t>fill</w:t>
      </w:r>
      <w:r w:rsidRPr="00992119" w:rsidR="00A550F9">
        <w:rPr>
          <w:rFonts w:ascii="Garamond" w:hAnsi="Garamond"/>
          <w:spacing w:val="38"/>
        </w:rPr>
        <w:t xml:space="preserve"> </w:t>
      </w:r>
      <w:r w:rsidRPr="00992119" w:rsidR="00A550F9">
        <w:rPr>
          <w:rFonts w:ascii="Garamond" w:hAnsi="Garamond"/>
        </w:rPr>
        <w:t>out</w:t>
      </w:r>
      <w:r w:rsidRPr="00992119" w:rsidR="00A550F9">
        <w:rPr>
          <w:rFonts w:ascii="Garamond" w:hAnsi="Garamond"/>
          <w:spacing w:val="35"/>
        </w:rPr>
        <w:t xml:space="preserve"> </w:t>
      </w:r>
      <w:r w:rsidRPr="00992119" w:rsidR="00A550F9">
        <w:rPr>
          <w:rFonts w:ascii="Garamond" w:hAnsi="Garamond"/>
        </w:rPr>
        <w:t>the</w:t>
      </w:r>
      <w:r w:rsidRPr="00992119" w:rsidR="00A550F9">
        <w:rPr>
          <w:rFonts w:ascii="Garamond" w:hAnsi="Garamond"/>
          <w:spacing w:val="37"/>
        </w:rPr>
        <w:t xml:space="preserve"> </w:t>
      </w:r>
      <w:r w:rsidRPr="00992119" w:rsidR="00A550F9">
        <w:rPr>
          <w:rFonts w:ascii="Garamond" w:hAnsi="Garamond"/>
        </w:rPr>
        <w:t>form</w:t>
      </w:r>
      <w:r w:rsidRPr="00992119" w:rsidR="00A550F9">
        <w:rPr>
          <w:rFonts w:ascii="Garamond" w:hAnsi="Garamond"/>
          <w:spacing w:val="-2"/>
        </w:rPr>
        <w:t xml:space="preserve"> </w:t>
      </w:r>
      <w:r w:rsidRPr="00992119" w:rsidR="00A550F9">
        <w:rPr>
          <w:rFonts w:ascii="Garamond" w:hAnsi="Garamond"/>
        </w:rPr>
        <w:t>completely</w:t>
      </w:r>
      <w:r w:rsidRPr="00992119" w:rsidR="00A550F9">
        <w:rPr>
          <w:rFonts w:ascii="Garamond" w:hAnsi="Garamond"/>
          <w:spacing w:val="31"/>
        </w:rPr>
        <w:t xml:space="preserve"> </w:t>
      </w:r>
      <w:r w:rsidRPr="00992119" w:rsidR="00A550F9">
        <w:rPr>
          <w:rFonts w:ascii="Garamond" w:hAnsi="Garamond"/>
        </w:rPr>
        <w:t>and</w:t>
      </w:r>
      <w:r w:rsidRPr="00992119" w:rsidR="00A550F9">
        <w:rPr>
          <w:rFonts w:ascii="Garamond" w:hAnsi="Garamond"/>
          <w:spacing w:val="40"/>
        </w:rPr>
        <w:t xml:space="preserve"> </w:t>
      </w:r>
      <w:r w:rsidRPr="00992119" w:rsidR="00A550F9">
        <w:rPr>
          <w:rFonts w:ascii="Garamond" w:hAnsi="Garamond"/>
        </w:rPr>
        <w:t>submit</w:t>
      </w:r>
      <w:r w:rsidRPr="00992119" w:rsidR="00A550F9">
        <w:rPr>
          <w:rFonts w:ascii="Garamond" w:hAnsi="Garamond"/>
          <w:spacing w:val="-2"/>
        </w:rPr>
        <w:t xml:space="preserve"> </w:t>
      </w:r>
      <w:r w:rsidRPr="00992119" w:rsidR="00A550F9">
        <w:rPr>
          <w:rFonts w:ascii="Garamond" w:hAnsi="Garamond"/>
        </w:rPr>
        <w:t>it</w:t>
      </w:r>
      <w:r w:rsidR="00274750">
        <w:rPr>
          <w:rFonts w:ascii="Garamond" w:hAnsi="Garamond"/>
          <w:spacing w:val="65"/>
        </w:rPr>
        <w:t xml:space="preserve"> </w:t>
      </w:r>
      <w:r w:rsidRPr="00992119" w:rsidR="00A550F9">
        <w:rPr>
          <w:rFonts w:ascii="Garamond" w:hAnsi="Garamond"/>
        </w:rPr>
        <w:t>to</w:t>
      </w:r>
      <w:r w:rsidRPr="00992119" w:rsidR="00A550F9">
        <w:rPr>
          <w:rFonts w:ascii="Garamond" w:hAnsi="Garamond"/>
          <w:spacing w:val="35"/>
        </w:rPr>
        <w:t xml:space="preserve"> </w:t>
      </w:r>
      <w:r w:rsidR="00274750">
        <w:rPr>
          <w:rFonts w:ascii="Garamond" w:hAnsi="Garamond"/>
        </w:rPr>
        <w:t xml:space="preserve">the dean’s office. </w:t>
      </w:r>
    </w:p>
    <w:p w:rsidRPr="00901AE4" w:rsidR="00901AE4" w:rsidP="00274750" w:rsidRDefault="00901AE4" w14:paraId="525CDB6A" w14:textId="3A86F8C5">
      <w:pPr>
        <w:pStyle w:val="BodyText"/>
        <w:ind w:left="113" w:firstLine="7"/>
      </w:pPr>
    </w:p>
    <w:sectPr w:rsidRPr="00901AE4" w:rsidR="00901AE4">
      <w:footerReference w:type="even" r:id="rId10"/>
      <w:footerReference w:type="default" r:id="rId11"/>
      <w:type w:val="continuous"/>
      <w:pgSz w:w="12240" w:h="15840" w:orient="portrait"/>
      <w:pgMar w:top="1760" w:right="13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3E0F" w:rsidP="007E413E" w:rsidRDefault="00BB3E0F" w14:paraId="0DAB0A04" w14:textId="77777777">
      <w:r>
        <w:separator/>
      </w:r>
    </w:p>
  </w:endnote>
  <w:endnote w:type="continuationSeparator" w:id="0">
    <w:p w:rsidR="00BB3E0F" w:rsidP="007E413E" w:rsidRDefault="00BB3E0F" w14:paraId="637AC9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364703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E413E" w:rsidP="008F673D" w:rsidRDefault="007E413E" w14:paraId="74578949" w14:textId="30E445BF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E413E" w:rsidRDefault="007E413E" w14:paraId="7BBBF2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749483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E413E" w:rsidP="008F673D" w:rsidRDefault="007E413E" w14:paraId="2B9C61A2" w14:textId="195C79BF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E413E" w:rsidRDefault="007E413E" w14:paraId="60B5702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3E0F" w:rsidP="007E413E" w:rsidRDefault="00BB3E0F" w14:paraId="0649E2A1" w14:textId="77777777">
      <w:r>
        <w:separator/>
      </w:r>
    </w:p>
  </w:footnote>
  <w:footnote w:type="continuationSeparator" w:id="0">
    <w:p w:rsidR="00BB3E0F" w:rsidP="007E413E" w:rsidRDefault="00BB3E0F" w14:paraId="07E6783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242FC"/>
    <w:multiLevelType w:val="hybridMultilevel"/>
    <w:tmpl w:val="ECDAE5D4"/>
    <w:lvl w:ilvl="0" w:tplc="B4BC3B50">
      <w:start w:val="1"/>
      <w:numFmt w:val="upperRoman"/>
      <w:lvlText w:val="%1."/>
      <w:lvlJc w:val="left"/>
      <w:pPr>
        <w:ind w:left="451" w:hanging="3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EC9940">
      <w:numFmt w:val="bullet"/>
      <w:lvlText w:val="•"/>
      <w:lvlJc w:val="left"/>
      <w:pPr>
        <w:ind w:left="1356" w:hanging="308"/>
      </w:pPr>
      <w:rPr>
        <w:rFonts w:hint="default"/>
        <w:lang w:val="en-US" w:eastAsia="en-US" w:bidi="ar-SA"/>
      </w:rPr>
    </w:lvl>
    <w:lvl w:ilvl="2" w:tplc="B22E30B2">
      <w:numFmt w:val="bullet"/>
      <w:lvlText w:val="•"/>
      <w:lvlJc w:val="left"/>
      <w:pPr>
        <w:ind w:left="2252" w:hanging="308"/>
      </w:pPr>
      <w:rPr>
        <w:rFonts w:hint="default"/>
        <w:lang w:val="en-US" w:eastAsia="en-US" w:bidi="ar-SA"/>
      </w:rPr>
    </w:lvl>
    <w:lvl w:ilvl="3" w:tplc="9CDAF12A">
      <w:numFmt w:val="bullet"/>
      <w:lvlText w:val="•"/>
      <w:lvlJc w:val="left"/>
      <w:pPr>
        <w:ind w:left="3148" w:hanging="308"/>
      </w:pPr>
      <w:rPr>
        <w:rFonts w:hint="default"/>
        <w:lang w:val="en-US" w:eastAsia="en-US" w:bidi="ar-SA"/>
      </w:rPr>
    </w:lvl>
    <w:lvl w:ilvl="4" w:tplc="81A2A666">
      <w:numFmt w:val="bullet"/>
      <w:lvlText w:val="•"/>
      <w:lvlJc w:val="left"/>
      <w:pPr>
        <w:ind w:left="4044" w:hanging="308"/>
      </w:pPr>
      <w:rPr>
        <w:rFonts w:hint="default"/>
        <w:lang w:val="en-US" w:eastAsia="en-US" w:bidi="ar-SA"/>
      </w:rPr>
    </w:lvl>
    <w:lvl w:ilvl="5" w:tplc="33628F26">
      <w:numFmt w:val="bullet"/>
      <w:lvlText w:val="•"/>
      <w:lvlJc w:val="left"/>
      <w:pPr>
        <w:ind w:left="4940" w:hanging="308"/>
      </w:pPr>
      <w:rPr>
        <w:rFonts w:hint="default"/>
        <w:lang w:val="en-US" w:eastAsia="en-US" w:bidi="ar-SA"/>
      </w:rPr>
    </w:lvl>
    <w:lvl w:ilvl="6" w:tplc="195EB15E">
      <w:numFmt w:val="bullet"/>
      <w:lvlText w:val="•"/>
      <w:lvlJc w:val="left"/>
      <w:pPr>
        <w:ind w:left="5836" w:hanging="308"/>
      </w:pPr>
      <w:rPr>
        <w:rFonts w:hint="default"/>
        <w:lang w:val="en-US" w:eastAsia="en-US" w:bidi="ar-SA"/>
      </w:rPr>
    </w:lvl>
    <w:lvl w:ilvl="7" w:tplc="DAAEF2E6">
      <w:numFmt w:val="bullet"/>
      <w:lvlText w:val="•"/>
      <w:lvlJc w:val="left"/>
      <w:pPr>
        <w:ind w:left="6732" w:hanging="308"/>
      </w:pPr>
      <w:rPr>
        <w:rFonts w:hint="default"/>
        <w:lang w:val="en-US" w:eastAsia="en-US" w:bidi="ar-SA"/>
      </w:rPr>
    </w:lvl>
    <w:lvl w:ilvl="8" w:tplc="24926EDE">
      <w:numFmt w:val="bullet"/>
      <w:lvlText w:val="•"/>
      <w:lvlJc w:val="left"/>
      <w:pPr>
        <w:ind w:left="7628" w:hanging="308"/>
      </w:pPr>
      <w:rPr>
        <w:rFonts w:hint="default"/>
        <w:lang w:val="en-US" w:eastAsia="en-US" w:bidi="ar-SA"/>
      </w:rPr>
    </w:lvl>
  </w:abstractNum>
  <w:num w:numId="1" w16cid:durableId="109983620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2E"/>
    <w:rsid w:val="000A018A"/>
    <w:rsid w:val="000B21BF"/>
    <w:rsid w:val="00187B60"/>
    <w:rsid w:val="001A06A1"/>
    <w:rsid w:val="00201CCA"/>
    <w:rsid w:val="002502AD"/>
    <w:rsid w:val="00274750"/>
    <w:rsid w:val="00352B56"/>
    <w:rsid w:val="003A516A"/>
    <w:rsid w:val="003C1D2E"/>
    <w:rsid w:val="004548AD"/>
    <w:rsid w:val="004A7574"/>
    <w:rsid w:val="004C64C7"/>
    <w:rsid w:val="00556ECF"/>
    <w:rsid w:val="0063414C"/>
    <w:rsid w:val="006F2741"/>
    <w:rsid w:val="007D35B9"/>
    <w:rsid w:val="007E413E"/>
    <w:rsid w:val="00800BD6"/>
    <w:rsid w:val="00825D33"/>
    <w:rsid w:val="008A3D99"/>
    <w:rsid w:val="00901AE4"/>
    <w:rsid w:val="00992119"/>
    <w:rsid w:val="00A27646"/>
    <w:rsid w:val="00A43DAD"/>
    <w:rsid w:val="00A550F9"/>
    <w:rsid w:val="00AD7298"/>
    <w:rsid w:val="00BB3E0F"/>
    <w:rsid w:val="00BE77D0"/>
    <w:rsid w:val="00C97ED5"/>
    <w:rsid w:val="0209E7A5"/>
    <w:rsid w:val="14B1ECB6"/>
    <w:rsid w:val="1EDBA80A"/>
    <w:rsid w:val="559BDF16"/>
    <w:rsid w:val="5806E214"/>
    <w:rsid w:val="5AC9B17C"/>
    <w:rsid w:val="604DA0B1"/>
    <w:rsid w:val="68A5724D"/>
    <w:rsid w:val="7AC8C880"/>
    <w:rsid w:val="7CF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D9E8"/>
  <w15:docId w15:val="{F4665D7A-A974-F045-B51A-98C7F20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449" w:hanging="30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9" w:hanging="306"/>
    </w:pPr>
  </w:style>
  <w:style w:type="paragraph" w:styleId="TableParagraph" w:customStyle="1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7E413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E413E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E413E"/>
  </w:style>
  <w:style w:type="paragraph" w:styleId="Revision">
    <w:name w:val="Revision"/>
    <w:hidden/>
    <w:uiPriority w:val="99"/>
    <w:semiHidden/>
    <w:rsid w:val="00274750"/>
    <w:pPr>
      <w:widowControl/>
      <w:autoSpaceDE/>
      <w:autoSpaceDN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E7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7D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E77D0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77D0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E661A6D372B4FB897B8FE9FE0B498" ma:contentTypeVersion="13" ma:contentTypeDescription="Create a new document." ma:contentTypeScope="" ma:versionID="5f6fea9745f1d5c7211e68ba7439b6df">
  <xsd:schema xmlns:xsd="http://www.w3.org/2001/XMLSchema" xmlns:xs="http://www.w3.org/2001/XMLSchema" xmlns:p="http://schemas.microsoft.com/office/2006/metadata/properties" xmlns:ns2="0e585ea6-d662-4986-93c0-85baa7600fbe" xmlns:ns3="97078ded-6b6c-4e73-a38f-d278f264ba86" targetNamespace="http://schemas.microsoft.com/office/2006/metadata/properties" ma:root="true" ma:fieldsID="5b061cc5be5e5ec0a03647b1ef7f6cfb" ns2:_="" ns3:_="">
    <xsd:import namespace="0e585ea6-d662-4986-93c0-85baa7600fbe"/>
    <xsd:import namespace="97078ded-6b6c-4e73-a38f-d278f264b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5ea6-d662-4986-93c0-85baa7600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b647a-da63-46ee-97d3-9489381f3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78ded-6b6c-4e73-a38f-d278f264b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c61507-2bba-4301-b609-f5fefc6b6c65}" ma:internalName="TaxCatchAll" ma:showField="CatchAllData" ma:web="97078ded-6b6c-4e73-a38f-d278f264b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85ea6-d662-4986-93c0-85baa7600fbe">
      <Terms xmlns="http://schemas.microsoft.com/office/infopath/2007/PartnerControls"/>
    </lcf76f155ced4ddcb4097134ff3c332f>
    <TaxCatchAll xmlns="97078ded-6b6c-4e73-a38f-d278f264ba86" xsi:nil="true"/>
  </documentManagement>
</p:properties>
</file>

<file path=customXml/itemProps1.xml><?xml version="1.0" encoding="utf-8"?>
<ds:datastoreItem xmlns:ds="http://schemas.openxmlformats.org/officeDocument/2006/customXml" ds:itemID="{72FE4CD7-FDED-4DDE-8B89-DD3950454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78D2-7235-45B0-A876-B72F17AEF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5ea6-d662-4986-93c0-85baa7600fbe"/>
    <ds:schemaRef ds:uri="97078ded-6b6c-4e73-a38f-d278f264b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2C6A7-3599-48CB-90BF-C1BA812F69B1}">
  <ds:schemaRefs>
    <ds:schemaRef ds:uri="http://schemas.microsoft.com/office/2006/metadata/properties"/>
    <ds:schemaRef ds:uri="http://schemas.microsoft.com/office/infopath/2007/PartnerControls"/>
    <ds:schemaRef ds:uri="0e585ea6-d662-4986-93c0-85baa7600fbe"/>
    <ds:schemaRef ds:uri="97078ded-6b6c-4e73-a38f-d278f264ba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ub04p39</dc:creator>
  <cp:lastModifiedBy>Autumn Reed</cp:lastModifiedBy>
  <cp:revision>7</cp:revision>
  <dcterms:created xsi:type="dcterms:W3CDTF">2025-08-13T12:54:00Z</dcterms:created>
  <dcterms:modified xsi:type="dcterms:W3CDTF">2025-08-13T16:07:32Z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0x0101002B4E661A6D372B4FB897B8FE9FE0B498</vt:lpwstr>
  </property>
  <property fmtid="{D5CDD505-2E9C-101B-9397-08002B2CF9AE}" pid="7" name="MediaServiceImageTags">
    <vt:lpwstr/>
  </property>
</Properties>
</file>