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7C0B4" w14:textId="77777777" w:rsidR="00014351" w:rsidRDefault="006F4137">
      <w:pPr>
        <w:pStyle w:val="Title"/>
      </w:pP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BALTIMORE AFFILIATE FACULTY</w:t>
      </w:r>
      <w:r>
        <w:rPr>
          <w:spacing w:val="-2"/>
        </w:rPr>
        <w:t xml:space="preserve"> POLICY</w:t>
      </w:r>
    </w:p>
    <w:p w14:paraId="27186B98" w14:textId="77777777" w:rsidR="00014351" w:rsidRDefault="00014351">
      <w:pPr>
        <w:pStyle w:val="BodyText"/>
        <w:spacing w:before="10"/>
        <w:rPr>
          <w:b/>
          <w:sz w:val="15"/>
        </w:rPr>
      </w:pPr>
    </w:p>
    <w:p w14:paraId="021A45BA" w14:textId="77777777" w:rsidR="006F4137" w:rsidRDefault="006F4137" w:rsidP="006F4137">
      <w:r>
        <w:t>Approved by UFS</w:t>
      </w:r>
      <w:r>
        <w:rPr>
          <w:spacing w:val="40"/>
        </w:rPr>
        <w:t xml:space="preserve"> </w:t>
      </w:r>
      <w:r>
        <w:t xml:space="preserve">8/15/12 </w:t>
      </w:r>
    </w:p>
    <w:p w14:paraId="1348C4DF" w14:textId="77777777" w:rsidR="006F4137" w:rsidRDefault="006F4137" w:rsidP="006F4137">
      <w: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AG’s</w:t>
      </w:r>
      <w:r>
        <w:rPr>
          <w:spacing w:val="-9"/>
        </w:rPr>
        <w:t xml:space="preserve"> </w:t>
      </w:r>
      <w:r>
        <w:t>Office</w:t>
      </w:r>
      <w:r>
        <w:rPr>
          <w:spacing w:val="37"/>
        </w:rPr>
        <w:t xml:space="preserve"> </w:t>
      </w:r>
      <w:r>
        <w:t xml:space="preserve">9/7/12 </w:t>
      </w:r>
    </w:p>
    <w:p w14:paraId="6EE47485" w14:textId="35017095" w:rsidR="00014351" w:rsidRDefault="006F4137" w:rsidP="006F4137">
      <w:r>
        <w:t>Approved by President</w:t>
      </w:r>
      <w:r>
        <w:rPr>
          <w:spacing w:val="40"/>
        </w:rPr>
        <w:t xml:space="preserve"> </w:t>
      </w:r>
      <w:r>
        <w:t>9/14/12</w:t>
      </w:r>
    </w:p>
    <w:p w14:paraId="5EBC914F" w14:textId="6C5EFD16" w:rsidR="006F4137" w:rsidRDefault="006F4137" w:rsidP="006F4137">
      <w:r>
        <w:t>Updated and Approved by UFS 12/4/2024</w:t>
      </w:r>
    </w:p>
    <w:p w14:paraId="1D0FF0DD" w14:textId="77777777" w:rsidR="00014351" w:rsidRDefault="00014351">
      <w:pPr>
        <w:pStyle w:val="BodyText"/>
        <w:spacing w:before="9"/>
        <w:rPr>
          <w:sz w:val="25"/>
        </w:rPr>
      </w:pPr>
    </w:p>
    <w:p w14:paraId="079810FA" w14:textId="6530A491" w:rsidR="00014351" w:rsidRDefault="006F4137">
      <w:pPr>
        <w:pStyle w:val="BodyText"/>
        <w:ind w:left="100" w:right="97"/>
      </w:pPr>
      <w:r>
        <w:t>An</w:t>
      </w:r>
      <w:r>
        <w:rPr>
          <w:spacing w:val="-2"/>
        </w:rPr>
        <w:t xml:space="preserve"> </w:t>
      </w:r>
      <w:r>
        <w:t>affiliate</w:t>
      </w:r>
      <w:r>
        <w:rPr>
          <w:spacing w:val="-3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is 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recognize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affiliation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 xml:space="preserve">of the professional staff with an academic </w:t>
      </w:r>
      <w:r>
        <w:t xml:space="preserve">program or center when that individual's appointment and salary lie in another </w:t>
      </w:r>
      <w:r w:rsidR="00454B0F">
        <w:t xml:space="preserve">unit </w:t>
      </w:r>
      <w:r>
        <w:t>of the institution.</w:t>
      </w:r>
    </w:p>
    <w:p w14:paraId="6FCFED42" w14:textId="77777777" w:rsidR="00014351" w:rsidRDefault="00014351">
      <w:pPr>
        <w:pStyle w:val="BodyText"/>
      </w:pPr>
    </w:p>
    <w:p w14:paraId="16CDDDC9" w14:textId="71E61EF6" w:rsidR="00014351" w:rsidRDefault="006F4137">
      <w:pPr>
        <w:pStyle w:val="BodyText"/>
        <w:ind w:left="100" w:right="97"/>
      </w:pPr>
      <w:r>
        <w:t>The</w:t>
      </w:r>
      <w:r>
        <w:rPr>
          <w:spacing w:val="-5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 w:rsidR="00454B0F">
        <w:rPr>
          <w:spacing w:val="-1"/>
        </w:rPr>
        <w:t xml:space="preserve"> or center </w:t>
      </w:r>
      <w:r>
        <w:t>and</w:t>
      </w:r>
      <w:r>
        <w:rPr>
          <w:spacing w:val="-3"/>
        </w:rPr>
        <w:t xml:space="preserve"> </w:t>
      </w:r>
      <w:r>
        <w:t>at a level commensurate with the appointee's qualifications, consistent with standards established for regular tenure-track faculty, although tenure cannot be earned on an affiliated appointment. An affiliate appointment does not confer voting rights within a program, division, or college.</w:t>
      </w:r>
    </w:p>
    <w:p w14:paraId="6BB0F004" w14:textId="77777777" w:rsidR="00454B0F" w:rsidRDefault="00454B0F">
      <w:pPr>
        <w:pStyle w:val="BodyText"/>
        <w:ind w:left="100" w:right="97"/>
      </w:pPr>
    </w:p>
    <w:p w14:paraId="72C23591" w14:textId="77777777" w:rsidR="00014351" w:rsidRDefault="006F4137">
      <w:pPr>
        <w:pStyle w:val="BodyText"/>
        <w:spacing w:before="1"/>
        <w:ind w:left="100"/>
      </w:pPr>
      <w:r>
        <w:t>Titles that 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rPr>
          <w:spacing w:val="-4"/>
        </w:rPr>
        <w:t>are:</w:t>
      </w:r>
    </w:p>
    <w:p w14:paraId="1F8DFBCE" w14:textId="77777777" w:rsidR="00014351" w:rsidRDefault="00014351">
      <w:pPr>
        <w:pStyle w:val="BodyText"/>
      </w:pPr>
    </w:p>
    <w:p w14:paraId="2501D88B" w14:textId="77777777" w:rsidR="00014351" w:rsidRDefault="006F4137">
      <w:pPr>
        <w:pStyle w:val="BodyText"/>
        <w:ind w:left="100"/>
        <w:jc w:val="both"/>
      </w:pPr>
      <w:r>
        <w:t>Affiliate</w:t>
      </w:r>
      <w:r>
        <w:rPr>
          <w:spacing w:val="-1"/>
        </w:rPr>
        <w:t xml:space="preserve"> </w:t>
      </w:r>
      <w:r>
        <w:rPr>
          <w:spacing w:val="-2"/>
        </w:rPr>
        <w:t>Lecturer</w:t>
      </w:r>
    </w:p>
    <w:p w14:paraId="52DD03A4" w14:textId="77777777" w:rsidR="00014351" w:rsidRDefault="006F4137">
      <w:pPr>
        <w:pStyle w:val="BodyText"/>
        <w:ind w:left="100" w:right="6646"/>
        <w:jc w:val="both"/>
      </w:pPr>
      <w:r>
        <w:t>Affiliate Assistant Professor Affiliate</w:t>
      </w:r>
      <w:r>
        <w:rPr>
          <w:spacing w:val="-15"/>
        </w:rPr>
        <w:t xml:space="preserve"> </w:t>
      </w:r>
      <w:r>
        <w:t>Associate</w:t>
      </w:r>
      <w:r>
        <w:rPr>
          <w:spacing w:val="-15"/>
        </w:rPr>
        <w:t xml:space="preserve"> </w:t>
      </w:r>
      <w:r>
        <w:t>Professor Affiliate Professor</w:t>
      </w:r>
    </w:p>
    <w:p w14:paraId="03E19ECC" w14:textId="77777777" w:rsidR="00014351" w:rsidRDefault="00014351">
      <w:pPr>
        <w:pStyle w:val="BodyText"/>
      </w:pPr>
    </w:p>
    <w:p w14:paraId="0195A106" w14:textId="77777777" w:rsidR="00014351" w:rsidRDefault="006F4137">
      <w:pPr>
        <w:pStyle w:val="BodyText"/>
        <w:ind w:left="100"/>
      </w:pPr>
      <w:r>
        <w:t>Affiliate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appointments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three</w:t>
      </w:r>
      <w:r>
        <w:rPr>
          <w:spacing w:val="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are </w:t>
      </w:r>
      <w:r>
        <w:rPr>
          <w:spacing w:val="-2"/>
        </w:rPr>
        <w:t>renewable.</w:t>
      </w:r>
    </w:p>
    <w:p w14:paraId="644F1D66" w14:textId="77777777" w:rsidR="00014351" w:rsidRDefault="00014351">
      <w:pPr>
        <w:pStyle w:val="BodyText"/>
      </w:pPr>
    </w:p>
    <w:p w14:paraId="4A27B111" w14:textId="77777777" w:rsidR="00014351" w:rsidRDefault="006F4137">
      <w:pPr>
        <w:pStyle w:val="BodyText"/>
        <w:ind w:left="100" w:right="97"/>
      </w:pPr>
      <w:r>
        <w:t>Affiliate</w:t>
      </w:r>
      <w:r>
        <w:rPr>
          <w:spacing w:val="-4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overload</w:t>
      </w:r>
      <w:r>
        <w:rPr>
          <w:spacing w:val="-1"/>
        </w:rPr>
        <w:t xml:space="preserve"> </w:t>
      </w:r>
      <w:r>
        <w:t>adjunct</w:t>
      </w:r>
      <w:r>
        <w:rPr>
          <w:spacing w:val="-3"/>
        </w:rPr>
        <w:t xml:space="preserve"> </w:t>
      </w:r>
      <w:r>
        <w:t>contract(s)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is an</w:t>
      </w:r>
      <w:r>
        <w:rPr>
          <w:spacing w:val="-3"/>
        </w:rPr>
        <w:t xml:space="preserve"> </w:t>
      </w:r>
      <w:r>
        <w:t xml:space="preserve">expectation specified in their job duties and included in their professional appointment letter or job </w:t>
      </w:r>
      <w:r>
        <w:rPr>
          <w:spacing w:val="-2"/>
        </w:rPr>
        <w:t>description.</w:t>
      </w:r>
    </w:p>
    <w:p w14:paraId="6FC0A467" w14:textId="77777777" w:rsidR="00014351" w:rsidRDefault="00014351">
      <w:pPr>
        <w:pStyle w:val="BodyText"/>
        <w:rPr>
          <w:sz w:val="26"/>
        </w:rPr>
      </w:pPr>
    </w:p>
    <w:p w14:paraId="4C6FEB58" w14:textId="77777777" w:rsidR="00014351" w:rsidRDefault="00014351">
      <w:pPr>
        <w:pStyle w:val="BodyText"/>
        <w:rPr>
          <w:sz w:val="22"/>
        </w:rPr>
      </w:pPr>
    </w:p>
    <w:p w14:paraId="7CA46668" w14:textId="77777777" w:rsidR="00014351" w:rsidRDefault="006F4137">
      <w:pPr>
        <w:pStyle w:val="BodyText"/>
        <w:spacing w:before="1"/>
        <w:ind w:left="100"/>
      </w:pPr>
      <w:r>
        <w:rPr>
          <w:smallCaps/>
          <w:spacing w:val="-2"/>
          <w:u w:val="single"/>
        </w:rPr>
        <w:t>Procedures</w:t>
      </w:r>
    </w:p>
    <w:p w14:paraId="49F9A302" w14:textId="77777777" w:rsidR="00014351" w:rsidRDefault="00014351">
      <w:pPr>
        <w:pStyle w:val="BodyText"/>
        <w:spacing w:before="2"/>
        <w:rPr>
          <w:sz w:val="16"/>
        </w:rPr>
      </w:pPr>
    </w:p>
    <w:p w14:paraId="08EF6DE7" w14:textId="573EEBEC" w:rsidR="00014351" w:rsidRDefault="006F4137">
      <w:pPr>
        <w:pStyle w:val="BodyText"/>
        <w:spacing w:before="90"/>
        <w:ind w:left="100" w:right="191"/>
        <w:jc w:val="both"/>
      </w:pP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 w:rsidR="00454B0F">
        <w:rPr>
          <w:spacing w:val="-1"/>
        </w:rPr>
        <w:t xml:space="preserve"> or center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non-faculty</w:t>
      </w:r>
      <w:r>
        <w:rPr>
          <w:spacing w:val="-7"/>
        </w:rPr>
        <w:t xml:space="preserve"> </w:t>
      </w:r>
      <w:r>
        <w:t>employee who</w:t>
      </w:r>
      <w:r>
        <w:rPr>
          <w:spacing w:val="-2"/>
        </w:rPr>
        <w:t xml:space="preserve"> </w:t>
      </w:r>
      <w:r>
        <w:t>teaches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adjunct</w:t>
      </w:r>
      <w:r>
        <w:rPr>
          <w:spacing w:val="-2"/>
        </w:rPr>
        <w:t xml:space="preserve"> </w:t>
      </w:r>
      <w:r>
        <w:t>capacity.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 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initiated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head of the unit within which the candidate holds </w:t>
      </w:r>
      <w:r w:rsidR="00454B0F">
        <w:t>their</w:t>
      </w:r>
      <w:r>
        <w:t xml:space="preserve"> professional staff appointment.</w:t>
      </w:r>
    </w:p>
    <w:p w14:paraId="6457F927" w14:textId="77777777" w:rsidR="00014351" w:rsidRDefault="00014351">
      <w:pPr>
        <w:pStyle w:val="BodyText"/>
        <w:rPr>
          <w:sz w:val="26"/>
        </w:rPr>
      </w:pPr>
    </w:p>
    <w:p w14:paraId="1DFE3CE3" w14:textId="3B924F06" w:rsidR="00014351" w:rsidRDefault="006F4137">
      <w:pPr>
        <w:pStyle w:val="ListParagraph"/>
        <w:numPr>
          <w:ilvl w:val="0"/>
          <w:numId w:val="1"/>
        </w:numPr>
        <w:tabs>
          <w:tab w:val="left" w:pos="640"/>
        </w:tabs>
        <w:spacing w:before="181"/>
        <w:ind w:right="19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 w:rsidR="00454B0F">
        <w:rPr>
          <w:sz w:val="24"/>
        </w:rPr>
        <w:t>program/center</w:t>
      </w:r>
      <w:r>
        <w:rPr>
          <w:spacing w:val="-5"/>
          <w:sz w:val="24"/>
        </w:rPr>
        <w:t xml:space="preserve"> </w:t>
      </w:r>
      <w:r>
        <w:rPr>
          <w:sz w:val="24"/>
        </w:rPr>
        <w:t>makes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formal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dean.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shall </w:t>
      </w:r>
      <w:r>
        <w:rPr>
          <w:spacing w:val="-2"/>
          <w:sz w:val="24"/>
        </w:rPr>
        <w:t>include:</w:t>
      </w:r>
    </w:p>
    <w:p w14:paraId="3D72A3A3" w14:textId="77777777" w:rsidR="00014351" w:rsidRDefault="006F4137">
      <w:pPr>
        <w:pStyle w:val="ListParagraph"/>
        <w:numPr>
          <w:ilvl w:val="1"/>
          <w:numId w:val="1"/>
        </w:numPr>
        <w:tabs>
          <w:tab w:val="left" w:pos="1091"/>
        </w:tabs>
        <w:ind w:right="668"/>
        <w:rPr>
          <w:sz w:val="24"/>
        </w:rPr>
      </w:pPr>
      <w:r>
        <w:rPr>
          <w:sz w:val="24"/>
        </w:rPr>
        <w:t>Originator’s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originator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affiliate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faculty candidate, the candidate must sign the request approving its </w:t>
      </w:r>
      <w:proofErr w:type="gramStart"/>
      <w:r>
        <w:rPr>
          <w:sz w:val="24"/>
        </w:rPr>
        <w:t>submission;</w:t>
      </w:r>
      <w:proofErr w:type="gramEnd"/>
    </w:p>
    <w:p w14:paraId="7C4F09D8" w14:textId="11E16697" w:rsidR="00014351" w:rsidRDefault="006F4137">
      <w:pPr>
        <w:pStyle w:val="ListParagraph"/>
        <w:numPr>
          <w:ilvl w:val="1"/>
          <w:numId w:val="1"/>
        </w:numPr>
        <w:tabs>
          <w:tab w:val="left" w:pos="1091"/>
        </w:tabs>
        <w:ind w:hanging="451"/>
        <w:rPr>
          <w:sz w:val="24"/>
        </w:rPr>
      </w:pPr>
      <w:r>
        <w:rPr>
          <w:sz w:val="24"/>
        </w:rPr>
        <w:t>Recommendation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 w:rsidR="00454B0F">
        <w:rPr>
          <w:sz w:val="24"/>
        </w:rPr>
        <w:t xml:space="preserve">program/center </w:t>
      </w:r>
      <w:proofErr w:type="gramStart"/>
      <w:r w:rsidR="00454B0F">
        <w:rPr>
          <w:sz w:val="24"/>
        </w:rPr>
        <w:t>director</w:t>
      </w:r>
      <w:r>
        <w:rPr>
          <w:spacing w:val="-2"/>
          <w:sz w:val="24"/>
        </w:rPr>
        <w:t>;</w:t>
      </w:r>
      <w:proofErr w:type="gramEnd"/>
    </w:p>
    <w:p w14:paraId="7F399D13" w14:textId="77777777" w:rsidR="00014351" w:rsidRDefault="006F4137">
      <w:pPr>
        <w:pStyle w:val="ListParagraph"/>
        <w:numPr>
          <w:ilvl w:val="1"/>
          <w:numId w:val="1"/>
        </w:numPr>
        <w:tabs>
          <w:tab w:val="left" w:pos="1091"/>
        </w:tabs>
        <w:ind w:hanging="451"/>
        <w:rPr>
          <w:sz w:val="24"/>
        </w:rPr>
      </w:pP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candidate’s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appointment:</w:t>
      </w:r>
    </w:p>
    <w:p w14:paraId="604BDA9C" w14:textId="77777777" w:rsidR="00014351" w:rsidRDefault="006F4137">
      <w:pPr>
        <w:pStyle w:val="ListParagraph"/>
        <w:numPr>
          <w:ilvl w:val="2"/>
          <w:numId w:val="1"/>
        </w:numPr>
        <w:tabs>
          <w:tab w:val="left" w:pos="1450"/>
        </w:tabs>
        <w:ind w:left="1450" w:hanging="359"/>
        <w:rPr>
          <w:sz w:val="24"/>
        </w:rPr>
      </w:pPr>
      <w:r>
        <w:rPr>
          <w:sz w:val="24"/>
        </w:rPr>
        <w:t>Evidence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scholarly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contribution;</w:t>
      </w:r>
      <w:proofErr w:type="gramEnd"/>
    </w:p>
    <w:p w14:paraId="590E847D" w14:textId="77777777" w:rsidR="00014351" w:rsidRDefault="006F4137">
      <w:pPr>
        <w:pStyle w:val="ListParagraph"/>
        <w:numPr>
          <w:ilvl w:val="2"/>
          <w:numId w:val="1"/>
        </w:numPr>
        <w:tabs>
          <w:tab w:val="left" w:pos="1451"/>
        </w:tabs>
        <w:rPr>
          <w:sz w:val="24"/>
        </w:rPr>
      </w:pPr>
      <w:r>
        <w:rPr>
          <w:sz w:val="24"/>
        </w:rPr>
        <w:t>Evidence</w:t>
      </w:r>
      <w:r>
        <w:rPr>
          <w:spacing w:val="-3"/>
          <w:sz w:val="24"/>
        </w:rPr>
        <w:t xml:space="preserve"> </w:t>
      </w:r>
      <w:r>
        <w:rPr>
          <w:sz w:val="24"/>
        </w:rPr>
        <w:t>of effective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teaching;</w:t>
      </w:r>
      <w:proofErr w:type="gramEnd"/>
    </w:p>
    <w:p w14:paraId="1CFD85E1" w14:textId="77777777" w:rsidR="00014351" w:rsidRDefault="006F4137">
      <w:pPr>
        <w:pStyle w:val="ListParagraph"/>
        <w:numPr>
          <w:ilvl w:val="2"/>
          <w:numId w:val="1"/>
        </w:numPr>
        <w:tabs>
          <w:tab w:val="left" w:pos="1450"/>
        </w:tabs>
        <w:ind w:left="1450" w:hanging="359"/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1"/>
          <w:sz w:val="24"/>
        </w:rPr>
        <w:t xml:space="preserve"> </w:t>
      </w:r>
      <w:r>
        <w:rPr>
          <w:sz w:val="24"/>
        </w:rPr>
        <w:t>in 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activities;</w:t>
      </w:r>
      <w:proofErr w:type="gramEnd"/>
    </w:p>
    <w:p w14:paraId="4505D3BE" w14:textId="77777777" w:rsidR="00014351" w:rsidRDefault="00014351">
      <w:pPr>
        <w:rPr>
          <w:sz w:val="24"/>
        </w:rPr>
        <w:sectPr w:rsidR="00014351">
          <w:type w:val="continuous"/>
          <w:pgSz w:w="12240" w:h="15840"/>
          <w:pgMar w:top="1360" w:right="1380" w:bottom="280" w:left="1340" w:header="720" w:footer="720" w:gutter="0"/>
          <w:cols w:space="720"/>
        </w:sectPr>
      </w:pPr>
    </w:p>
    <w:p w14:paraId="0B98F30C" w14:textId="77777777" w:rsidR="00014351" w:rsidRDefault="006F4137">
      <w:pPr>
        <w:pStyle w:val="ListParagraph"/>
        <w:numPr>
          <w:ilvl w:val="2"/>
          <w:numId w:val="1"/>
        </w:numPr>
        <w:tabs>
          <w:tab w:val="left" w:pos="1451"/>
        </w:tabs>
        <w:spacing w:before="72"/>
        <w:ind w:right="107"/>
        <w:rPr>
          <w:sz w:val="24"/>
        </w:rPr>
      </w:pPr>
      <w:r>
        <w:rPr>
          <w:sz w:val="24"/>
        </w:rPr>
        <w:lastRenderedPageBreak/>
        <w:t xml:space="preserve">Original transcript for </w:t>
      </w:r>
      <w:r>
        <w:rPr>
          <w:sz w:val="24"/>
        </w:rPr>
        <w:t>terminal degree or highest degree conferred must be confirmed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Resources,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keeps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official files for adjunct faculty.</w:t>
      </w:r>
    </w:p>
    <w:p w14:paraId="05B0D0BB" w14:textId="77777777" w:rsidR="00014351" w:rsidRDefault="006F4137">
      <w:pPr>
        <w:pStyle w:val="ListParagraph"/>
        <w:numPr>
          <w:ilvl w:val="2"/>
          <w:numId w:val="1"/>
        </w:numPr>
        <w:tabs>
          <w:tab w:val="left" w:pos="1450"/>
        </w:tabs>
        <w:ind w:left="1450" w:hanging="359"/>
        <w:rPr>
          <w:sz w:val="24"/>
        </w:rPr>
      </w:pP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Vita</w:t>
      </w:r>
    </w:p>
    <w:p w14:paraId="6B444057" w14:textId="77777777" w:rsidR="00014351" w:rsidRDefault="00014351">
      <w:pPr>
        <w:pStyle w:val="BodyText"/>
      </w:pPr>
    </w:p>
    <w:p w14:paraId="34654277" w14:textId="77777777" w:rsidR="00014351" w:rsidRDefault="006F4137">
      <w:pPr>
        <w:pStyle w:val="ListParagraph"/>
        <w:numPr>
          <w:ilvl w:val="0"/>
          <w:numId w:val="1"/>
        </w:numPr>
        <w:tabs>
          <w:tab w:val="left" w:pos="647"/>
        </w:tabs>
        <w:ind w:left="647" w:right="476" w:hanging="54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dean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forward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provost along with the appropriate supporting documentation noted in II.1.-4. above.</w:t>
      </w:r>
    </w:p>
    <w:p w14:paraId="2BB3A89F" w14:textId="77777777" w:rsidR="00014351" w:rsidRDefault="00014351">
      <w:pPr>
        <w:pStyle w:val="BodyText"/>
        <w:spacing w:before="7"/>
      </w:pPr>
    </w:p>
    <w:p w14:paraId="2658A9FD" w14:textId="0F295898" w:rsidR="00014351" w:rsidRDefault="006F4137">
      <w:pPr>
        <w:pStyle w:val="ListParagraph"/>
        <w:numPr>
          <w:ilvl w:val="0"/>
          <w:numId w:val="1"/>
        </w:numPr>
        <w:tabs>
          <w:tab w:val="left" w:pos="645"/>
          <w:tab w:val="left" w:pos="647"/>
        </w:tabs>
        <w:spacing w:line="235" w:lineRule="auto"/>
        <w:ind w:left="647" w:right="244" w:hanging="548"/>
        <w:jc w:val="both"/>
        <w:rPr>
          <w:rFonts w:ascii="Cambria" w:hAnsi="Cambria"/>
          <w:sz w:val="28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provost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request and issue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days.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letter 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notifying</w:t>
      </w:r>
      <w:r>
        <w:rPr>
          <w:spacing w:val="-5"/>
          <w:sz w:val="24"/>
        </w:rPr>
        <w:t xml:space="preserve"> </w:t>
      </w:r>
      <w:r>
        <w:rPr>
          <w:sz w:val="24"/>
        </w:rPr>
        <w:t>him/her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provost’s</w:t>
      </w:r>
      <w:r>
        <w:rPr>
          <w:spacing w:val="-1"/>
          <w:sz w:val="24"/>
        </w:rPr>
        <w:t xml:space="preserve"> </w:t>
      </w:r>
      <w:r>
        <w:rPr>
          <w:sz w:val="24"/>
        </w:rPr>
        <w:t>decision.</w:t>
      </w:r>
      <w:r>
        <w:rPr>
          <w:spacing w:val="-2"/>
          <w:sz w:val="24"/>
        </w:rPr>
        <w:t xml:space="preserve"> </w:t>
      </w:r>
      <w:r>
        <w:rPr>
          <w:sz w:val="24"/>
        </w:rPr>
        <w:t>Copies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the dean, </w:t>
      </w:r>
      <w:r w:rsidR="00454B0F">
        <w:rPr>
          <w:sz w:val="24"/>
        </w:rPr>
        <w:t>program/center director</w:t>
      </w:r>
      <w:r>
        <w:rPr>
          <w:sz w:val="24"/>
        </w:rPr>
        <w:t>, and the Office of Human Resources</w:t>
      </w:r>
    </w:p>
    <w:p w14:paraId="327E1AAA" w14:textId="77777777" w:rsidR="00014351" w:rsidRDefault="00014351">
      <w:pPr>
        <w:pStyle w:val="BodyText"/>
        <w:spacing w:before="11"/>
        <w:rPr>
          <w:sz w:val="23"/>
        </w:rPr>
      </w:pPr>
    </w:p>
    <w:p w14:paraId="2AD1B7BD" w14:textId="77777777" w:rsidR="00014351" w:rsidRDefault="006F4137">
      <w:pPr>
        <w:pStyle w:val="ListParagraph"/>
        <w:numPr>
          <w:ilvl w:val="0"/>
          <w:numId w:val="1"/>
        </w:numPr>
        <w:tabs>
          <w:tab w:val="left" w:pos="647"/>
        </w:tabs>
        <w:ind w:left="647" w:hanging="54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provost’s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final.</w:t>
      </w:r>
    </w:p>
    <w:sectPr w:rsidR="00014351">
      <w:pgSz w:w="12240" w:h="15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17384"/>
    <w:multiLevelType w:val="hybridMultilevel"/>
    <w:tmpl w:val="BB4AA6BC"/>
    <w:lvl w:ilvl="0" w:tplc="2796FCB4">
      <w:start w:val="1"/>
      <w:numFmt w:val="upperRoman"/>
      <w:lvlText w:val="%1."/>
      <w:lvlJc w:val="left"/>
      <w:pPr>
        <w:ind w:left="640" w:hanging="540"/>
        <w:jc w:val="left"/>
      </w:pPr>
      <w:rPr>
        <w:rFonts w:hint="default"/>
        <w:spacing w:val="-4"/>
        <w:w w:val="100"/>
        <w:lang w:val="en-US" w:eastAsia="en-US" w:bidi="ar-SA"/>
      </w:rPr>
    </w:lvl>
    <w:lvl w:ilvl="1" w:tplc="1832B9B0">
      <w:start w:val="1"/>
      <w:numFmt w:val="decimal"/>
      <w:lvlText w:val="%2."/>
      <w:lvlJc w:val="left"/>
      <w:pPr>
        <w:ind w:left="1091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E5608F8">
      <w:start w:val="1"/>
      <w:numFmt w:val="lowerLetter"/>
      <w:lvlText w:val="%3."/>
      <w:lvlJc w:val="left"/>
      <w:pPr>
        <w:ind w:left="145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6B6C9C1A"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4" w:tplc="3AAAF6EE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5" w:tplc="8B805286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6" w:tplc="32C2864A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7" w:tplc="533C8FF0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8" w:tplc="694AA6CC">
      <w:numFmt w:val="bullet"/>
      <w:lvlText w:val="•"/>
      <w:lvlJc w:val="left"/>
      <w:pPr>
        <w:ind w:left="7505" w:hanging="360"/>
      </w:pPr>
      <w:rPr>
        <w:rFonts w:hint="default"/>
        <w:lang w:val="en-US" w:eastAsia="en-US" w:bidi="ar-SA"/>
      </w:rPr>
    </w:lvl>
  </w:abstractNum>
  <w:num w:numId="1" w16cid:durableId="5782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51"/>
    <w:rsid w:val="00014351"/>
    <w:rsid w:val="00110E69"/>
    <w:rsid w:val="003A550F"/>
    <w:rsid w:val="00454B0F"/>
    <w:rsid w:val="004C7C42"/>
    <w:rsid w:val="006F4137"/>
    <w:rsid w:val="007E11AC"/>
    <w:rsid w:val="00835340"/>
    <w:rsid w:val="00A9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9AAA14"/>
  <w15:docId w15:val="{C3C624D0-C24D-2F40-8758-CF850E19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3019" w:right="2974" w:firstLine="3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91" w:hanging="45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54B0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789DCBC39CF4491AD8145E78B7A90" ma:contentTypeVersion="17" ma:contentTypeDescription="Create a new document." ma:contentTypeScope="" ma:versionID="7325e2415260f30796ba800f0d43196a">
  <xsd:schema xmlns:xsd="http://www.w3.org/2001/XMLSchema" xmlns:xs="http://www.w3.org/2001/XMLSchema" xmlns:p="http://schemas.microsoft.com/office/2006/metadata/properties" xmlns:ns2="225384fa-0630-4e8b-8824-a3d584d9eeb6" xmlns:ns3="f54fbc77-99e4-47b6-b8ca-ad933546ddf8" targetNamespace="http://schemas.microsoft.com/office/2006/metadata/properties" ma:root="true" ma:fieldsID="6fdf8ec4d2f205effb80660a1de3fa38" ns2:_="" ns3:_="">
    <xsd:import namespace="225384fa-0630-4e8b-8824-a3d584d9eeb6"/>
    <xsd:import namespace="f54fbc77-99e4-47b6-b8ca-ad933546d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384fa-0630-4e8b-8824-a3d584d9e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cb647a-da63-46ee-97d3-9489381f3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fbc77-99e4-47b6-b8ca-ad933546d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bfaab82-4b9e-481d-bb38-d5c4b2810874}" ma:internalName="TaxCatchAll" ma:showField="CatchAllData" ma:web="f54fbc77-99e4-47b6-b8ca-ad933546d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5384fa-0630-4e8b-8824-a3d584d9eeb6">
      <Terms xmlns="http://schemas.microsoft.com/office/infopath/2007/PartnerControls"/>
    </lcf76f155ced4ddcb4097134ff3c332f>
    <TaxCatchAll xmlns="f54fbc77-99e4-47b6-b8ca-ad933546dd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58EC1-6516-4233-BF0B-5520FE2A9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384fa-0630-4e8b-8824-a3d584d9eeb6"/>
    <ds:schemaRef ds:uri="f54fbc77-99e4-47b6-b8ca-ad933546d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58F5D-616B-468C-841A-572FF6A61F48}">
  <ds:schemaRefs>
    <ds:schemaRef ds:uri="http://schemas.microsoft.com/office/2006/metadata/properties"/>
    <ds:schemaRef ds:uri="http://schemas.microsoft.com/office/infopath/2007/PartnerControls"/>
    <ds:schemaRef ds:uri="0e585ea6-d662-4986-93c0-85baa7600fbe"/>
    <ds:schemaRef ds:uri="97078ded-6b6c-4e73-a38f-d278f264ba86"/>
    <ds:schemaRef ds:uri="225384fa-0630-4e8b-8824-a3d584d9eeb6"/>
    <ds:schemaRef ds:uri="f54fbc77-99e4-47b6-b8ca-ad933546ddf8"/>
  </ds:schemaRefs>
</ds:datastoreItem>
</file>

<file path=customXml/itemProps3.xml><?xml version="1.0" encoding="utf-8"?>
<ds:datastoreItem xmlns:ds="http://schemas.openxmlformats.org/officeDocument/2006/customXml" ds:itemID="{001C958A-40A2-4A20-9871-C7AFF24EB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Starrla Kay Levine</dc:creator>
  <cp:lastModifiedBy>Autumn Reed</cp:lastModifiedBy>
  <cp:revision>2</cp:revision>
  <dcterms:created xsi:type="dcterms:W3CDTF">2025-01-07T16:46:00Z</dcterms:created>
  <dcterms:modified xsi:type="dcterms:W3CDTF">2025-01-07T16:46:00Z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0x01010047F789DCBC39CF4491AD8145E78B7A90</vt:lpwstr>
  </property>
  <property fmtid="{D5CDD505-2E9C-101B-9397-08002B2CF9AE}" pid="7" name="MediaServiceImageTags">
    <vt:lpwstr/>
  </property>
</Properties>
</file>