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DA83" w14:textId="27C15392" w:rsidR="00CB0DC4" w:rsidRDefault="00B2237D">
      <w:pPr>
        <w:pStyle w:val="Title"/>
        <w:spacing w:line="518" w:lineRule="auto"/>
      </w:pPr>
      <w:r>
        <w:rPr>
          <w:color w:val="676767"/>
        </w:rPr>
        <w:t>University</w:t>
      </w:r>
      <w:r>
        <w:rPr>
          <w:color w:val="676767"/>
          <w:spacing w:val="-18"/>
        </w:rPr>
        <w:t xml:space="preserve"> </w:t>
      </w:r>
      <w:r>
        <w:rPr>
          <w:color w:val="676767"/>
        </w:rPr>
        <w:t>of</w:t>
      </w:r>
      <w:r>
        <w:rPr>
          <w:color w:val="676767"/>
          <w:spacing w:val="-17"/>
        </w:rPr>
        <w:t xml:space="preserve"> </w:t>
      </w:r>
      <w:r>
        <w:rPr>
          <w:color w:val="676767"/>
        </w:rPr>
        <w:t>Baltimore III-1.1 Email Policy</w:t>
      </w:r>
    </w:p>
    <w:p w14:paraId="58BA772E" w14:textId="2BC342C7" w:rsidR="00CB0DC4" w:rsidRDefault="00B2237D">
      <w:pPr>
        <w:pStyle w:val="BodyText"/>
        <w:spacing w:before="5" w:line="244" w:lineRule="auto"/>
        <w:ind w:left="120" w:right="5235"/>
      </w:pPr>
      <w:r>
        <w:t>Approved</w:t>
      </w:r>
      <w:r>
        <w:rPr>
          <w:spacing w:val="-12"/>
        </w:rPr>
        <w:t xml:space="preserve"> </w:t>
      </w:r>
      <w:r>
        <w:t>by</w:t>
      </w:r>
      <w:r>
        <w:rPr>
          <w:spacing w:val="-10"/>
        </w:rPr>
        <w:t xml:space="preserve"> </w:t>
      </w:r>
      <w:r>
        <w:t>President</w:t>
      </w:r>
      <w:r>
        <w:rPr>
          <w:spacing w:val="-12"/>
        </w:rPr>
        <w:t xml:space="preserve"> </w:t>
      </w:r>
      <w:proofErr w:type="spellStart"/>
      <w:r>
        <w:t>Bogomolny</w:t>
      </w:r>
      <w:proofErr w:type="spellEnd"/>
      <w:r>
        <w:rPr>
          <w:spacing w:val="-10"/>
        </w:rPr>
        <w:t xml:space="preserve"> </w:t>
      </w:r>
      <w:r>
        <w:t xml:space="preserve">11/10/2010 Last </w:t>
      </w:r>
      <w:r w:rsidR="00D8716E">
        <w:t>Updated</w:t>
      </w:r>
      <w:r>
        <w:t xml:space="preserve">: </w:t>
      </w:r>
      <w:r w:rsidR="00590C62">
        <w:t>01/20/2026</w:t>
      </w:r>
    </w:p>
    <w:p w14:paraId="047B0445" w14:textId="77777777" w:rsidR="00CB0DC4" w:rsidRDefault="00CB0DC4">
      <w:pPr>
        <w:pStyle w:val="BodyText"/>
        <w:spacing w:before="55"/>
      </w:pPr>
    </w:p>
    <w:p w14:paraId="7E5F7566" w14:textId="77777777" w:rsidR="00CB0DC4" w:rsidRDefault="00B2237D">
      <w:pPr>
        <w:pStyle w:val="Heading1"/>
        <w:numPr>
          <w:ilvl w:val="0"/>
          <w:numId w:val="3"/>
        </w:numPr>
        <w:tabs>
          <w:tab w:val="left" w:pos="274"/>
        </w:tabs>
        <w:ind w:left="274" w:hanging="157"/>
      </w:pPr>
      <w:r>
        <w:rPr>
          <w:color w:val="333333"/>
          <w:spacing w:val="-2"/>
        </w:rPr>
        <w:t>Introduction</w:t>
      </w:r>
    </w:p>
    <w:p w14:paraId="2F27BBF2" w14:textId="77777777" w:rsidR="00CB0DC4" w:rsidRDefault="00CB0DC4">
      <w:pPr>
        <w:pStyle w:val="BodyText"/>
        <w:spacing w:before="62"/>
        <w:rPr>
          <w:b/>
        </w:rPr>
      </w:pPr>
    </w:p>
    <w:p w14:paraId="2262105A" w14:textId="6F304E20" w:rsidR="00CB0DC4" w:rsidRDefault="00B2237D">
      <w:pPr>
        <w:pStyle w:val="BodyText"/>
        <w:ind w:left="120"/>
      </w:pPr>
      <w:r>
        <w:rPr>
          <w:color w:val="333333"/>
        </w:rPr>
        <w:t>The University of Baltimore recognizes electronic mail (email) as supportive of the University’s mission of teaching,</w:t>
      </w:r>
      <w:r>
        <w:rPr>
          <w:color w:val="333333"/>
          <w:spacing w:val="-4"/>
        </w:rPr>
        <w:t xml:space="preserve"> </w:t>
      </w:r>
      <w:r>
        <w:rPr>
          <w:color w:val="333333"/>
        </w:rPr>
        <w:t>scholarly</w:t>
      </w:r>
      <w:r>
        <w:rPr>
          <w:color w:val="333333"/>
          <w:spacing w:val="-2"/>
        </w:rPr>
        <w:t xml:space="preserve"> </w:t>
      </w:r>
      <w:r>
        <w:rPr>
          <w:color w:val="333333"/>
        </w:rPr>
        <w:t>research,</w:t>
      </w:r>
      <w:r>
        <w:rPr>
          <w:color w:val="333333"/>
          <w:spacing w:val="-4"/>
        </w:rPr>
        <w:t xml:space="preserve"> </w:t>
      </w:r>
      <w:r>
        <w:rPr>
          <w:color w:val="333333"/>
        </w:rPr>
        <w:t>and</w:t>
      </w:r>
      <w:r>
        <w:rPr>
          <w:color w:val="333333"/>
          <w:spacing w:val="-4"/>
        </w:rPr>
        <w:t xml:space="preserve"> </w:t>
      </w:r>
      <w:r>
        <w:rPr>
          <w:color w:val="333333"/>
        </w:rPr>
        <w:t>public</w:t>
      </w:r>
      <w:r>
        <w:rPr>
          <w:color w:val="333333"/>
          <w:spacing w:val="-2"/>
        </w:rPr>
        <w:t xml:space="preserve"> </w:t>
      </w:r>
      <w:r>
        <w:rPr>
          <w:color w:val="333333"/>
        </w:rPr>
        <w:t>service.</w:t>
      </w:r>
      <w:r>
        <w:rPr>
          <w:color w:val="333333"/>
          <w:spacing w:val="-4"/>
        </w:rPr>
        <w:t xml:space="preserve"> </w:t>
      </w:r>
      <w:r>
        <w:rPr>
          <w:color w:val="333333"/>
        </w:rPr>
        <w:t>This</w:t>
      </w:r>
      <w:r>
        <w:rPr>
          <w:color w:val="333333"/>
          <w:spacing w:val="-4"/>
        </w:rPr>
        <w:t xml:space="preserve"> </w:t>
      </w:r>
      <w:r>
        <w:rPr>
          <w:color w:val="333333"/>
        </w:rPr>
        <w:t>policy</w:t>
      </w:r>
      <w:r>
        <w:rPr>
          <w:color w:val="333333"/>
          <w:spacing w:val="-2"/>
        </w:rPr>
        <w:t xml:space="preserve"> </w:t>
      </w:r>
      <w:r>
        <w:rPr>
          <w:color w:val="333333"/>
        </w:rPr>
        <w:t>serves</w:t>
      </w:r>
      <w:r>
        <w:rPr>
          <w:color w:val="333333"/>
          <w:spacing w:val="-4"/>
        </w:rPr>
        <w:t xml:space="preserve"> </w:t>
      </w:r>
      <w:r>
        <w:rPr>
          <w:color w:val="333333"/>
        </w:rPr>
        <w:t>as</w:t>
      </w:r>
      <w:r>
        <w:rPr>
          <w:color w:val="333333"/>
          <w:spacing w:val="-2"/>
        </w:rPr>
        <w:t xml:space="preserve"> </w:t>
      </w:r>
      <w:r>
        <w:rPr>
          <w:color w:val="333333"/>
        </w:rPr>
        <w:t>a</w:t>
      </w:r>
      <w:r>
        <w:rPr>
          <w:color w:val="333333"/>
          <w:spacing w:val="-4"/>
        </w:rPr>
        <w:t xml:space="preserve"> </w:t>
      </w:r>
      <w:r>
        <w:rPr>
          <w:color w:val="333333"/>
        </w:rPr>
        <w:t>statement</w:t>
      </w:r>
      <w:r>
        <w:rPr>
          <w:color w:val="333333"/>
          <w:spacing w:val="-4"/>
        </w:rPr>
        <w:t xml:space="preserve"> </w:t>
      </w:r>
      <w:r>
        <w:rPr>
          <w:color w:val="333333"/>
        </w:rPr>
        <w:t>on</w:t>
      </w:r>
      <w:r>
        <w:rPr>
          <w:color w:val="333333"/>
          <w:spacing w:val="-4"/>
        </w:rPr>
        <w:t xml:space="preserve"> </w:t>
      </w:r>
      <w:r>
        <w:rPr>
          <w:color w:val="333333"/>
        </w:rPr>
        <w:t>access</w:t>
      </w:r>
      <w:r>
        <w:rPr>
          <w:color w:val="333333"/>
          <w:spacing w:val="-2"/>
        </w:rPr>
        <w:t xml:space="preserve"> </w:t>
      </w:r>
      <w:r>
        <w:rPr>
          <w:color w:val="333333"/>
        </w:rPr>
        <w:t>to,</w:t>
      </w:r>
      <w:r>
        <w:rPr>
          <w:color w:val="333333"/>
          <w:spacing w:val="-4"/>
        </w:rPr>
        <w:t xml:space="preserve"> </w:t>
      </w:r>
      <w:r>
        <w:rPr>
          <w:color w:val="333333"/>
        </w:rPr>
        <w:t>use</w:t>
      </w:r>
      <w:r>
        <w:rPr>
          <w:color w:val="333333"/>
          <w:spacing w:val="-4"/>
        </w:rPr>
        <w:t xml:space="preserve"> </w:t>
      </w:r>
      <w:r>
        <w:rPr>
          <w:color w:val="333333"/>
        </w:rPr>
        <w:t>of,</w:t>
      </w:r>
      <w:r>
        <w:rPr>
          <w:color w:val="333333"/>
          <w:spacing w:val="-4"/>
        </w:rPr>
        <w:t xml:space="preserve"> </w:t>
      </w:r>
      <w:r>
        <w:rPr>
          <w:color w:val="333333"/>
        </w:rPr>
        <w:t>and disclosure of email.</w:t>
      </w:r>
    </w:p>
    <w:p w14:paraId="271A1394" w14:textId="77777777" w:rsidR="00CB0DC4" w:rsidRDefault="00CB0DC4">
      <w:pPr>
        <w:pStyle w:val="BodyText"/>
        <w:spacing w:before="117"/>
      </w:pPr>
    </w:p>
    <w:p w14:paraId="2E6DE82A" w14:textId="2B322187" w:rsidR="00CB0DC4" w:rsidRDefault="00B2237D">
      <w:pPr>
        <w:pStyle w:val="BodyText"/>
        <w:ind w:left="120" w:right="84"/>
      </w:pPr>
      <w:r>
        <w:rPr>
          <w:color w:val="333333"/>
        </w:rPr>
        <w:t>The</w:t>
      </w:r>
      <w:r>
        <w:rPr>
          <w:color w:val="333333"/>
          <w:spacing w:val="-4"/>
        </w:rPr>
        <w:t xml:space="preserve"> </w:t>
      </w:r>
      <w:r>
        <w:rPr>
          <w:color w:val="333333"/>
        </w:rPr>
        <w:t>University</w:t>
      </w:r>
      <w:r>
        <w:rPr>
          <w:color w:val="333333"/>
          <w:spacing w:val="-2"/>
        </w:rPr>
        <w:t xml:space="preserve"> </w:t>
      </w:r>
      <w:r>
        <w:rPr>
          <w:color w:val="333333"/>
        </w:rPr>
        <w:t>recognizes</w:t>
      </w:r>
      <w:r>
        <w:rPr>
          <w:color w:val="333333"/>
          <w:spacing w:val="-2"/>
        </w:rPr>
        <w:t xml:space="preserve"> </w:t>
      </w:r>
      <w:r>
        <w:rPr>
          <w:color w:val="333333"/>
        </w:rPr>
        <w:t>that</w:t>
      </w:r>
      <w:r>
        <w:rPr>
          <w:color w:val="333333"/>
          <w:spacing w:val="-4"/>
        </w:rPr>
        <w:t xml:space="preserve"> </w:t>
      </w:r>
      <w:r>
        <w:rPr>
          <w:color w:val="333333"/>
        </w:rPr>
        <w:t>academic</w:t>
      </w:r>
      <w:r>
        <w:rPr>
          <w:color w:val="333333"/>
          <w:spacing w:val="-4"/>
        </w:rPr>
        <w:t xml:space="preserve"> </w:t>
      </w:r>
      <w:r>
        <w:rPr>
          <w:color w:val="333333"/>
        </w:rPr>
        <w:t>freedom</w:t>
      </w:r>
      <w:r>
        <w:rPr>
          <w:color w:val="333333"/>
          <w:spacing w:val="-2"/>
        </w:rPr>
        <w:t xml:space="preserve"> </w:t>
      </w:r>
      <w:r>
        <w:rPr>
          <w:color w:val="333333"/>
        </w:rPr>
        <w:t>and</w:t>
      </w:r>
      <w:r>
        <w:rPr>
          <w:color w:val="333333"/>
          <w:spacing w:val="-4"/>
        </w:rPr>
        <w:t xml:space="preserve"> </w:t>
      </w:r>
      <w:r>
        <w:rPr>
          <w:color w:val="333333"/>
        </w:rPr>
        <w:t>shared</w:t>
      </w:r>
      <w:r>
        <w:rPr>
          <w:color w:val="333333"/>
          <w:spacing w:val="-4"/>
        </w:rPr>
        <w:t xml:space="preserve"> </w:t>
      </w:r>
      <w:r>
        <w:rPr>
          <w:color w:val="333333"/>
        </w:rPr>
        <w:t>governance,</w:t>
      </w:r>
      <w:r>
        <w:rPr>
          <w:color w:val="333333"/>
          <w:spacing w:val="-4"/>
        </w:rPr>
        <w:t xml:space="preserve"> </w:t>
      </w:r>
      <w:r>
        <w:rPr>
          <w:color w:val="333333"/>
        </w:rPr>
        <w:t>freedom</w:t>
      </w:r>
      <w:r>
        <w:rPr>
          <w:color w:val="333333"/>
          <w:spacing w:val="-2"/>
        </w:rPr>
        <w:t xml:space="preserve"> </w:t>
      </w:r>
      <w:r>
        <w:rPr>
          <w:color w:val="333333"/>
        </w:rPr>
        <w:t>of</w:t>
      </w:r>
      <w:r>
        <w:rPr>
          <w:color w:val="333333"/>
          <w:spacing w:val="-1"/>
        </w:rPr>
        <w:t xml:space="preserve"> </w:t>
      </w:r>
      <w:r>
        <w:rPr>
          <w:color w:val="333333"/>
        </w:rPr>
        <w:t>speech,</w:t>
      </w:r>
      <w:r>
        <w:rPr>
          <w:color w:val="333333"/>
          <w:spacing w:val="-4"/>
        </w:rPr>
        <w:t xml:space="preserve"> </w:t>
      </w:r>
      <w:r>
        <w:rPr>
          <w:color w:val="333333"/>
        </w:rPr>
        <w:t>and</w:t>
      </w:r>
      <w:r>
        <w:rPr>
          <w:color w:val="333333"/>
          <w:spacing w:val="-4"/>
        </w:rPr>
        <w:t xml:space="preserve"> </w:t>
      </w:r>
      <w:r>
        <w:rPr>
          <w:color w:val="333333"/>
        </w:rPr>
        <w:t>privacy</w:t>
      </w:r>
      <w:r>
        <w:rPr>
          <w:color w:val="333333"/>
          <w:spacing w:val="-3"/>
        </w:rPr>
        <w:t xml:space="preserve"> </w:t>
      </w:r>
      <w:r>
        <w:rPr>
          <w:color w:val="333333"/>
        </w:rPr>
        <w:t>of information are vital principles in an academic setting. The University affords email privacy protections comparable</w:t>
      </w:r>
      <w:r>
        <w:rPr>
          <w:color w:val="333333"/>
          <w:spacing w:val="-5"/>
        </w:rPr>
        <w:t xml:space="preserve"> </w:t>
      </w:r>
      <w:r>
        <w:rPr>
          <w:color w:val="333333"/>
        </w:rPr>
        <w:t>to</w:t>
      </w:r>
      <w:r>
        <w:rPr>
          <w:color w:val="333333"/>
          <w:spacing w:val="-5"/>
        </w:rPr>
        <w:t xml:space="preserve"> </w:t>
      </w:r>
      <w:r>
        <w:rPr>
          <w:color w:val="333333"/>
        </w:rPr>
        <w:t>that</w:t>
      </w:r>
      <w:r>
        <w:rPr>
          <w:color w:val="333333"/>
          <w:spacing w:val="-2"/>
        </w:rPr>
        <w:t xml:space="preserve"> </w:t>
      </w:r>
      <w:r>
        <w:rPr>
          <w:color w:val="333333"/>
        </w:rPr>
        <w:t>which</w:t>
      </w:r>
      <w:r>
        <w:rPr>
          <w:color w:val="333333"/>
          <w:spacing w:val="-5"/>
        </w:rPr>
        <w:t xml:space="preserve"> </w:t>
      </w:r>
      <w:r>
        <w:rPr>
          <w:color w:val="333333"/>
        </w:rPr>
        <w:t>it</w:t>
      </w:r>
      <w:r>
        <w:rPr>
          <w:color w:val="333333"/>
          <w:spacing w:val="-5"/>
        </w:rPr>
        <w:t xml:space="preserve"> </w:t>
      </w:r>
      <w:r>
        <w:rPr>
          <w:color w:val="333333"/>
        </w:rPr>
        <w:t>traditionally</w:t>
      </w:r>
      <w:r>
        <w:rPr>
          <w:color w:val="333333"/>
          <w:spacing w:val="-5"/>
        </w:rPr>
        <w:t xml:space="preserve"> </w:t>
      </w:r>
      <w:r>
        <w:rPr>
          <w:color w:val="333333"/>
        </w:rPr>
        <w:t>affords</w:t>
      </w:r>
      <w:r>
        <w:rPr>
          <w:color w:val="333333"/>
          <w:spacing w:val="-3"/>
        </w:rPr>
        <w:t xml:space="preserve"> </w:t>
      </w:r>
      <w:r>
        <w:rPr>
          <w:color w:val="333333"/>
        </w:rPr>
        <w:t>paper</w:t>
      </w:r>
      <w:r>
        <w:rPr>
          <w:color w:val="333333"/>
          <w:spacing w:val="-5"/>
        </w:rPr>
        <w:t xml:space="preserve"> </w:t>
      </w:r>
      <w:r>
        <w:rPr>
          <w:color w:val="333333"/>
        </w:rPr>
        <w:t>mail</w:t>
      </w:r>
      <w:r>
        <w:rPr>
          <w:color w:val="333333"/>
          <w:spacing w:val="-5"/>
        </w:rPr>
        <w:t xml:space="preserve"> </w:t>
      </w:r>
      <w:r>
        <w:rPr>
          <w:color w:val="333333"/>
        </w:rPr>
        <w:t>and</w:t>
      </w:r>
      <w:r>
        <w:rPr>
          <w:color w:val="333333"/>
          <w:spacing w:val="-5"/>
        </w:rPr>
        <w:t xml:space="preserve"> </w:t>
      </w:r>
      <w:r>
        <w:rPr>
          <w:color w:val="333333"/>
        </w:rPr>
        <w:t>telephone</w:t>
      </w:r>
      <w:r>
        <w:rPr>
          <w:color w:val="333333"/>
          <w:spacing w:val="-2"/>
        </w:rPr>
        <w:t xml:space="preserve"> </w:t>
      </w:r>
      <w:r>
        <w:rPr>
          <w:color w:val="333333"/>
        </w:rPr>
        <w:t>communications.</w:t>
      </w:r>
      <w:r>
        <w:rPr>
          <w:color w:val="333333"/>
          <w:spacing w:val="-5"/>
        </w:rPr>
        <w:t xml:space="preserve"> </w:t>
      </w:r>
      <w:r>
        <w:rPr>
          <w:color w:val="333333"/>
        </w:rPr>
        <w:t>This</w:t>
      </w:r>
      <w:r>
        <w:rPr>
          <w:color w:val="333333"/>
          <w:spacing w:val="-5"/>
        </w:rPr>
        <w:t xml:space="preserve"> </w:t>
      </w:r>
      <w:r>
        <w:rPr>
          <w:color w:val="333333"/>
        </w:rPr>
        <w:t>policy</w:t>
      </w:r>
      <w:r>
        <w:rPr>
          <w:color w:val="333333"/>
          <w:spacing w:val="-3"/>
        </w:rPr>
        <w:t xml:space="preserve"> </w:t>
      </w:r>
      <w:r>
        <w:rPr>
          <w:color w:val="333333"/>
        </w:rPr>
        <w:t>reflects these principles within the limitations of the University's legal obligations.</w:t>
      </w:r>
    </w:p>
    <w:p w14:paraId="49704D1A" w14:textId="77777777" w:rsidR="00CB0DC4" w:rsidRDefault="00CB0DC4">
      <w:pPr>
        <w:pStyle w:val="BodyText"/>
        <w:spacing w:before="115"/>
      </w:pPr>
    </w:p>
    <w:p w14:paraId="744AC0F9" w14:textId="3D3D1448" w:rsidR="00CB0DC4" w:rsidRDefault="00B2237D">
      <w:pPr>
        <w:pStyle w:val="Heading1"/>
        <w:numPr>
          <w:ilvl w:val="0"/>
          <w:numId w:val="3"/>
        </w:numPr>
        <w:tabs>
          <w:tab w:val="left" w:pos="329"/>
        </w:tabs>
        <w:spacing w:before="0"/>
        <w:ind w:left="329" w:hanging="212"/>
      </w:pPr>
      <w:r>
        <w:rPr>
          <w:color w:val="333333"/>
        </w:rPr>
        <w:t>Email</w:t>
      </w:r>
      <w:r>
        <w:rPr>
          <w:color w:val="333333"/>
          <w:spacing w:val="-7"/>
        </w:rPr>
        <w:t xml:space="preserve"> </w:t>
      </w:r>
      <w:r>
        <w:rPr>
          <w:color w:val="333333"/>
        </w:rPr>
        <w:t>Account</w:t>
      </w:r>
      <w:r>
        <w:rPr>
          <w:color w:val="333333"/>
          <w:spacing w:val="-6"/>
        </w:rPr>
        <w:t xml:space="preserve"> </w:t>
      </w:r>
      <w:r>
        <w:rPr>
          <w:color w:val="333333"/>
          <w:spacing w:val="-2"/>
        </w:rPr>
        <w:t>Assignment</w:t>
      </w:r>
    </w:p>
    <w:p w14:paraId="72DA0B30" w14:textId="77777777" w:rsidR="00CB0DC4" w:rsidRDefault="00CB0DC4">
      <w:pPr>
        <w:pStyle w:val="BodyText"/>
        <w:spacing w:before="64"/>
        <w:rPr>
          <w:b/>
        </w:rPr>
      </w:pPr>
    </w:p>
    <w:p w14:paraId="31EC1EA9" w14:textId="62BFA1E2" w:rsidR="00CB0DC4" w:rsidRDefault="00B2237D">
      <w:pPr>
        <w:pStyle w:val="BodyText"/>
        <w:spacing w:before="1"/>
        <w:ind w:left="120"/>
      </w:pPr>
      <w:r>
        <w:rPr>
          <w:color w:val="333333"/>
        </w:rPr>
        <w:t>Individual</w:t>
      </w:r>
      <w:r>
        <w:rPr>
          <w:color w:val="333333"/>
          <w:spacing w:val="-2"/>
        </w:rPr>
        <w:t xml:space="preserve"> </w:t>
      </w:r>
      <w:proofErr w:type="spellStart"/>
      <w:r w:rsidRPr="202CD1DD">
        <w:rPr>
          <w:color w:val="333333"/>
        </w:rPr>
        <w:t>UB</w:t>
      </w:r>
      <w:r w:rsidR="04008479" w:rsidRPr="202CD1DD">
        <w:rPr>
          <w:color w:val="333333"/>
        </w:rPr>
        <w:t>alt</w:t>
      </w:r>
      <w:proofErr w:type="spellEnd"/>
      <w:r>
        <w:rPr>
          <w:color w:val="333333"/>
          <w:spacing w:val="-1"/>
        </w:rPr>
        <w:t xml:space="preserve"> </w:t>
      </w:r>
      <w:r>
        <w:rPr>
          <w:color w:val="333333"/>
        </w:rPr>
        <w:t>email</w:t>
      </w:r>
      <w:r>
        <w:rPr>
          <w:color w:val="333333"/>
          <w:spacing w:val="-4"/>
        </w:rPr>
        <w:t xml:space="preserve"> </w:t>
      </w:r>
      <w:r>
        <w:rPr>
          <w:color w:val="333333"/>
        </w:rPr>
        <w:t>accounts</w:t>
      </w:r>
      <w:r>
        <w:rPr>
          <w:color w:val="333333"/>
          <w:spacing w:val="-2"/>
        </w:rPr>
        <w:t xml:space="preserve"> </w:t>
      </w:r>
      <w:r>
        <w:rPr>
          <w:color w:val="333333"/>
        </w:rPr>
        <w:t>are</w:t>
      </w:r>
      <w:r>
        <w:rPr>
          <w:color w:val="333333"/>
          <w:spacing w:val="-5"/>
        </w:rPr>
        <w:t xml:space="preserve"> </w:t>
      </w:r>
      <w:r>
        <w:rPr>
          <w:color w:val="333333"/>
        </w:rPr>
        <w:t>provided</w:t>
      </w:r>
      <w:r>
        <w:rPr>
          <w:color w:val="333333"/>
          <w:spacing w:val="-4"/>
        </w:rPr>
        <w:t xml:space="preserve"> </w:t>
      </w:r>
      <w:r>
        <w:rPr>
          <w:color w:val="333333"/>
        </w:rPr>
        <w:t>to</w:t>
      </w:r>
      <w:r>
        <w:rPr>
          <w:color w:val="333333"/>
          <w:spacing w:val="-4"/>
        </w:rPr>
        <w:t xml:space="preserve"> </w:t>
      </w:r>
      <w:r>
        <w:rPr>
          <w:color w:val="333333"/>
        </w:rPr>
        <w:t>students,</w:t>
      </w:r>
      <w:r>
        <w:rPr>
          <w:color w:val="333333"/>
          <w:spacing w:val="-4"/>
        </w:rPr>
        <w:t xml:space="preserve"> </w:t>
      </w:r>
      <w:r>
        <w:rPr>
          <w:color w:val="333333"/>
        </w:rPr>
        <w:t>faculty,</w:t>
      </w:r>
      <w:r>
        <w:rPr>
          <w:color w:val="333333"/>
          <w:spacing w:val="-4"/>
        </w:rPr>
        <w:t xml:space="preserve"> </w:t>
      </w:r>
      <w:r>
        <w:rPr>
          <w:color w:val="333333"/>
        </w:rPr>
        <w:t>and</w:t>
      </w:r>
      <w:r>
        <w:rPr>
          <w:color w:val="333333"/>
          <w:spacing w:val="-5"/>
        </w:rPr>
        <w:t xml:space="preserve"> </w:t>
      </w:r>
      <w:r>
        <w:rPr>
          <w:color w:val="333333"/>
        </w:rPr>
        <w:t>staff.</w:t>
      </w:r>
      <w:r>
        <w:rPr>
          <w:color w:val="333333"/>
          <w:spacing w:val="-4"/>
        </w:rPr>
        <w:t xml:space="preserve"> </w:t>
      </w:r>
      <w:r>
        <w:rPr>
          <w:color w:val="333333"/>
        </w:rPr>
        <w:t>Unless</w:t>
      </w:r>
      <w:r>
        <w:rPr>
          <w:color w:val="333333"/>
          <w:spacing w:val="-4"/>
        </w:rPr>
        <w:t xml:space="preserve"> </w:t>
      </w:r>
      <w:r>
        <w:rPr>
          <w:color w:val="333333"/>
        </w:rPr>
        <w:t>exempted</w:t>
      </w:r>
      <w:r>
        <w:rPr>
          <w:color w:val="333333"/>
          <w:spacing w:val="-3"/>
        </w:rPr>
        <w:t xml:space="preserve"> </w:t>
      </w:r>
      <w:r>
        <w:rPr>
          <w:color w:val="333333"/>
        </w:rPr>
        <w:t>by</w:t>
      </w:r>
      <w:r>
        <w:rPr>
          <w:color w:val="333333"/>
          <w:spacing w:val="-2"/>
        </w:rPr>
        <w:t xml:space="preserve"> </w:t>
      </w:r>
      <w:r>
        <w:rPr>
          <w:color w:val="333333"/>
        </w:rPr>
        <w:t>the</w:t>
      </w:r>
      <w:r>
        <w:rPr>
          <w:color w:val="333333"/>
          <w:spacing w:val="-4"/>
        </w:rPr>
        <w:t xml:space="preserve"> </w:t>
      </w:r>
      <w:r>
        <w:rPr>
          <w:color w:val="333333"/>
        </w:rPr>
        <w:t>Office</w:t>
      </w:r>
      <w:r>
        <w:rPr>
          <w:color w:val="333333"/>
          <w:spacing w:val="-4"/>
        </w:rPr>
        <w:t xml:space="preserve"> </w:t>
      </w:r>
      <w:r>
        <w:rPr>
          <w:color w:val="333333"/>
        </w:rPr>
        <w:t>of</w:t>
      </w:r>
      <w:r>
        <w:rPr>
          <w:color w:val="333333"/>
          <w:spacing w:val="-4"/>
        </w:rPr>
        <w:t xml:space="preserve"> </w:t>
      </w:r>
      <w:r>
        <w:rPr>
          <w:color w:val="333333"/>
        </w:rPr>
        <w:t xml:space="preserve">the President, Office of the Provost, or Office of Human Resources, all community members are assigned a University of Baltimore email account. The @ubalt.edu address is your official primary email account for </w:t>
      </w:r>
      <w:r w:rsidR="1F65BD09">
        <w:rPr>
          <w:color w:val="333333"/>
        </w:rPr>
        <w:t>university</w:t>
      </w:r>
      <w:r>
        <w:rPr>
          <w:color w:val="333333"/>
        </w:rPr>
        <w:t xml:space="preserve"> business.</w:t>
      </w:r>
    </w:p>
    <w:p w14:paraId="4A60F45D" w14:textId="77777777" w:rsidR="00CB0DC4" w:rsidRDefault="00CB0DC4">
      <w:pPr>
        <w:pStyle w:val="BodyText"/>
        <w:spacing w:before="114"/>
      </w:pPr>
    </w:p>
    <w:p w14:paraId="048B6BC1" w14:textId="77777777" w:rsidR="00CB0DC4" w:rsidRDefault="00B2237D">
      <w:pPr>
        <w:pStyle w:val="Heading1"/>
        <w:numPr>
          <w:ilvl w:val="0"/>
          <w:numId w:val="3"/>
        </w:numPr>
        <w:tabs>
          <w:tab w:val="left" w:pos="384"/>
        </w:tabs>
        <w:spacing w:before="0"/>
        <w:ind w:left="384" w:hanging="267"/>
      </w:pPr>
      <w:r>
        <w:rPr>
          <w:color w:val="333333"/>
        </w:rPr>
        <w:t>An</w:t>
      </w:r>
      <w:r>
        <w:rPr>
          <w:color w:val="333333"/>
          <w:spacing w:val="-5"/>
        </w:rPr>
        <w:t xml:space="preserve"> </w:t>
      </w:r>
      <w:r>
        <w:rPr>
          <w:color w:val="333333"/>
        </w:rPr>
        <w:t>Official</w:t>
      </w:r>
      <w:r>
        <w:rPr>
          <w:color w:val="333333"/>
          <w:spacing w:val="-5"/>
        </w:rPr>
        <w:t xml:space="preserve"> </w:t>
      </w:r>
      <w:r>
        <w:rPr>
          <w:color w:val="333333"/>
        </w:rPr>
        <w:t>means</w:t>
      </w:r>
      <w:r>
        <w:rPr>
          <w:color w:val="333333"/>
          <w:spacing w:val="-5"/>
        </w:rPr>
        <w:t xml:space="preserve"> </w:t>
      </w:r>
      <w:r>
        <w:rPr>
          <w:color w:val="333333"/>
        </w:rPr>
        <w:t>of</w:t>
      </w:r>
      <w:r>
        <w:rPr>
          <w:color w:val="333333"/>
          <w:spacing w:val="-5"/>
        </w:rPr>
        <w:t xml:space="preserve"> </w:t>
      </w:r>
      <w:r>
        <w:rPr>
          <w:color w:val="333333"/>
          <w:spacing w:val="-2"/>
        </w:rPr>
        <w:t>Communication</w:t>
      </w:r>
    </w:p>
    <w:p w14:paraId="73B18807" w14:textId="77777777" w:rsidR="00CB0DC4" w:rsidRDefault="00CB0DC4">
      <w:pPr>
        <w:pStyle w:val="BodyText"/>
        <w:spacing w:before="62"/>
        <w:rPr>
          <w:b/>
        </w:rPr>
      </w:pPr>
    </w:p>
    <w:p w14:paraId="7CBC683B" w14:textId="6CB24220" w:rsidR="00CB0DC4" w:rsidRDefault="00B2237D">
      <w:pPr>
        <w:pStyle w:val="BodyText"/>
        <w:spacing w:before="1"/>
        <w:ind w:left="120"/>
      </w:pPr>
      <w:r>
        <w:rPr>
          <w:color w:val="333333"/>
        </w:rPr>
        <w:t xml:space="preserve">The University of Baltimore uses email as </w:t>
      </w:r>
      <w:proofErr w:type="gramStart"/>
      <w:r>
        <w:rPr>
          <w:color w:val="333333"/>
        </w:rPr>
        <w:t>one</w:t>
      </w:r>
      <w:proofErr w:type="gramEnd"/>
      <w:r>
        <w:rPr>
          <w:color w:val="333333"/>
        </w:rPr>
        <w:t xml:space="preserve"> official means to communicate academic and administrative information to </w:t>
      </w:r>
      <w:proofErr w:type="spellStart"/>
      <w:r w:rsidRPr="599E8CBF" w:rsidDel="00B2237D">
        <w:rPr>
          <w:color w:val="333333"/>
        </w:rPr>
        <w:t>UB</w:t>
      </w:r>
      <w:r w:rsidR="00916D75">
        <w:rPr>
          <w:color w:val="333333"/>
        </w:rPr>
        <w:t>alt</w:t>
      </w:r>
      <w:proofErr w:type="spellEnd"/>
      <w:r>
        <w:rPr>
          <w:color w:val="333333"/>
        </w:rPr>
        <w:t xml:space="preserve"> community members. Examples of these communications are emergency notices, event notifications,</w:t>
      </w:r>
      <w:r>
        <w:rPr>
          <w:color w:val="333333"/>
          <w:spacing w:val="-6"/>
        </w:rPr>
        <w:t xml:space="preserve"> </w:t>
      </w:r>
      <w:r>
        <w:rPr>
          <w:color w:val="333333"/>
        </w:rPr>
        <w:t>class</w:t>
      </w:r>
      <w:r>
        <w:rPr>
          <w:color w:val="333333"/>
          <w:spacing w:val="-6"/>
        </w:rPr>
        <w:t xml:space="preserve"> </w:t>
      </w:r>
      <w:r>
        <w:rPr>
          <w:color w:val="333333"/>
        </w:rPr>
        <w:t>registration</w:t>
      </w:r>
      <w:r>
        <w:rPr>
          <w:color w:val="333333"/>
          <w:spacing w:val="-7"/>
        </w:rPr>
        <w:t xml:space="preserve"> </w:t>
      </w:r>
      <w:r>
        <w:rPr>
          <w:color w:val="333333"/>
        </w:rPr>
        <w:t>information,</w:t>
      </w:r>
      <w:r>
        <w:rPr>
          <w:color w:val="333333"/>
          <w:spacing w:val="-6"/>
        </w:rPr>
        <w:t xml:space="preserve"> </w:t>
      </w:r>
      <w:r>
        <w:rPr>
          <w:color w:val="333333"/>
        </w:rPr>
        <w:t>policy</w:t>
      </w:r>
      <w:r>
        <w:rPr>
          <w:color w:val="333333"/>
          <w:spacing w:val="-4"/>
        </w:rPr>
        <w:t xml:space="preserve"> </w:t>
      </w:r>
      <w:r>
        <w:rPr>
          <w:color w:val="333333"/>
        </w:rPr>
        <w:t>announcements,</w:t>
      </w:r>
      <w:r>
        <w:rPr>
          <w:color w:val="333333"/>
          <w:spacing w:val="-6"/>
        </w:rPr>
        <w:t xml:space="preserve"> </w:t>
      </w:r>
      <w:r>
        <w:rPr>
          <w:color w:val="333333"/>
        </w:rPr>
        <w:t>and</w:t>
      </w:r>
      <w:r>
        <w:rPr>
          <w:color w:val="333333"/>
          <w:spacing w:val="-3"/>
        </w:rPr>
        <w:t xml:space="preserve"> </w:t>
      </w:r>
      <w:r>
        <w:rPr>
          <w:color w:val="333333"/>
        </w:rPr>
        <w:t>general</w:t>
      </w:r>
      <w:r>
        <w:rPr>
          <w:color w:val="333333"/>
          <w:spacing w:val="-4"/>
        </w:rPr>
        <w:t xml:space="preserve"> </w:t>
      </w:r>
      <w:r>
        <w:rPr>
          <w:color w:val="333333"/>
        </w:rPr>
        <w:t>correspondence</w:t>
      </w:r>
      <w:r>
        <w:rPr>
          <w:color w:val="333333"/>
          <w:spacing w:val="-6"/>
        </w:rPr>
        <w:t xml:space="preserve"> </w:t>
      </w:r>
      <w:r>
        <w:rPr>
          <w:color w:val="333333"/>
        </w:rPr>
        <w:t>among</w:t>
      </w:r>
      <w:r>
        <w:rPr>
          <w:color w:val="333333"/>
          <w:spacing w:val="-6"/>
        </w:rPr>
        <w:t xml:space="preserve"> </w:t>
      </w:r>
      <w:r>
        <w:rPr>
          <w:color w:val="333333"/>
        </w:rPr>
        <w:t>faculty, staff, students and University offices.</w:t>
      </w:r>
    </w:p>
    <w:p w14:paraId="62F78AA7" w14:textId="77777777" w:rsidR="00CB0DC4" w:rsidRDefault="00CB0DC4">
      <w:pPr>
        <w:pStyle w:val="BodyText"/>
        <w:spacing w:before="119"/>
      </w:pPr>
    </w:p>
    <w:p w14:paraId="4D8F262C" w14:textId="741DA14E" w:rsidR="00CB0DC4" w:rsidRDefault="11912D93">
      <w:pPr>
        <w:pStyle w:val="BodyText"/>
        <w:ind w:left="120" w:right="206"/>
      </w:pPr>
      <w:r>
        <w:rPr>
          <w:color w:val="333333"/>
        </w:rPr>
        <w:t xml:space="preserve">University correspondence is mailed only to primary </w:t>
      </w:r>
      <w:proofErr w:type="spellStart"/>
      <w:r w:rsidRPr="599E8CBF" w:rsidDel="11912D93">
        <w:rPr>
          <w:color w:val="333333"/>
        </w:rPr>
        <w:t>UB</w:t>
      </w:r>
      <w:r w:rsidR="6078BE48" w:rsidRPr="599E8CBF" w:rsidDel="11912D93">
        <w:rPr>
          <w:color w:val="333333"/>
        </w:rPr>
        <w:t>alt</w:t>
      </w:r>
      <w:proofErr w:type="spellEnd"/>
      <w:r>
        <w:rPr>
          <w:color w:val="333333"/>
        </w:rPr>
        <w:t xml:space="preserve"> email addresses. This provides a uniform means for maintaining </w:t>
      </w:r>
      <w:proofErr w:type="gramStart"/>
      <w:r>
        <w:rPr>
          <w:color w:val="333333"/>
        </w:rPr>
        <w:t>communications</w:t>
      </w:r>
      <w:proofErr w:type="gramEnd"/>
      <w:r>
        <w:rPr>
          <w:color w:val="333333"/>
        </w:rPr>
        <w:t xml:space="preserve"> among community members. Further, the </w:t>
      </w:r>
      <w:proofErr w:type="spellStart"/>
      <w:r w:rsidRPr="202CD1DD">
        <w:rPr>
          <w:color w:val="333333"/>
        </w:rPr>
        <w:t>UB</w:t>
      </w:r>
      <w:r w:rsidR="4BC6FF2C" w:rsidRPr="202CD1DD">
        <w:rPr>
          <w:color w:val="333333"/>
        </w:rPr>
        <w:t>alt</w:t>
      </w:r>
      <w:proofErr w:type="spellEnd"/>
      <w:r>
        <w:rPr>
          <w:color w:val="333333"/>
        </w:rPr>
        <w:t xml:space="preserve"> email address will be the primary address</w:t>
      </w:r>
      <w:r>
        <w:rPr>
          <w:color w:val="333333"/>
          <w:spacing w:val="-4"/>
        </w:rPr>
        <w:t xml:space="preserve"> </w:t>
      </w:r>
      <w:r>
        <w:rPr>
          <w:color w:val="333333"/>
        </w:rPr>
        <w:t>maintained</w:t>
      </w:r>
      <w:r>
        <w:rPr>
          <w:color w:val="333333"/>
          <w:spacing w:val="-4"/>
        </w:rPr>
        <w:t xml:space="preserve"> </w:t>
      </w:r>
      <w:r>
        <w:rPr>
          <w:color w:val="333333"/>
        </w:rPr>
        <w:t>in</w:t>
      </w:r>
      <w:r>
        <w:rPr>
          <w:color w:val="333333"/>
          <w:spacing w:val="-4"/>
        </w:rPr>
        <w:t xml:space="preserve"> </w:t>
      </w:r>
      <w:proofErr w:type="spellStart"/>
      <w:r w:rsidRPr="3B9EE7F6">
        <w:rPr>
          <w:color w:val="333333"/>
        </w:rPr>
        <w:t>UB</w:t>
      </w:r>
      <w:r w:rsidR="40DCD54F" w:rsidRPr="3B9EE7F6">
        <w:rPr>
          <w:color w:val="333333"/>
        </w:rPr>
        <w:t>alt</w:t>
      </w:r>
      <w:r>
        <w:rPr>
          <w:color w:val="333333"/>
        </w:rPr>
        <w:t>’s</w:t>
      </w:r>
      <w:proofErr w:type="spellEnd"/>
      <w:r>
        <w:rPr>
          <w:color w:val="333333"/>
          <w:spacing w:val="-5"/>
        </w:rPr>
        <w:t xml:space="preserve"> </w:t>
      </w:r>
      <w:r>
        <w:rPr>
          <w:color w:val="333333"/>
        </w:rPr>
        <w:t>enterprise</w:t>
      </w:r>
      <w:r>
        <w:rPr>
          <w:color w:val="333333"/>
          <w:spacing w:val="-4"/>
        </w:rPr>
        <w:t xml:space="preserve"> </w:t>
      </w:r>
      <w:r>
        <w:rPr>
          <w:color w:val="333333"/>
        </w:rPr>
        <w:t>human</w:t>
      </w:r>
      <w:r>
        <w:rPr>
          <w:color w:val="333333"/>
          <w:spacing w:val="-4"/>
        </w:rPr>
        <w:t xml:space="preserve"> </w:t>
      </w:r>
      <w:r>
        <w:rPr>
          <w:color w:val="333333"/>
        </w:rPr>
        <w:t>resources</w:t>
      </w:r>
      <w:r>
        <w:rPr>
          <w:color w:val="333333"/>
          <w:spacing w:val="-2"/>
        </w:rPr>
        <w:t xml:space="preserve"> </w:t>
      </w:r>
      <w:r>
        <w:rPr>
          <w:color w:val="333333"/>
        </w:rPr>
        <w:t>and</w:t>
      </w:r>
      <w:r>
        <w:rPr>
          <w:color w:val="333333"/>
          <w:spacing w:val="-4"/>
        </w:rPr>
        <w:t xml:space="preserve"> </w:t>
      </w:r>
      <w:r>
        <w:rPr>
          <w:color w:val="333333"/>
        </w:rPr>
        <w:t>student</w:t>
      </w:r>
      <w:r>
        <w:rPr>
          <w:color w:val="333333"/>
          <w:spacing w:val="-4"/>
        </w:rPr>
        <w:t xml:space="preserve"> </w:t>
      </w:r>
      <w:r>
        <w:rPr>
          <w:color w:val="333333"/>
        </w:rPr>
        <w:t>records</w:t>
      </w:r>
      <w:r>
        <w:rPr>
          <w:color w:val="333333"/>
          <w:spacing w:val="-2"/>
        </w:rPr>
        <w:t xml:space="preserve"> </w:t>
      </w:r>
      <w:r>
        <w:rPr>
          <w:color w:val="333333"/>
        </w:rPr>
        <w:t>system,</w:t>
      </w:r>
      <w:r>
        <w:rPr>
          <w:color w:val="333333"/>
          <w:spacing w:val="-5"/>
        </w:rPr>
        <w:t xml:space="preserve"> </w:t>
      </w:r>
      <w:r w:rsidR="4D549CF8" w:rsidRPr="31E241DB">
        <w:rPr>
          <w:color w:val="333333"/>
        </w:rPr>
        <w:t>l</w:t>
      </w:r>
      <w:r w:rsidR="366C6788" w:rsidRPr="31E241DB">
        <w:rPr>
          <w:color w:val="333333"/>
        </w:rPr>
        <w:t xml:space="preserve">earning </w:t>
      </w:r>
      <w:r w:rsidR="3695B13E" w:rsidRPr="31E241DB">
        <w:rPr>
          <w:color w:val="333333"/>
        </w:rPr>
        <w:t>m</w:t>
      </w:r>
      <w:r w:rsidR="366C6788" w:rsidRPr="31E241DB">
        <w:rPr>
          <w:color w:val="333333"/>
        </w:rPr>
        <w:t xml:space="preserve">anagement </w:t>
      </w:r>
      <w:r w:rsidR="0997F20C" w:rsidRPr="31E241DB">
        <w:rPr>
          <w:color w:val="333333"/>
        </w:rPr>
        <w:t>s</w:t>
      </w:r>
      <w:r w:rsidR="366C6788" w:rsidRPr="599E8CBF">
        <w:rPr>
          <w:color w:val="333333"/>
        </w:rPr>
        <w:t>ystem</w:t>
      </w:r>
      <w:r>
        <w:rPr>
          <w:color w:val="333333"/>
        </w:rPr>
        <w:t>,</w:t>
      </w:r>
      <w:r>
        <w:rPr>
          <w:color w:val="333333"/>
          <w:spacing w:val="-4"/>
        </w:rPr>
        <w:t xml:space="preserve"> </w:t>
      </w:r>
      <w:r>
        <w:rPr>
          <w:color w:val="333333"/>
        </w:rPr>
        <w:t xml:space="preserve">and email address book. Regular faculty and staff email addresses will be available via the online University directory. Personal email addresses—those not provided by </w:t>
      </w:r>
      <w:proofErr w:type="spellStart"/>
      <w:r w:rsidRPr="599E8CBF" w:rsidDel="11912D93">
        <w:rPr>
          <w:color w:val="333333"/>
        </w:rPr>
        <w:t>UB</w:t>
      </w:r>
      <w:r w:rsidR="00EA2C08">
        <w:rPr>
          <w:color w:val="333333"/>
        </w:rPr>
        <w:t>alt</w:t>
      </w:r>
      <w:proofErr w:type="spellEnd"/>
      <w:r>
        <w:rPr>
          <w:color w:val="333333"/>
        </w:rPr>
        <w:t xml:space="preserve">-- will not be maintained or visible through these services. Individual departments may maintain their own individual email lists, but it is not intended that these lists replace or duplicate the </w:t>
      </w:r>
      <w:proofErr w:type="spellStart"/>
      <w:r w:rsidRPr="202CD1DD">
        <w:rPr>
          <w:color w:val="333333"/>
        </w:rPr>
        <w:t>UB</w:t>
      </w:r>
      <w:r w:rsidR="4CB075AD" w:rsidRPr="202CD1DD">
        <w:rPr>
          <w:color w:val="333333"/>
        </w:rPr>
        <w:t>alt</w:t>
      </w:r>
      <w:proofErr w:type="spellEnd"/>
      <w:r>
        <w:rPr>
          <w:color w:val="333333"/>
        </w:rPr>
        <w:t xml:space="preserve"> directory.</w:t>
      </w:r>
    </w:p>
    <w:p w14:paraId="07B84958" w14:textId="77777777" w:rsidR="00CB0DC4" w:rsidRDefault="00CB0DC4">
      <w:pPr>
        <w:pStyle w:val="BodyText"/>
        <w:spacing w:before="114"/>
      </w:pPr>
    </w:p>
    <w:p w14:paraId="43E262E6" w14:textId="77777777" w:rsidR="00CB0DC4" w:rsidRDefault="00B2237D">
      <w:pPr>
        <w:pStyle w:val="Heading1"/>
        <w:numPr>
          <w:ilvl w:val="0"/>
          <w:numId w:val="3"/>
        </w:numPr>
        <w:tabs>
          <w:tab w:val="left" w:pos="401"/>
        </w:tabs>
        <w:ind w:left="401" w:hanging="284"/>
      </w:pPr>
      <w:r>
        <w:rPr>
          <w:color w:val="333333"/>
        </w:rPr>
        <w:t>Expectations</w:t>
      </w:r>
      <w:r>
        <w:rPr>
          <w:color w:val="333333"/>
          <w:spacing w:val="-8"/>
        </w:rPr>
        <w:t xml:space="preserve"> </w:t>
      </w:r>
      <w:r>
        <w:rPr>
          <w:color w:val="333333"/>
        </w:rPr>
        <w:t>of</w:t>
      </w:r>
      <w:r>
        <w:rPr>
          <w:color w:val="333333"/>
          <w:spacing w:val="-11"/>
        </w:rPr>
        <w:t xml:space="preserve"> </w:t>
      </w:r>
      <w:r>
        <w:rPr>
          <w:color w:val="333333"/>
          <w:spacing w:val="-5"/>
        </w:rPr>
        <w:t>Use</w:t>
      </w:r>
    </w:p>
    <w:p w14:paraId="5EF8F8A8" w14:textId="77777777" w:rsidR="00CB0DC4" w:rsidRDefault="00CB0DC4">
      <w:pPr>
        <w:pStyle w:val="BodyText"/>
        <w:spacing w:before="62"/>
        <w:rPr>
          <w:b/>
        </w:rPr>
      </w:pPr>
    </w:p>
    <w:p w14:paraId="10681C7A" w14:textId="44183E62" w:rsidR="00CB0DC4" w:rsidRDefault="00B2237D">
      <w:pPr>
        <w:pStyle w:val="BodyText"/>
        <w:spacing w:line="242" w:lineRule="auto"/>
        <w:ind w:left="120"/>
      </w:pPr>
      <w:r>
        <w:rPr>
          <w:color w:val="333333"/>
        </w:rPr>
        <w:t>Faculty,</w:t>
      </w:r>
      <w:r>
        <w:rPr>
          <w:color w:val="333333"/>
          <w:spacing w:val="-3"/>
        </w:rPr>
        <w:t xml:space="preserve"> </w:t>
      </w:r>
      <w:r>
        <w:rPr>
          <w:color w:val="333333"/>
        </w:rPr>
        <w:t>staff,</w:t>
      </w:r>
      <w:r>
        <w:rPr>
          <w:color w:val="333333"/>
          <w:spacing w:val="-3"/>
        </w:rPr>
        <w:t xml:space="preserve"> </w:t>
      </w:r>
      <w:r>
        <w:rPr>
          <w:color w:val="333333"/>
        </w:rPr>
        <w:t>and</w:t>
      </w:r>
      <w:r>
        <w:rPr>
          <w:color w:val="333333"/>
          <w:spacing w:val="-4"/>
        </w:rPr>
        <w:t xml:space="preserve"> </w:t>
      </w:r>
      <w:r>
        <w:rPr>
          <w:color w:val="333333"/>
        </w:rPr>
        <w:t>students</w:t>
      </w:r>
      <w:r>
        <w:rPr>
          <w:color w:val="333333"/>
          <w:spacing w:val="-2"/>
        </w:rPr>
        <w:t xml:space="preserve"> </w:t>
      </w:r>
      <w:r>
        <w:rPr>
          <w:color w:val="333333"/>
        </w:rPr>
        <w:t>are</w:t>
      </w:r>
      <w:r>
        <w:rPr>
          <w:color w:val="333333"/>
          <w:spacing w:val="-1"/>
        </w:rPr>
        <w:t xml:space="preserve"> </w:t>
      </w:r>
      <w:r>
        <w:t>expected</w:t>
      </w:r>
      <w:r>
        <w:rPr>
          <w:spacing w:val="-3"/>
        </w:rPr>
        <w:t xml:space="preserve"> </w:t>
      </w:r>
      <w:r>
        <w:t>to</w:t>
      </w:r>
      <w:r>
        <w:rPr>
          <w:spacing w:val="-3"/>
        </w:rPr>
        <w:t xml:space="preserve"> </w:t>
      </w:r>
      <w:r>
        <w:t>read</w:t>
      </w:r>
      <w:r>
        <w:rPr>
          <w:spacing w:val="-3"/>
        </w:rPr>
        <w:t xml:space="preserve"> </w:t>
      </w:r>
      <w:r>
        <w:t>their</w:t>
      </w:r>
      <w:r>
        <w:rPr>
          <w:spacing w:val="-1"/>
        </w:rPr>
        <w:t xml:space="preserve"> </w:t>
      </w:r>
      <w:r>
        <w:rPr>
          <w:color w:val="333333"/>
        </w:rPr>
        <w:t>email</w:t>
      </w:r>
      <w:r>
        <w:rPr>
          <w:color w:val="333333"/>
          <w:spacing w:val="-2"/>
        </w:rPr>
        <w:t xml:space="preserve"> </w:t>
      </w:r>
      <w:r>
        <w:rPr>
          <w:color w:val="333333"/>
        </w:rPr>
        <w:t>on</w:t>
      </w:r>
      <w:r>
        <w:rPr>
          <w:color w:val="333333"/>
          <w:spacing w:val="-3"/>
        </w:rPr>
        <w:t xml:space="preserve"> </w:t>
      </w:r>
      <w:r>
        <w:rPr>
          <w:color w:val="333333"/>
        </w:rPr>
        <w:t>a</w:t>
      </w:r>
      <w:r>
        <w:rPr>
          <w:color w:val="333333"/>
          <w:spacing w:val="-3"/>
        </w:rPr>
        <w:t xml:space="preserve"> </w:t>
      </w:r>
      <w:r>
        <w:rPr>
          <w:color w:val="333333"/>
        </w:rPr>
        <w:t>frequent</w:t>
      </w:r>
      <w:r>
        <w:rPr>
          <w:color w:val="333333"/>
          <w:spacing w:val="-1"/>
        </w:rPr>
        <w:t xml:space="preserve"> </w:t>
      </w:r>
      <w:r>
        <w:rPr>
          <w:color w:val="333333"/>
        </w:rPr>
        <w:t>and</w:t>
      </w:r>
      <w:r>
        <w:rPr>
          <w:color w:val="333333"/>
          <w:spacing w:val="-1"/>
        </w:rPr>
        <w:t xml:space="preserve"> </w:t>
      </w:r>
      <w:r>
        <w:rPr>
          <w:color w:val="333333"/>
        </w:rPr>
        <w:t>consistent</w:t>
      </w:r>
      <w:r>
        <w:rPr>
          <w:color w:val="333333"/>
          <w:spacing w:val="-3"/>
        </w:rPr>
        <w:t xml:space="preserve"> </w:t>
      </w:r>
      <w:r>
        <w:rPr>
          <w:color w:val="333333"/>
        </w:rPr>
        <w:t>basis</w:t>
      </w:r>
      <w:r>
        <w:rPr>
          <w:color w:val="333333"/>
          <w:spacing w:val="-4"/>
        </w:rPr>
        <w:t xml:space="preserve"> </w:t>
      </w:r>
      <w:proofErr w:type="gramStart"/>
      <w:r>
        <w:rPr>
          <w:color w:val="333333"/>
        </w:rPr>
        <w:t>in</w:t>
      </w:r>
      <w:r>
        <w:rPr>
          <w:color w:val="333333"/>
          <w:spacing w:val="-3"/>
        </w:rPr>
        <w:t xml:space="preserve"> </w:t>
      </w:r>
      <w:r>
        <w:rPr>
          <w:color w:val="333333"/>
        </w:rPr>
        <w:t>order</w:t>
      </w:r>
      <w:r>
        <w:rPr>
          <w:color w:val="333333"/>
          <w:spacing w:val="-3"/>
        </w:rPr>
        <w:t xml:space="preserve"> </w:t>
      </w:r>
      <w:r>
        <w:rPr>
          <w:color w:val="333333"/>
        </w:rPr>
        <w:t>to</w:t>
      </w:r>
      <w:proofErr w:type="gramEnd"/>
      <w:r>
        <w:rPr>
          <w:color w:val="333333"/>
          <w:spacing w:val="-3"/>
        </w:rPr>
        <w:t xml:space="preserve"> </w:t>
      </w:r>
      <w:r>
        <w:rPr>
          <w:color w:val="333333"/>
        </w:rPr>
        <w:t xml:space="preserve">stay current with </w:t>
      </w:r>
      <w:r w:rsidR="00036FAE">
        <w:rPr>
          <w:color w:val="333333"/>
        </w:rPr>
        <w:t>university</w:t>
      </w:r>
      <w:r>
        <w:rPr>
          <w:color w:val="333333"/>
        </w:rPr>
        <w:t>-related communications. Department heads and supervisors are advised to consider providing computer access for employees with positions that do not provide regular access to a computer.</w:t>
      </w:r>
    </w:p>
    <w:p w14:paraId="051926D3" w14:textId="2B1D7E63" w:rsidR="00CB0DC4" w:rsidRDefault="00B2237D">
      <w:pPr>
        <w:pStyle w:val="BodyText"/>
        <w:ind w:left="120" w:right="84"/>
      </w:pPr>
      <w:r>
        <w:rPr>
          <w:color w:val="333333"/>
        </w:rPr>
        <w:t>Employees</w:t>
      </w:r>
      <w:r>
        <w:rPr>
          <w:color w:val="333333"/>
          <w:spacing w:val="-2"/>
        </w:rPr>
        <w:t xml:space="preserve"> </w:t>
      </w:r>
      <w:r>
        <w:rPr>
          <w:color w:val="333333"/>
        </w:rPr>
        <w:t>without</w:t>
      </w:r>
      <w:r>
        <w:rPr>
          <w:color w:val="333333"/>
          <w:spacing w:val="-3"/>
        </w:rPr>
        <w:t xml:space="preserve"> </w:t>
      </w:r>
      <w:r>
        <w:rPr>
          <w:color w:val="333333"/>
        </w:rPr>
        <w:t>regular</w:t>
      </w:r>
      <w:r>
        <w:rPr>
          <w:color w:val="333333"/>
          <w:spacing w:val="-4"/>
        </w:rPr>
        <w:t xml:space="preserve"> </w:t>
      </w:r>
      <w:r>
        <w:rPr>
          <w:color w:val="333333"/>
        </w:rPr>
        <w:t>access</w:t>
      </w:r>
      <w:r>
        <w:rPr>
          <w:color w:val="333333"/>
          <w:spacing w:val="-3"/>
        </w:rPr>
        <w:t xml:space="preserve"> </w:t>
      </w:r>
      <w:r>
        <w:rPr>
          <w:color w:val="333333"/>
        </w:rPr>
        <w:t>to</w:t>
      </w:r>
      <w:r>
        <w:rPr>
          <w:color w:val="333333"/>
          <w:spacing w:val="-4"/>
        </w:rPr>
        <w:t xml:space="preserve"> </w:t>
      </w:r>
      <w:r>
        <w:rPr>
          <w:color w:val="333333"/>
        </w:rPr>
        <w:t>a</w:t>
      </w:r>
      <w:r>
        <w:rPr>
          <w:color w:val="333333"/>
          <w:spacing w:val="-1"/>
        </w:rPr>
        <w:t xml:space="preserve"> </w:t>
      </w:r>
      <w:r>
        <w:rPr>
          <w:color w:val="333333"/>
        </w:rPr>
        <w:t>work</w:t>
      </w:r>
      <w:r>
        <w:rPr>
          <w:color w:val="333333"/>
          <w:spacing w:val="-2"/>
        </w:rPr>
        <w:t xml:space="preserve"> </w:t>
      </w:r>
      <w:r>
        <w:rPr>
          <w:color w:val="333333"/>
        </w:rPr>
        <w:t>computer</w:t>
      </w:r>
      <w:r>
        <w:rPr>
          <w:color w:val="333333"/>
          <w:spacing w:val="-4"/>
        </w:rPr>
        <w:t xml:space="preserve"> </w:t>
      </w:r>
      <w:r>
        <w:rPr>
          <w:color w:val="333333"/>
        </w:rPr>
        <w:t>may</w:t>
      </w:r>
      <w:r>
        <w:rPr>
          <w:color w:val="333333"/>
          <w:spacing w:val="-2"/>
        </w:rPr>
        <w:t xml:space="preserve"> </w:t>
      </w:r>
      <w:r>
        <w:rPr>
          <w:color w:val="333333"/>
        </w:rPr>
        <w:t>require</w:t>
      </w:r>
      <w:r>
        <w:rPr>
          <w:color w:val="333333"/>
          <w:spacing w:val="-4"/>
        </w:rPr>
        <w:t xml:space="preserve"> </w:t>
      </w:r>
      <w:r>
        <w:rPr>
          <w:color w:val="333333"/>
        </w:rPr>
        <w:t>a</w:t>
      </w:r>
      <w:r>
        <w:rPr>
          <w:color w:val="333333"/>
          <w:spacing w:val="-4"/>
        </w:rPr>
        <w:t xml:space="preserve"> </w:t>
      </w:r>
      <w:r>
        <w:rPr>
          <w:color w:val="333333"/>
        </w:rPr>
        <w:t>reasonable</w:t>
      </w:r>
      <w:r>
        <w:rPr>
          <w:color w:val="333333"/>
          <w:spacing w:val="-4"/>
        </w:rPr>
        <w:t xml:space="preserve"> </w:t>
      </w:r>
      <w:r>
        <w:rPr>
          <w:color w:val="333333"/>
        </w:rPr>
        <w:t>amount</w:t>
      </w:r>
      <w:r>
        <w:rPr>
          <w:color w:val="333333"/>
          <w:spacing w:val="-1"/>
        </w:rPr>
        <w:t xml:space="preserve"> </w:t>
      </w:r>
      <w:r>
        <w:rPr>
          <w:color w:val="333333"/>
        </w:rPr>
        <w:t>of</w:t>
      </w:r>
      <w:r>
        <w:rPr>
          <w:color w:val="333333"/>
          <w:spacing w:val="-4"/>
        </w:rPr>
        <w:t xml:space="preserve"> </w:t>
      </w:r>
      <w:r>
        <w:rPr>
          <w:color w:val="333333"/>
        </w:rPr>
        <w:t>time</w:t>
      </w:r>
      <w:r>
        <w:rPr>
          <w:color w:val="333333"/>
          <w:spacing w:val="-4"/>
        </w:rPr>
        <w:t xml:space="preserve"> </w:t>
      </w:r>
      <w:r>
        <w:rPr>
          <w:color w:val="333333"/>
        </w:rPr>
        <w:t>to</w:t>
      </w:r>
      <w:r>
        <w:rPr>
          <w:color w:val="333333"/>
          <w:spacing w:val="-4"/>
        </w:rPr>
        <w:t xml:space="preserve"> </w:t>
      </w:r>
      <w:r>
        <w:rPr>
          <w:color w:val="333333"/>
        </w:rPr>
        <w:t>check</w:t>
      </w:r>
      <w:r>
        <w:rPr>
          <w:color w:val="333333"/>
          <w:spacing w:val="-4"/>
        </w:rPr>
        <w:t xml:space="preserve"> </w:t>
      </w:r>
      <w:r>
        <w:rPr>
          <w:color w:val="333333"/>
        </w:rPr>
        <w:t xml:space="preserve">and respond to work email. Supervisors of employees who are exempt from the required </w:t>
      </w:r>
      <w:proofErr w:type="spellStart"/>
      <w:r w:rsidRPr="599E8CBF" w:rsidDel="00B2237D">
        <w:rPr>
          <w:color w:val="333333"/>
        </w:rPr>
        <w:t>UB</w:t>
      </w:r>
      <w:r w:rsidR="00B92A70">
        <w:rPr>
          <w:color w:val="333333"/>
        </w:rPr>
        <w:t>alt</w:t>
      </w:r>
      <w:proofErr w:type="spellEnd"/>
      <w:r>
        <w:rPr>
          <w:color w:val="333333"/>
        </w:rPr>
        <w:t xml:space="preserve"> email account as specified in section II must make communications available to employees via other methods.</w:t>
      </w:r>
    </w:p>
    <w:p w14:paraId="30F33077" w14:textId="77777777" w:rsidR="00CB0DC4" w:rsidRDefault="00CB0DC4">
      <w:pPr>
        <w:pStyle w:val="BodyText"/>
        <w:spacing w:before="113"/>
      </w:pPr>
    </w:p>
    <w:p w14:paraId="7C970777" w14:textId="04A69ABB" w:rsidR="00CB0DC4" w:rsidRDefault="00B2237D">
      <w:pPr>
        <w:pStyle w:val="BodyText"/>
        <w:ind w:left="120" w:right="84"/>
      </w:pPr>
      <w:r>
        <w:rPr>
          <w:color w:val="333333"/>
        </w:rPr>
        <w:t>Employees</w:t>
      </w:r>
      <w:r>
        <w:rPr>
          <w:color w:val="333333"/>
          <w:spacing w:val="-2"/>
        </w:rPr>
        <w:t xml:space="preserve"> </w:t>
      </w:r>
      <w:r>
        <w:rPr>
          <w:color w:val="333333"/>
        </w:rPr>
        <w:t>who</w:t>
      </w:r>
      <w:r>
        <w:rPr>
          <w:color w:val="333333"/>
          <w:spacing w:val="-4"/>
        </w:rPr>
        <w:t xml:space="preserve"> </w:t>
      </w:r>
      <w:r>
        <w:rPr>
          <w:color w:val="333333"/>
        </w:rPr>
        <w:t>rely</w:t>
      </w:r>
      <w:r>
        <w:rPr>
          <w:color w:val="333333"/>
          <w:spacing w:val="-4"/>
        </w:rPr>
        <w:t xml:space="preserve"> </w:t>
      </w:r>
      <w:r>
        <w:rPr>
          <w:color w:val="333333"/>
        </w:rPr>
        <w:t>on</w:t>
      </w:r>
      <w:r>
        <w:rPr>
          <w:color w:val="333333"/>
          <w:spacing w:val="-4"/>
        </w:rPr>
        <w:t xml:space="preserve"> </w:t>
      </w:r>
      <w:r>
        <w:rPr>
          <w:color w:val="333333"/>
        </w:rPr>
        <w:t>email</w:t>
      </w:r>
      <w:r>
        <w:rPr>
          <w:color w:val="333333"/>
          <w:spacing w:val="-2"/>
        </w:rPr>
        <w:t xml:space="preserve"> </w:t>
      </w:r>
      <w:r>
        <w:rPr>
          <w:color w:val="333333"/>
        </w:rPr>
        <w:t>as</w:t>
      </w:r>
      <w:r>
        <w:rPr>
          <w:color w:val="333333"/>
          <w:spacing w:val="-2"/>
        </w:rPr>
        <w:t xml:space="preserve"> </w:t>
      </w:r>
      <w:r>
        <w:rPr>
          <w:color w:val="333333"/>
        </w:rPr>
        <w:t>a</w:t>
      </w:r>
      <w:r>
        <w:rPr>
          <w:color w:val="333333"/>
          <w:spacing w:val="-5"/>
        </w:rPr>
        <w:t xml:space="preserve"> </w:t>
      </w:r>
      <w:r>
        <w:rPr>
          <w:color w:val="333333"/>
        </w:rPr>
        <w:t>communications</w:t>
      </w:r>
      <w:r>
        <w:rPr>
          <w:color w:val="333333"/>
          <w:spacing w:val="-2"/>
        </w:rPr>
        <w:t xml:space="preserve"> </w:t>
      </w:r>
      <w:r>
        <w:rPr>
          <w:color w:val="333333"/>
        </w:rPr>
        <w:t>tool</w:t>
      </w:r>
      <w:r>
        <w:rPr>
          <w:color w:val="333333"/>
          <w:spacing w:val="-4"/>
        </w:rPr>
        <w:t xml:space="preserve"> </w:t>
      </w:r>
      <w:r>
        <w:rPr>
          <w:color w:val="333333"/>
        </w:rPr>
        <w:t>in</w:t>
      </w:r>
      <w:r>
        <w:rPr>
          <w:color w:val="333333"/>
          <w:spacing w:val="-5"/>
        </w:rPr>
        <w:t xml:space="preserve"> </w:t>
      </w:r>
      <w:r>
        <w:rPr>
          <w:color w:val="333333"/>
        </w:rPr>
        <w:t>the</w:t>
      </w:r>
      <w:r>
        <w:rPr>
          <w:color w:val="333333"/>
          <w:spacing w:val="-4"/>
        </w:rPr>
        <w:t xml:space="preserve"> </w:t>
      </w:r>
      <w:r>
        <w:rPr>
          <w:color w:val="333333"/>
        </w:rPr>
        <w:t>workplace</w:t>
      </w:r>
      <w:r>
        <w:rPr>
          <w:color w:val="333333"/>
          <w:spacing w:val="-4"/>
        </w:rPr>
        <w:t xml:space="preserve"> </w:t>
      </w:r>
      <w:r>
        <w:rPr>
          <w:color w:val="333333"/>
        </w:rPr>
        <w:t>are</w:t>
      </w:r>
      <w:r>
        <w:rPr>
          <w:color w:val="333333"/>
          <w:spacing w:val="-4"/>
        </w:rPr>
        <w:t xml:space="preserve"> </w:t>
      </w:r>
      <w:r>
        <w:rPr>
          <w:color w:val="333333"/>
        </w:rPr>
        <w:t>required</w:t>
      </w:r>
      <w:r>
        <w:rPr>
          <w:color w:val="333333"/>
          <w:spacing w:val="-4"/>
        </w:rPr>
        <w:t xml:space="preserve"> </w:t>
      </w:r>
      <w:r>
        <w:rPr>
          <w:color w:val="333333"/>
        </w:rPr>
        <w:t>to</w:t>
      </w:r>
      <w:r>
        <w:rPr>
          <w:color w:val="333333"/>
          <w:spacing w:val="-4"/>
        </w:rPr>
        <w:t xml:space="preserve"> </w:t>
      </w:r>
      <w:r>
        <w:rPr>
          <w:color w:val="333333"/>
        </w:rPr>
        <w:t>use</w:t>
      </w:r>
      <w:r>
        <w:rPr>
          <w:color w:val="333333"/>
          <w:spacing w:val="-4"/>
        </w:rPr>
        <w:t xml:space="preserve"> </w:t>
      </w:r>
      <w:r>
        <w:rPr>
          <w:color w:val="333333"/>
        </w:rPr>
        <w:t>their</w:t>
      </w:r>
      <w:r>
        <w:rPr>
          <w:color w:val="333333"/>
          <w:spacing w:val="-4"/>
        </w:rPr>
        <w:t xml:space="preserve"> </w:t>
      </w:r>
      <w:proofErr w:type="spellStart"/>
      <w:r w:rsidRPr="599E8CBF" w:rsidDel="00B2237D">
        <w:rPr>
          <w:color w:val="333333"/>
        </w:rPr>
        <w:t>UB</w:t>
      </w:r>
      <w:r w:rsidR="00B92A70">
        <w:rPr>
          <w:color w:val="333333"/>
        </w:rPr>
        <w:t>alt</w:t>
      </w:r>
      <w:proofErr w:type="spellEnd"/>
      <w:r>
        <w:rPr>
          <w:color w:val="333333"/>
          <w:spacing w:val="-4"/>
        </w:rPr>
        <w:t xml:space="preserve"> </w:t>
      </w:r>
      <w:r>
        <w:rPr>
          <w:color w:val="333333"/>
        </w:rPr>
        <w:t>assigned account for work purposes, not s</w:t>
      </w:r>
      <w:r w:rsidRPr="599E8CBF" w:rsidDel="00B2237D">
        <w:rPr>
          <w:color w:val="333333"/>
        </w:rPr>
        <w:t>ub</w:t>
      </w:r>
      <w:r>
        <w:rPr>
          <w:color w:val="333333"/>
        </w:rPr>
        <w:t xml:space="preserve">stitute a personal email account as their primary account. Supervisors and directors are expected to exercise judgment in determining if </w:t>
      </w:r>
      <w:proofErr w:type="spellStart"/>
      <w:r w:rsidRPr="599E8CBF" w:rsidDel="00B2237D">
        <w:rPr>
          <w:color w:val="333333"/>
        </w:rPr>
        <w:t>UB</w:t>
      </w:r>
      <w:r w:rsidR="00B92A70">
        <w:rPr>
          <w:color w:val="333333"/>
        </w:rPr>
        <w:t>alt</w:t>
      </w:r>
      <w:proofErr w:type="spellEnd"/>
      <w:r>
        <w:rPr>
          <w:color w:val="333333"/>
        </w:rPr>
        <w:t xml:space="preserve"> email account use is a condition of</w:t>
      </w:r>
    </w:p>
    <w:p w14:paraId="49064FF3" w14:textId="77777777" w:rsidR="00CB0DC4" w:rsidRDefault="00CB0DC4">
      <w:pPr>
        <w:sectPr w:rsidR="00CB0DC4">
          <w:type w:val="continuous"/>
          <w:pgSz w:w="12240" w:h="15840"/>
          <w:pgMar w:top="1360" w:right="1340" w:bottom="280" w:left="1320" w:header="720" w:footer="720" w:gutter="0"/>
          <w:cols w:space="720"/>
        </w:sectPr>
      </w:pPr>
    </w:p>
    <w:p w14:paraId="1235F087" w14:textId="632C07E4" w:rsidR="00CB0DC4" w:rsidRDefault="00B2237D">
      <w:pPr>
        <w:pStyle w:val="BodyText"/>
        <w:spacing w:before="79"/>
        <w:ind w:left="120"/>
      </w:pPr>
      <w:r>
        <w:lastRenderedPageBreak/>
        <w:t>employment.</w:t>
      </w:r>
      <w:r>
        <w:rPr>
          <w:spacing w:val="-4"/>
        </w:rPr>
        <w:t xml:space="preserve"> </w:t>
      </w:r>
      <w:r>
        <w:t>The</w:t>
      </w:r>
      <w:r>
        <w:rPr>
          <w:spacing w:val="-4"/>
        </w:rPr>
        <w:t xml:space="preserve"> </w:t>
      </w:r>
      <w:r>
        <w:t>University</w:t>
      </w:r>
      <w:r>
        <w:rPr>
          <w:spacing w:val="-4"/>
        </w:rPr>
        <w:t xml:space="preserve"> </w:t>
      </w:r>
      <w:r>
        <w:t>is</w:t>
      </w:r>
      <w:r>
        <w:rPr>
          <w:spacing w:val="-4"/>
        </w:rPr>
        <w:t xml:space="preserve"> </w:t>
      </w:r>
      <w:r>
        <w:t>not</w:t>
      </w:r>
      <w:r>
        <w:rPr>
          <w:spacing w:val="-4"/>
        </w:rPr>
        <w:t xml:space="preserve"> </w:t>
      </w:r>
      <w:r>
        <w:t>responsible</w:t>
      </w:r>
      <w:r>
        <w:rPr>
          <w:spacing w:val="-4"/>
        </w:rPr>
        <w:t xml:space="preserve"> </w:t>
      </w:r>
      <w:r>
        <w:t>for</w:t>
      </w:r>
      <w:r>
        <w:rPr>
          <w:spacing w:val="-4"/>
        </w:rPr>
        <w:t xml:space="preserve"> </w:t>
      </w:r>
      <w:r>
        <w:t>the</w:t>
      </w:r>
      <w:r>
        <w:rPr>
          <w:spacing w:val="-4"/>
        </w:rPr>
        <w:t xml:space="preserve"> </w:t>
      </w:r>
      <w:r>
        <w:t>successful</w:t>
      </w:r>
      <w:r>
        <w:rPr>
          <w:spacing w:val="-2"/>
        </w:rPr>
        <w:t xml:space="preserve"> </w:t>
      </w:r>
      <w:r>
        <w:t>delivery</w:t>
      </w:r>
      <w:r>
        <w:rPr>
          <w:spacing w:val="-2"/>
        </w:rPr>
        <w:t xml:space="preserve"> </w:t>
      </w:r>
      <w:r>
        <w:t>of</w:t>
      </w:r>
      <w:r>
        <w:rPr>
          <w:spacing w:val="-4"/>
        </w:rPr>
        <w:t xml:space="preserve"> </w:t>
      </w:r>
      <w:r>
        <w:t>email</w:t>
      </w:r>
      <w:r>
        <w:rPr>
          <w:spacing w:val="-4"/>
        </w:rPr>
        <w:t xml:space="preserve"> </w:t>
      </w:r>
      <w:r>
        <w:t>once</w:t>
      </w:r>
      <w:r>
        <w:rPr>
          <w:spacing w:val="-5"/>
        </w:rPr>
        <w:t xml:space="preserve"> </w:t>
      </w:r>
      <w:r>
        <w:t>it</w:t>
      </w:r>
      <w:r>
        <w:rPr>
          <w:spacing w:val="-4"/>
        </w:rPr>
        <w:t xml:space="preserve"> </w:t>
      </w:r>
      <w:r>
        <w:t>has</w:t>
      </w:r>
      <w:r>
        <w:rPr>
          <w:spacing w:val="-2"/>
        </w:rPr>
        <w:t xml:space="preserve"> </w:t>
      </w:r>
      <w:r>
        <w:t>been</w:t>
      </w:r>
      <w:r>
        <w:rPr>
          <w:spacing w:val="-4"/>
        </w:rPr>
        <w:t xml:space="preserve"> </w:t>
      </w:r>
      <w:r>
        <w:t>forwarded from the University’s email service.</w:t>
      </w:r>
      <w:r w:rsidR="5633ED33">
        <w:t xml:space="preserve"> Employees should not forward University email to a personal email account.</w:t>
      </w:r>
    </w:p>
    <w:p w14:paraId="3A5916F4" w14:textId="77777777" w:rsidR="00CB0DC4" w:rsidRDefault="00CB0DC4">
      <w:pPr>
        <w:pStyle w:val="BodyText"/>
        <w:spacing w:before="62"/>
      </w:pPr>
    </w:p>
    <w:p w14:paraId="06D2530E" w14:textId="77777777" w:rsidR="00CB0DC4" w:rsidRDefault="00B2237D">
      <w:pPr>
        <w:pStyle w:val="BodyText"/>
        <w:ind w:left="120" w:right="144"/>
      </w:pPr>
      <w:r>
        <w:t>Care in Drafting/Representing the University: In all communication, employees may be perceived as representing the University. Users have the responsibility to comply with state and federal laws, with this and other</w:t>
      </w:r>
      <w:r>
        <w:rPr>
          <w:spacing w:val="-4"/>
        </w:rPr>
        <w:t xml:space="preserve"> </w:t>
      </w:r>
      <w:r>
        <w:t>University</w:t>
      </w:r>
      <w:r>
        <w:rPr>
          <w:spacing w:val="-2"/>
        </w:rPr>
        <w:t xml:space="preserve"> </w:t>
      </w:r>
      <w:r>
        <w:t>policies</w:t>
      </w:r>
      <w:r>
        <w:rPr>
          <w:spacing w:val="-2"/>
        </w:rPr>
        <w:t xml:space="preserve"> </w:t>
      </w:r>
      <w:r>
        <w:t>and</w:t>
      </w:r>
      <w:r>
        <w:rPr>
          <w:spacing w:val="-5"/>
        </w:rPr>
        <w:t xml:space="preserve"> </w:t>
      </w:r>
      <w:r>
        <w:t>procedures</w:t>
      </w:r>
      <w:r>
        <w:rPr>
          <w:color w:val="333333"/>
        </w:rPr>
        <w:t>,</w:t>
      </w:r>
      <w:r>
        <w:rPr>
          <w:color w:val="333333"/>
          <w:spacing w:val="-4"/>
        </w:rPr>
        <w:t xml:space="preserve"> </w:t>
      </w:r>
      <w:r>
        <w:rPr>
          <w:color w:val="333333"/>
        </w:rPr>
        <w:t>and</w:t>
      </w:r>
      <w:r>
        <w:rPr>
          <w:color w:val="333333"/>
          <w:spacing w:val="-4"/>
        </w:rPr>
        <w:t xml:space="preserve"> </w:t>
      </w:r>
      <w:r>
        <w:rPr>
          <w:color w:val="333333"/>
        </w:rPr>
        <w:t>with</w:t>
      </w:r>
      <w:r>
        <w:rPr>
          <w:color w:val="333333"/>
          <w:spacing w:val="-4"/>
        </w:rPr>
        <w:t xml:space="preserve"> </w:t>
      </w:r>
      <w:r>
        <w:rPr>
          <w:color w:val="333333"/>
        </w:rPr>
        <w:t>normal</w:t>
      </w:r>
      <w:r>
        <w:rPr>
          <w:color w:val="333333"/>
          <w:spacing w:val="-2"/>
        </w:rPr>
        <w:t xml:space="preserve"> </w:t>
      </w:r>
      <w:r>
        <w:rPr>
          <w:color w:val="333333"/>
        </w:rPr>
        <w:t>standards</w:t>
      </w:r>
      <w:r>
        <w:rPr>
          <w:color w:val="333333"/>
          <w:spacing w:val="-2"/>
        </w:rPr>
        <w:t xml:space="preserve"> </w:t>
      </w:r>
      <w:r>
        <w:rPr>
          <w:color w:val="333333"/>
        </w:rPr>
        <w:t>of</w:t>
      </w:r>
      <w:r>
        <w:rPr>
          <w:color w:val="333333"/>
          <w:spacing w:val="-4"/>
        </w:rPr>
        <w:t xml:space="preserve"> </w:t>
      </w:r>
      <w:r>
        <w:rPr>
          <w:color w:val="333333"/>
        </w:rPr>
        <w:t>professional</w:t>
      </w:r>
      <w:r>
        <w:rPr>
          <w:color w:val="333333"/>
          <w:spacing w:val="-2"/>
        </w:rPr>
        <w:t xml:space="preserve"> </w:t>
      </w:r>
      <w:r>
        <w:rPr>
          <w:color w:val="333333"/>
        </w:rPr>
        <w:t>and</w:t>
      </w:r>
      <w:r>
        <w:rPr>
          <w:color w:val="333333"/>
          <w:spacing w:val="-5"/>
        </w:rPr>
        <w:t xml:space="preserve"> </w:t>
      </w:r>
      <w:r>
        <w:rPr>
          <w:color w:val="333333"/>
        </w:rPr>
        <w:t>personal</w:t>
      </w:r>
      <w:r>
        <w:rPr>
          <w:color w:val="333333"/>
          <w:spacing w:val="-2"/>
        </w:rPr>
        <w:t xml:space="preserve"> </w:t>
      </w:r>
      <w:r>
        <w:rPr>
          <w:color w:val="333333"/>
        </w:rPr>
        <w:t>courtesy</w:t>
      </w:r>
      <w:r>
        <w:rPr>
          <w:color w:val="333333"/>
          <w:spacing w:val="-4"/>
        </w:rPr>
        <w:t xml:space="preserve"> </w:t>
      </w:r>
      <w:r>
        <w:rPr>
          <w:color w:val="333333"/>
        </w:rPr>
        <w:t xml:space="preserve">and conduct. Users are encouraged to identify controversial opinions as their own and not as those of the </w:t>
      </w:r>
      <w:r>
        <w:rPr>
          <w:color w:val="333333"/>
          <w:spacing w:val="-2"/>
        </w:rPr>
        <w:t>University.</w:t>
      </w:r>
    </w:p>
    <w:p w14:paraId="4DC8ED58" w14:textId="77777777" w:rsidR="00CB0DC4" w:rsidRDefault="00CB0DC4">
      <w:pPr>
        <w:pStyle w:val="BodyText"/>
        <w:spacing w:before="60"/>
      </w:pPr>
    </w:p>
    <w:p w14:paraId="304617B8" w14:textId="77777777" w:rsidR="00CB0DC4" w:rsidRDefault="00B2237D">
      <w:pPr>
        <w:pStyle w:val="Heading1"/>
        <w:numPr>
          <w:ilvl w:val="0"/>
          <w:numId w:val="3"/>
        </w:numPr>
        <w:tabs>
          <w:tab w:val="left" w:pos="349"/>
        </w:tabs>
        <w:spacing w:before="0"/>
        <w:ind w:left="349" w:hanging="232"/>
      </w:pPr>
      <w:r>
        <w:rPr>
          <w:color w:val="333333"/>
        </w:rPr>
        <w:t>Privacy</w:t>
      </w:r>
      <w:r>
        <w:rPr>
          <w:color w:val="333333"/>
          <w:spacing w:val="-6"/>
        </w:rPr>
        <w:t xml:space="preserve"> </w:t>
      </w:r>
      <w:r>
        <w:rPr>
          <w:color w:val="333333"/>
        </w:rPr>
        <w:t>and</w:t>
      </w:r>
      <w:r>
        <w:rPr>
          <w:color w:val="333333"/>
          <w:spacing w:val="-12"/>
        </w:rPr>
        <w:t xml:space="preserve"> </w:t>
      </w:r>
      <w:r>
        <w:rPr>
          <w:color w:val="333333"/>
          <w:spacing w:val="-2"/>
        </w:rPr>
        <w:t>Confidentiality</w:t>
      </w:r>
    </w:p>
    <w:p w14:paraId="0C08C404" w14:textId="77777777" w:rsidR="00CB0DC4" w:rsidRDefault="00CB0DC4">
      <w:pPr>
        <w:pStyle w:val="BodyText"/>
        <w:spacing w:before="62"/>
        <w:rPr>
          <w:b/>
        </w:rPr>
      </w:pPr>
    </w:p>
    <w:p w14:paraId="47547C95" w14:textId="11489658" w:rsidR="00CB0DC4" w:rsidRDefault="00B2237D">
      <w:pPr>
        <w:pStyle w:val="ListParagraph"/>
        <w:numPr>
          <w:ilvl w:val="1"/>
          <w:numId w:val="3"/>
        </w:numPr>
        <w:tabs>
          <w:tab w:val="left" w:pos="571"/>
        </w:tabs>
        <w:ind w:right="390"/>
        <w:rPr>
          <w:sz w:val="19"/>
        </w:rPr>
      </w:pPr>
      <w:r>
        <w:rPr>
          <w:color w:val="333333"/>
          <w:sz w:val="19"/>
        </w:rPr>
        <w:t>Users'</w:t>
      </w:r>
      <w:r>
        <w:rPr>
          <w:color w:val="333333"/>
          <w:spacing w:val="-3"/>
          <w:sz w:val="19"/>
        </w:rPr>
        <w:t xml:space="preserve"> </w:t>
      </w:r>
      <w:r>
        <w:rPr>
          <w:color w:val="333333"/>
          <w:sz w:val="19"/>
        </w:rPr>
        <w:t>Expectations:</w:t>
      </w:r>
      <w:r>
        <w:rPr>
          <w:color w:val="333333"/>
          <w:spacing w:val="-3"/>
          <w:sz w:val="19"/>
        </w:rPr>
        <w:t xml:space="preserve"> </w:t>
      </w:r>
      <w:r>
        <w:rPr>
          <w:color w:val="333333"/>
          <w:sz w:val="19"/>
        </w:rPr>
        <w:t>The</w:t>
      </w:r>
      <w:r>
        <w:rPr>
          <w:color w:val="333333"/>
          <w:spacing w:val="-3"/>
          <w:sz w:val="19"/>
        </w:rPr>
        <w:t xml:space="preserve"> </w:t>
      </w:r>
      <w:r>
        <w:rPr>
          <w:color w:val="333333"/>
          <w:sz w:val="19"/>
        </w:rPr>
        <w:t>University</w:t>
      </w:r>
      <w:r>
        <w:rPr>
          <w:color w:val="333333"/>
          <w:spacing w:val="-1"/>
          <w:sz w:val="19"/>
        </w:rPr>
        <w:t xml:space="preserve"> </w:t>
      </w:r>
      <w:r>
        <w:rPr>
          <w:color w:val="333333"/>
          <w:sz w:val="19"/>
        </w:rPr>
        <w:t>of</w:t>
      </w:r>
      <w:r>
        <w:rPr>
          <w:color w:val="333333"/>
          <w:spacing w:val="-3"/>
          <w:sz w:val="19"/>
        </w:rPr>
        <w:t xml:space="preserve"> </w:t>
      </w:r>
      <w:r>
        <w:rPr>
          <w:color w:val="333333"/>
          <w:sz w:val="19"/>
        </w:rPr>
        <w:t>Baltimore</w:t>
      </w:r>
      <w:r>
        <w:rPr>
          <w:color w:val="333333"/>
          <w:spacing w:val="-3"/>
          <w:sz w:val="19"/>
        </w:rPr>
        <w:t xml:space="preserve"> </w:t>
      </w:r>
      <w:r>
        <w:rPr>
          <w:color w:val="333333"/>
          <w:sz w:val="19"/>
        </w:rPr>
        <w:t>will</w:t>
      </w:r>
      <w:r>
        <w:rPr>
          <w:color w:val="333333"/>
          <w:spacing w:val="-1"/>
          <w:sz w:val="19"/>
        </w:rPr>
        <w:t xml:space="preserve"> </w:t>
      </w:r>
      <w:r>
        <w:rPr>
          <w:color w:val="333333"/>
          <w:sz w:val="19"/>
        </w:rPr>
        <w:t>exercise</w:t>
      </w:r>
      <w:r>
        <w:rPr>
          <w:color w:val="333333"/>
          <w:spacing w:val="-3"/>
          <w:sz w:val="19"/>
        </w:rPr>
        <w:t xml:space="preserve"> </w:t>
      </w:r>
      <w:r>
        <w:rPr>
          <w:color w:val="333333"/>
          <w:sz w:val="19"/>
        </w:rPr>
        <w:t>reasonable</w:t>
      </w:r>
      <w:r>
        <w:rPr>
          <w:color w:val="333333"/>
          <w:spacing w:val="-3"/>
          <w:sz w:val="19"/>
        </w:rPr>
        <w:t xml:space="preserve"> </w:t>
      </w:r>
      <w:r>
        <w:rPr>
          <w:color w:val="333333"/>
          <w:sz w:val="19"/>
        </w:rPr>
        <w:t>effort</w:t>
      </w:r>
      <w:r>
        <w:rPr>
          <w:color w:val="333333"/>
          <w:spacing w:val="-3"/>
          <w:sz w:val="19"/>
        </w:rPr>
        <w:t xml:space="preserve"> </w:t>
      </w:r>
      <w:r>
        <w:rPr>
          <w:color w:val="333333"/>
          <w:sz w:val="19"/>
        </w:rPr>
        <w:t>to</w:t>
      </w:r>
      <w:r>
        <w:rPr>
          <w:color w:val="333333"/>
          <w:spacing w:val="-3"/>
          <w:sz w:val="19"/>
        </w:rPr>
        <w:t xml:space="preserve"> </w:t>
      </w:r>
      <w:r>
        <w:rPr>
          <w:color w:val="333333"/>
          <w:sz w:val="19"/>
        </w:rPr>
        <w:t>maintain</w:t>
      </w:r>
      <w:r>
        <w:rPr>
          <w:color w:val="333333"/>
          <w:spacing w:val="-3"/>
          <w:sz w:val="19"/>
        </w:rPr>
        <w:t xml:space="preserve"> </w:t>
      </w:r>
      <w:r>
        <w:rPr>
          <w:color w:val="333333"/>
          <w:sz w:val="19"/>
        </w:rPr>
        <w:t>the</w:t>
      </w:r>
      <w:r>
        <w:rPr>
          <w:color w:val="333333"/>
          <w:spacing w:val="-31"/>
          <w:sz w:val="19"/>
        </w:rPr>
        <w:t xml:space="preserve"> </w:t>
      </w:r>
      <w:r>
        <w:rPr>
          <w:color w:val="333333"/>
          <w:sz w:val="19"/>
        </w:rPr>
        <w:t>integrity and</w:t>
      </w:r>
      <w:r>
        <w:rPr>
          <w:color w:val="333333"/>
          <w:spacing w:val="-4"/>
          <w:sz w:val="19"/>
        </w:rPr>
        <w:t xml:space="preserve"> </w:t>
      </w:r>
      <w:r>
        <w:rPr>
          <w:color w:val="333333"/>
          <w:sz w:val="19"/>
        </w:rPr>
        <w:t>effective</w:t>
      </w:r>
      <w:r>
        <w:rPr>
          <w:color w:val="333333"/>
          <w:spacing w:val="-4"/>
          <w:sz w:val="19"/>
        </w:rPr>
        <w:t xml:space="preserve"> </w:t>
      </w:r>
      <w:r>
        <w:rPr>
          <w:color w:val="333333"/>
          <w:sz w:val="19"/>
        </w:rPr>
        <w:t>operation</w:t>
      </w:r>
      <w:r>
        <w:rPr>
          <w:color w:val="333333"/>
          <w:spacing w:val="-4"/>
          <w:sz w:val="19"/>
        </w:rPr>
        <w:t xml:space="preserve"> </w:t>
      </w:r>
      <w:r>
        <w:rPr>
          <w:color w:val="333333"/>
          <w:sz w:val="19"/>
        </w:rPr>
        <w:t>of</w:t>
      </w:r>
      <w:r>
        <w:rPr>
          <w:color w:val="333333"/>
          <w:spacing w:val="-4"/>
          <w:sz w:val="19"/>
        </w:rPr>
        <w:t xml:space="preserve"> </w:t>
      </w:r>
      <w:r>
        <w:rPr>
          <w:color w:val="333333"/>
          <w:sz w:val="19"/>
        </w:rPr>
        <w:t>its</w:t>
      </w:r>
      <w:r>
        <w:rPr>
          <w:color w:val="333333"/>
          <w:spacing w:val="-5"/>
          <w:sz w:val="19"/>
        </w:rPr>
        <w:t xml:space="preserve"> </w:t>
      </w:r>
      <w:r>
        <w:rPr>
          <w:color w:val="333333"/>
          <w:sz w:val="19"/>
        </w:rPr>
        <w:t>email</w:t>
      </w:r>
      <w:r>
        <w:rPr>
          <w:color w:val="333333"/>
          <w:spacing w:val="-2"/>
          <w:sz w:val="19"/>
        </w:rPr>
        <w:t xml:space="preserve"> </w:t>
      </w:r>
      <w:r>
        <w:rPr>
          <w:color w:val="333333"/>
          <w:sz w:val="19"/>
        </w:rPr>
        <w:t>system;</w:t>
      </w:r>
      <w:r>
        <w:rPr>
          <w:color w:val="333333"/>
          <w:spacing w:val="-4"/>
          <w:sz w:val="19"/>
        </w:rPr>
        <w:t xml:space="preserve"> </w:t>
      </w:r>
      <w:r>
        <w:rPr>
          <w:color w:val="333333"/>
          <w:sz w:val="19"/>
        </w:rPr>
        <w:t>users</w:t>
      </w:r>
      <w:r>
        <w:rPr>
          <w:color w:val="333333"/>
          <w:spacing w:val="-5"/>
          <w:sz w:val="19"/>
        </w:rPr>
        <w:t xml:space="preserve"> </w:t>
      </w:r>
      <w:r>
        <w:rPr>
          <w:color w:val="333333"/>
          <w:sz w:val="19"/>
        </w:rPr>
        <w:t>should</w:t>
      </w:r>
      <w:r>
        <w:rPr>
          <w:color w:val="333333"/>
          <w:spacing w:val="-5"/>
          <w:sz w:val="19"/>
        </w:rPr>
        <w:t xml:space="preserve"> </w:t>
      </w:r>
      <w:r>
        <w:rPr>
          <w:color w:val="333333"/>
          <w:sz w:val="19"/>
        </w:rPr>
        <w:t>not</w:t>
      </w:r>
      <w:r>
        <w:rPr>
          <w:color w:val="333333"/>
          <w:spacing w:val="-4"/>
          <w:sz w:val="19"/>
        </w:rPr>
        <w:t xml:space="preserve"> </w:t>
      </w:r>
      <w:r>
        <w:rPr>
          <w:color w:val="333333"/>
          <w:sz w:val="19"/>
        </w:rPr>
        <w:t>regard</w:t>
      </w:r>
      <w:r>
        <w:rPr>
          <w:color w:val="333333"/>
          <w:spacing w:val="-4"/>
          <w:sz w:val="19"/>
        </w:rPr>
        <w:t xml:space="preserve"> </w:t>
      </w:r>
      <w:r>
        <w:rPr>
          <w:color w:val="333333"/>
          <w:sz w:val="19"/>
        </w:rPr>
        <w:t>email</w:t>
      </w:r>
      <w:r>
        <w:rPr>
          <w:color w:val="333333"/>
          <w:spacing w:val="-2"/>
          <w:sz w:val="19"/>
        </w:rPr>
        <w:t xml:space="preserve"> </w:t>
      </w:r>
      <w:r>
        <w:rPr>
          <w:color w:val="333333"/>
          <w:sz w:val="19"/>
        </w:rPr>
        <w:t>as</w:t>
      </w:r>
      <w:r>
        <w:rPr>
          <w:color w:val="333333"/>
          <w:spacing w:val="-2"/>
          <w:sz w:val="19"/>
        </w:rPr>
        <w:t xml:space="preserve"> </w:t>
      </w:r>
      <w:r>
        <w:rPr>
          <w:color w:val="333333"/>
          <w:sz w:val="19"/>
        </w:rPr>
        <w:t>a</w:t>
      </w:r>
      <w:r>
        <w:rPr>
          <w:color w:val="333333"/>
          <w:spacing w:val="-4"/>
          <w:sz w:val="19"/>
        </w:rPr>
        <w:t xml:space="preserve"> </w:t>
      </w:r>
      <w:r>
        <w:rPr>
          <w:color w:val="333333"/>
          <w:sz w:val="19"/>
        </w:rPr>
        <w:t>secure</w:t>
      </w:r>
      <w:r>
        <w:rPr>
          <w:color w:val="333333"/>
          <w:spacing w:val="-4"/>
          <w:sz w:val="19"/>
        </w:rPr>
        <w:t xml:space="preserve"> </w:t>
      </w:r>
      <w:r>
        <w:rPr>
          <w:color w:val="333333"/>
          <w:sz w:val="19"/>
        </w:rPr>
        <w:t>medium</w:t>
      </w:r>
      <w:r>
        <w:rPr>
          <w:color w:val="333333"/>
          <w:spacing w:val="-2"/>
          <w:sz w:val="19"/>
        </w:rPr>
        <w:t xml:space="preserve"> </w:t>
      </w:r>
      <w:r>
        <w:rPr>
          <w:color w:val="333333"/>
          <w:sz w:val="19"/>
        </w:rPr>
        <w:t>for</w:t>
      </w:r>
      <w:r>
        <w:rPr>
          <w:color w:val="333333"/>
          <w:spacing w:val="-4"/>
          <w:sz w:val="19"/>
        </w:rPr>
        <w:t xml:space="preserve"> </w:t>
      </w:r>
      <w:r>
        <w:rPr>
          <w:color w:val="333333"/>
          <w:sz w:val="19"/>
        </w:rPr>
        <w:t>the communication of sensitive or confidential information as in social security numbers</w:t>
      </w:r>
      <w:r w:rsidR="00FD6078">
        <w:rPr>
          <w:color w:val="333333"/>
          <w:sz w:val="19"/>
        </w:rPr>
        <w:t>, passwords,</w:t>
      </w:r>
      <w:r>
        <w:rPr>
          <w:color w:val="333333"/>
          <w:sz w:val="19"/>
        </w:rPr>
        <w:t xml:space="preserve"> and credit card information. Because of the nature of electronic communication, the University can </w:t>
      </w:r>
      <w:r w:rsidR="00590C62">
        <w:rPr>
          <w:color w:val="333333"/>
          <w:sz w:val="19"/>
        </w:rPr>
        <w:t>ensure</w:t>
      </w:r>
      <w:r>
        <w:rPr>
          <w:color w:val="333333"/>
          <w:sz w:val="19"/>
        </w:rPr>
        <w:t xml:space="preserve"> neither the complete privacy of an individual’s use of the University's email resources nor the confidentiality of </w:t>
      </w:r>
      <w:proofErr w:type="gramStart"/>
      <w:r>
        <w:rPr>
          <w:color w:val="333333"/>
          <w:sz w:val="19"/>
        </w:rPr>
        <w:t>particular messages</w:t>
      </w:r>
      <w:proofErr w:type="gramEnd"/>
      <w:r>
        <w:rPr>
          <w:color w:val="333333"/>
          <w:sz w:val="19"/>
        </w:rPr>
        <w:t>.</w:t>
      </w:r>
    </w:p>
    <w:p w14:paraId="0F3C43A3" w14:textId="5509A0FF" w:rsidR="00CB0DC4" w:rsidRDefault="00B2237D" w:rsidP="481ADAEC">
      <w:pPr>
        <w:pStyle w:val="ListParagraph"/>
        <w:numPr>
          <w:ilvl w:val="1"/>
          <w:numId w:val="3"/>
        </w:numPr>
        <w:tabs>
          <w:tab w:val="left" w:pos="571"/>
        </w:tabs>
        <w:ind w:right="451"/>
        <w:rPr>
          <w:sz w:val="19"/>
          <w:szCs w:val="19"/>
        </w:rPr>
      </w:pPr>
      <w:r w:rsidRPr="481ADAEC">
        <w:rPr>
          <w:color w:val="333333"/>
          <w:sz w:val="19"/>
          <w:szCs w:val="19"/>
        </w:rPr>
        <w:t xml:space="preserve">Inspection and Disclosure: The University respects the privacy rights of users. It does not routinely inspect, monitor, or disclose email without </w:t>
      </w:r>
      <w:r w:rsidR="2B648822" w:rsidRPr="6455190F">
        <w:rPr>
          <w:color w:val="333333"/>
          <w:sz w:val="19"/>
          <w:szCs w:val="19"/>
        </w:rPr>
        <w:t>just cause</w:t>
      </w:r>
      <w:r w:rsidRPr="481ADAEC">
        <w:rPr>
          <w:color w:val="333333"/>
          <w:sz w:val="19"/>
          <w:szCs w:val="19"/>
        </w:rPr>
        <w:t>. The University may, however, deny access</w:t>
      </w:r>
      <w:r w:rsidRPr="481ADAEC">
        <w:rPr>
          <w:color w:val="333333"/>
          <w:spacing w:val="-3"/>
          <w:sz w:val="19"/>
          <w:szCs w:val="19"/>
        </w:rPr>
        <w:t xml:space="preserve"> </w:t>
      </w:r>
      <w:r w:rsidRPr="481ADAEC">
        <w:rPr>
          <w:color w:val="333333"/>
          <w:sz w:val="19"/>
          <w:szCs w:val="19"/>
        </w:rPr>
        <w:t>to</w:t>
      </w:r>
      <w:r w:rsidRPr="481ADAEC">
        <w:rPr>
          <w:color w:val="333333"/>
          <w:spacing w:val="-3"/>
          <w:sz w:val="19"/>
          <w:szCs w:val="19"/>
        </w:rPr>
        <w:t xml:space="preserve"> </w:t>
      </w:r>
      <w:r w:rsidRPr="481ADAEC">
        <w:rPr>
          <w:color w:val="333333"/>
          <w:sz w:val="19"/>
          <w:szCs w:val="19"/>
        </w:rPr>
        <w:t>its</w:t>
      </w:r>
      <w:r w:rsidRPr="481ADAEC">
        <w:rPr>
          <w:color w:val="333333"/>
          <w:spacing w:val="-1"/>
          <w:sz w:val="19"/>
          <w:szCs w:val="19"/>
        </w:rPr>
        <w:t xml:space="preserve"> </w:t>
      </w:r>
      <w:r w:rsidRPr="481ADAEC">
        <w:rPr>
          <w:color w:val="333333"/>
          <w:sz w:val="19"/>
          <w:szCs w:val="19"/>
        </w:rPr>
        <w:t>email</w:t>
      </w:r>
      <w:r w:rsidRPr="481ADAEC">
        <w:rPr>
          <w:color w:val="333333"/>
          <w:spacing w:val="-1"/>
          <w:sz w:val="19"/>
          <w:szCs w:val="19"/>
        </w:rPr>
        <w:t xml:space="preserve"> </w:t>
      </w:r>
      <w:r w:rsidRPr="481ADAEC">
        <w:rPr>
          <w:color w:val="333333"/>
          <w:sz w:val="19"/>
          <w:szCs w:val="19"/>
        </w:rPr>
        <w:t>services</w:t>
      </w:r>
      <w:r w:rsidRPr="481ADAEC">
        <w:rPr>
          <w:color w:val="333333"/>
          <w:spacing w:val="-4"/>
          <w:sz w:val="19"/>
          <w:szCs w:val="19"/>
        </w:rPr>
        <w:t xml:space="preserve"> </w:t>
      </w:r>
      <w:r w:rsidRPr="481ADAEC">
        <w:rPr>
          <w:color w:val="333333"/>
          <w:sz w:val="19"/>
          <w:szCs w:val="19"/>
        </w:rPr>
        <w:t>and may</w:t>
      </w:r>
      <w:r w:rsidRPr="481ADAEC">
        <w:rPr>
          <w:color w:val="333333"/>
          <w:spacing w:val="-1"/>
          <w:sz w:val="19"/>
          <w:szCs w:val="19"/>
        </w:rPr>
        <w:t xml:space="preserve"> </w:t>
      </w:r>
      <w:r w:rsidRPr="481ADAEC">
        <w:rPr>
          <w:color w:val="333333"/>
          <w:sz w:val="19"/>
          <w:szCs w:val="19"/>
        </w:rPr>
        <w:t>inspect,</w:t>
      </w:r>
      <w:r w:rsidRPr="481ADAEC">
        <w:rPr>
          <w:color w:val="333333"/>
          <w:spacing w:val="-4"/>
          <w:sz w:val="19"/>
          <w:szCs w:val="19"/>
        </w:rPr>
        <w:t xml:space="preserve"> </w:t>
      </w:r>
      <w:r w:rsidRPr="481ADAEC">
        <w:rPr>
          <w:color w:val="333333"/>
          <w:sz w:val="19"/>
          <w:szCs w:val="19"/>
        </w:rPr>
        <w:t>monitor,</w:t>
      </w:r>
      <w:r w:rsidRPr="481ADAEC">
        <w:rPr>
          <w:color w:val="333333"/>
          <w:spacing w:val="-3"/>
          <w:sz w:val="19"/>
          <w:szCs w:val="19"/>
        </w:rPr>
        <w:t xml:space="preserve"> </w:t>
      </w:r>
      <w:r w:rsidRPr="481ADAEC">
        <w:rPr>
          <w:color w:val="333333"/>
          <w:sz w:val="19"/>
          <w:szCs w:val="19"/>
        </w:rPr>
        <w:t>or</w:t>
      </w:r>
      <w:r w:rsidRPr="481ADAEC">
        <w:rPr>
          <w:color w:val="333333"/>
          <w:spacing w:val="-4"/>
          <w:sz w:val="19"/>
          <w:szCs w:val="19"/>
        </w:rPr>
        <w:t xml:space="preserve"> </w:t>
      </w:r>
      <w:r w:rsidRPr="481ADAEC">
        <w:rPr>
          <w:color w:val="333333"/>
          <w:sz w:val="19"/>
          <w:szCs w:val="19"/>
        </w:rPr>
        <w:t>disclose</w:t>
      </w:r>
      <w:r w:rsidRPr="481ADAEC">
        <w:rPr>
          <w:color w:val="333333"/>
          <w:spacing w:val="-3"/>
          <w:sz w:val="19"/>
          <w:szCs w:val="19"/>
        </w:rPr>
        <w:t xml:space="preserve"> </w:t>
      </w:r>
      <w:r w:rsidRPr="481ADAEC">
        <w:rPr>
          <w:color w:val="333333"/>
          <w:sz w:val="19"/>
          <w:szCs w:val="19"/>
        </w:rPr>
        <w:t>electronic</w:t>
      </w:r>
      <w:r w:rsidRPr="481ADAEC">
        <w:rPr>
          <w:color w:val="333333"/>
          <w:spacing w:val="-2"/>
          <w:sz w:val="19"/>
          <w:szCs w:val="19"/>
        </w:rPr>
        <w:t xml:space="preserve"> </w:t>
      </w:r>
      <w:r w:rsidRPr="481ADAEC">
        <w:rPr>
          <w:color w:val="333333"/>
          <w:sz w:val="19"/>
          <w:szCs w:val="19"/>
        </w:rPr>
        <w:t>mail</w:t>
      </w:r>
      <w:r w:rsidRPr="481ADAEC">
        <w:rPr>
          <w:color w:val="333333"/>
          <w:spacing w:val="-3"/>
          <w:sz w:val="19"/>
          <w:szCs w:val="19"/>
        </w:rPr>
        <w:t xml:space="preserve"> </w:t>
      </w:r>
      <w:r w:rsidRPr="481ADAEC">
        <w:rPr>
          <w:color w:val="333333"/>
          <w:sz w:val="19"/>
          <w:szCs w:val="19"/>
        </w:rPr>
        <w:t>when</w:t>
      </w:r>
      <w:r w:rsidRPr="481ADAEC">
        <w:rPr>
          <w:color w:val="333333"/>
          <w:spacing w:val="-3"/>
          <w:sz w:val="19"/>
          <w:szCs w:val="19"/>
        </w:rPr>
        <w:t xml:space="preserve"> </w:t>
      </w:r>
      <w:r w:rsidRPr="481ADAEC">
        <w:rPr>
          <w:color w:val="333333"/>
          <w:sz w:val="19"/>
          <w:szCs w:val="19"/>
        </w:rPr>
        <w:t>a)</w:t>
      </w:r>
      <w:r w:rsidRPr="481ADAEC">
        <w:rPr>
          <w:color w:val="333333"/>
          <w:spacing w:val="-4"/>
          <w:sz w:val="19"/>
          <w:szCs w:val="19"/>
        </w:rPr>
        <w:t xml:space="preserve"> </w:t>
      </w:r>
      <w:r w:rsidRPr="481ADAEC">
        <w:rPr>
          <w:color w:val="333333"/>
          <w:sz w:val="19"/>
          <w:szCs w:val="19"/>
        </w:rPr>
        <w:t>required</w:t>
      </w:r>
      <w:r w:rsidRPr="481ADAEC">
        <w:rPr>
          <w:color w:val="333333"/>
          <w:spacing w:val="-3"/>
          <w:sz w:val="19"/>
          <w:szCs w:val="19"/>
        </w:rPr>
        <w:t xml:space="preserve"> </w:t>
      </w:r>
      <w:r w:rsidRPr="481ADAEC">
        <w:rPr>
          <w:color w:val="333333"/>
          <w:sz w:val="19"/>
          <w:szCs w:val="19"/>
        </w:rPr>
        <w:t xml:space="preserve">by law, b) there is reason to believe that violations of law or of </w:t>
      </w:r>
      <w:proofErr w:type="gramStart"/>
      <w:r w:rsidRPr="481ADAEC">
        <w:rPr>
          <w:color w:val="333333"/>
          <w:sz w:val="19"/>
          <w:szCs w:val="19"/>
        </w:rPr>
        <w:t>University</w:t>
      </w:r>
      <w:proofErr w:type="gramEnd"/>
      <w:r w:rsidRPr="481ADAEC">
        <w:rPr>
          <w:color w:val="333333"/>
          <w:sz w:val="19"/>
          <w:szCs w:val="19"/>
        </w:rPr>
        <w:t xml:space="preserve"> policies have taken place, or c) required</w:t>
      </w:r>
      <w:r w:rsidRPr="481ADAEC">
        <w:rPr>
          <w:color w:val="333333"/>
          <w:spacing w:val="-4"/>
          <w:sz w:val="19"/>
          <w:szCs w:val="19"/>
        </w:rPr>
        <w:t xml:space="preserve"> </w:t>
      </w:r>
      <w:r w:rsidRPr="481ADAEC">
        <w:rPr>
          <w:color w:val="333333"/>
          <w:sz w:val="19"/>
          <w:szCs w:val="19"/>
        </w:rPr>
        <w:t>for</w:t>
      </w:r>
      <w:r w:rsidRPr="481ADAEC">
        <w:rPr>
          <w:color w:val="333333"/>
          <w:spacing w:val="-4"/>
          <w:sz w:val="19"/>
          <w:szCs w:val="19"/>
        </w:rPr>
        <w:t xml:space="preserve"> </w:t>
      </w:r>
      <w:r w:rsidRPr="481ADAEC">
        <w:rPr>
          <w:color w:val="333333"/>
          <w:sz w:val="19"/>
          <w:szCs w:val="19"/>
        </w:rPr>
        <w:t>the</w:t>
      </w:r>
      <w:r w:rsidRPr="481ADAEC">
        <w:rPr>
          <w:color w:val="333333"/>
          <w:spacing w:val="-4"/>
          <w:sz w:val="19"/>
          <w:szCs w:val="19"/>
        </w:rPr>
        <w:t xml:space="preserve"> </w:t>
      </w:r>
      <w:r w:rsidRPr="481ADAEC">
        <w:rPr>
          <w:color w:val="333333"/>
          <w:sz w:val="19"/>
          <w:szCs w:val="19"/>
        </w:rPr>
        <w:t>orderly</w:t>
      </w:r>
      <w:r w:rsidRPr="481ADAEC">
        <w:rPr>
          <w:color w:val="333333"/>
          <w:spacing w:val="-4"/>
          <w:sz w:val="19"/>
          <w:szCs w:val="19"/>
        </w:rPr>
        <w:t xml:space="preserve"> </w:t>
      </w:r>
      <w:r w:rsidRPr="481ADAEC">
        <w:rPr>
          <w:color w:val="333333"/>
          <w:sz w:val="19"/>
          <w:szCs w:val="19"/>
        </w:rPr>
        <w:t>conduct</w:t>
      </w:r>
      <w:r w:rsidRPr="481ADAEC">
        <w:rPr>
          <w:color w:val="333333"/>
          <w:spacing w:val="-4"/>
          <w:sz w:val="19"/>
          <w:szCs w:val="19"/>
        </w:rPr>
        <w:t xml:space="preserve"> </w:t>
      </w:r>
      <w:r w:rsidRPr="481ADAEC">
        <w:rPr>
          <w:color w:val="333333"/>
          <w:sz w:val="19"/>
          <w:szCs w:val="19"/>
        </w:rPr>
        <w:t>of</w:t>
      </w:r>
      <w:r w:rsidRPr="481ADAEC">
        <w:rPr>
          <w:color w:val="333333"/>
          <w:spacing w:val="-4"/>
          <w:sz w:val="19"/>
          <w:szCs w:val="19"/>
        </w:rPr>
        <w:t xml:space="preserve"> </w:t>
      </w:r>
      <w:proofErr w:type="gramStart"/>
      <w:r w:rsidRPr="481ADAEC">
        <w:rPr>
          <w:color w:val="333333"/>
          <w:sz w:val="19"/>
          <w:szCs w:val="19"/>
        </w:rPr>
        <w:t>University</w:t>
      </w:r>
      <w:proofErr w:type="gramEnd"/>
      <w:r w:rsidRPr="481ADAEC">
        <w:rPr>
          <w:color w:val="333333"/>
          <w:spacing w:val="-2"/>
          <w:sz w:val="19"/>
          <w:szCs w:val="19"/>
        </w:rPr>
        <w:t xml:space="preserve"> </w:t>
      </w:r>
      <w:r w:rsidRPr="481ADAEC">
        <w:rPr>
          <w:color w:val="333333"/>
          <w:sz w:val="19"/>
          <w:szCs w:val="19"/>
        </w:rPr>
        <w:t>operations.</w:t>
      </w:r>
    </w:p>
    <w:p w14:paraId="57AC1994" w14:textId="347A7B4B" w:rsidR="352B9FB5" w:rsidRPr="00590C62" w:rsidRDefault="352B9FB5" w:rsidP="481ADAEC">
      <w:pPr>
        <w:pStyle w:val="ListParagraph"/>
        <w:numPr>
          <w:ilvl w:val="1"/>
          <w:numId w:val="3"/>
        </w:numPr>
        <w:tabs>
          <w:tab w:val="left" w:pos="571"/>
        </w:tabs>
        <w:ind w:right="451"/>
        <w:rPr>
          <w:sz w:val="19"/>
          <w:szCs w:val="19"/>
        </w:rPr>
      </w:pPr>
      <w:r w:rsidRPr="00590C62">
        <w:rPr>
          <w:color w:val="000000" w:themeColor="text1"/>
          <w:sz w:val="19"/>
          <w:szCs w:val="19"/>
        </w:rPr>
        <w:t>All email content residing within University of Baltimore email accounts is considered the property of the University. To ensure continuity of operations and effective knowledge transfer, the University reserves the right to provide access to an employee's email content to a new employee assuming the same role or to the employee's supervisor, subject to applicable legal and policy considerations. This access will be granted solely for legitimate business purposes and in accordance with established procedures</w:t>
      </w:r>
      <w:r w:rsidR="352E3318" w:rsidRPr="00590C62">
        <w:rPr>
          <w:color w:val="000000" w:themeColor="text1"/>
          <w:sz w:val="19"/>
          <w:szCs w:val="19"/>
        </w:rPr>
        <w:t>.</w:t>
      </w:r>
    </w:p>
    <w:p w14:paraId="15FB8016" w14:textId="6D7232DF" w:rsidR="00CB0DC4" w:rsidRDefault="00B2237D" w:rsidP="599E8CBF">
      <w:pPr>
        <w:pStyle w:val="ListParagraph"/>
        <w:numPr>
          <w:ilvl w:val="1"/>
          <w:numId w:val="3"/>
        </w:numPr>
        <w:tabs>
          <w:tab w:val="left" w:pos="571"/>
        </w:tabs>
        <w:spacing w:before="1"/>
        <w:ind w:right="829"/>
        <w:rPr>
          <w:sz w:val="19"/>
          <w:szCs w:val="19"/>
        </w:rPr>
      </w:pPr>
      <w:r w:rsidRPr="599E8CBF">
        <w:rPr>
          <w:color w:val="333333"/>
          <w:sz w:val="19"/>
          <w:szCs w:val="19"/>
        </w:rPr>
        <w:t>P</w:t>
      </w:r>
      <w:r w:rsidRPr="599E8CBF" w:rsidDel="00B2237D">
        <w:rPr>
          <w:color w:val="333333"/>
          <w:sz w:val="19"/>
          <w:szCs w:val="19"/>
        </w:rPr>
        <w:t>ub</w:t>
      </w:r>
      <w:r w:rsidRPr="599E8CBF">
        <w:rPr>
          <w:color w:val="333333"/>
          <w:sz w:val="19"/>
          <w:szCs w:val="19"/>
        </w:rPr>
        <w:t>lic Records Considerations: Email messages may constitute University correspondence or computerized</w:t>
      </w:r>
      <w:r w:rsidRPr="599E8CBF">
        <w:rPr>
          <w:color w:val="333333"/>
          <w:spacing w:val="-7"/>
          <w:sz w:val="19"/>
          <w:szCs w:val="19"/>
        </w:rPr>
        <w:t xml:space="preserve"> </w:t>
      </w:r>
      <w:r w:rsidRPr="599E8CBF">
        <w:rPr>
          <w:color w:val="333333"/>
          <w:sz w:val="19"/>
          <w:szCs w:val="19"/>
        </w:rPr>
        <w:t>records</w:t>
      </w:r>
      <w:r w:rsidRPr="599E8CBF">
        <w:rPr>
          <w:color w:val="333333"/>
          <w:spacing w:val="-3"/>
          <w:sz w:val="19"/>
          <w:szCs w:val="19"/>
        </w:rPr>
        <w:t xml:space="preserve"> </w:t>
      </w:r>
      <w:r w:rsidRPr="599E8CBF">
        <w:rPr>
          <w:color w:val="333333"/>
          <w:sz w:val="19"/>
          <w:szCs w:val="19"/>
        </w:rPr>
        <w:t>and</w:t>
      </w:r>
      <w:r w:rsidRPr="599E8CBF">
        <w:rPr>
          <w:color w:val="333333"/>
          <w:spacing w:val="-5"/>
          <w:sz w:val="19"/>
          <w:szCs w:val="19"/>
        </w:rPr>
        <w:t xml:space="preserve"> </w:t>
      </w:r>
      <w:r w:rsidRPr="599E8CBF">
        <w:rPr>
          <w:color w:val="333333"/>
          <w:sz w:val="19"/>
          <w:szCs w:val="19"/>
        </w:rPr>
        <w:t>therefore</w:t>
      </w:r>
      <w:r w:rsidRPr="599E8CBF">
        <w:rPr>
          <w:color w:val="333333"/>
          <w:spacing w:val="-5"/>
          <w:sz w:val="19"/>
          <w:szCs w:val="19"/>
        </w:rPr>
        <w:t xml:space="preserve"> </w:t>
      </w:r>
      <w:r w:rsidRPr="599E8CBF">
        <w:rPr>
          <w:color w:val="333333"/>
          <w:sz w:val="19"/>
          <w:szCs w:val="19"/>
        </w:rPr>
        <w:t>may</w:t>
      </w:r>
      <w:r w:rsidRPr="599E8CBF">
        <w:rPr>
          <w:color w:val="333333"/>
          <w:spacing w:val="-4"/>
          <w:sz w:val="19"/>
          <w:szCs w:val="19"/>
        </w:rPr>
        <w:t xml:space="preserve"> </w:t>
      </w:r>
      <w:r w:rsidRPr="599E8CBF">
        <w:rPr>
          <w:color w:val="333333"/>
          <w:sz w:val="19"/>
          <w:szCs w:val="19"/>
        </w:rPr>
        <w:t>be</w:t>
      </w:r>
      <w:r w:rsidRPr="599E8CBF">
        <w:rPr>
          <w:color w:val="333333"/>
          <w:spacing w:val="-3"/>
          <w:sz w:val="19"/>
          <w:szCs w:val="19"/>
        </w:rPr>
        <w:t xml:space="preserve"> </w:t>
      </w:r>
      <w:r w:rsidRPr="599E8CBF">
        <w:rPr>
          <w:color w:val="333333"/>
          <w:sz w:val="19"/>
          <w:szCs w:val="19"/>
        </w:rPr>
        <w:t>considered</w:t>
      </w:r>
      <w:r w:rsidRPr="599E8CBF">
        <w:rPr>
          <w:color w:val="333333"/>
          <w:spacing w:val="-5"/>
          <w:sz w:val="19"/>
          <w:szCs w:val="19"/>
        </w:rPr>
        <w:t xml:space="preserve"> </w:t>
      </w:r>
      <w:r w:rsidRPr="599E8CBF">
        <w:rPr>
          <w:color w:val="333333"/>
          <w:sz w:val="19"/>
          <w:szCs w:val="19"/>
        </w:rPr>
        <w:t>p</w:t>
      </w:r>
      <w:r w:rsidRPr="599E8CBF" w:rsidDel="00B2237D">
        <w:rPr>
          <w:color w:val="333333"/>
          <w:sz w:val="19"/>
          <w:szCs w:val="19"/>
        </w:rPr>
        <w:t>ub</w:t>
      </w:r>
      <w:r w:rsidRPr="599E8CBF">
        <w:rPr>
          <w:color w:val="333333"/>
          <w:sz w:val="19"/>
          <w:szCs w:val="19"/>
        </w:rPr>
        <w:t>lic</w:t>
      </w:r>
      <w:r w:rsidRPr="599E8CBF">
        <w:rPr>
          <w:color w:val="333333"/>
          <w:spacing w:val="-3"/>
          <w:sz w:val="19"/>
          <w:szCs w:val="19"/>
        </w:rPr>
        <w:t xml:space="preserve"> </w:t>
      </w:r>
      <w:r w:rsidRPr="599E8CBF">
        <w:rPr>
          <w:color w:val="333333"/>
          <w:sz w:val="19"/>
          <w:szCs w:val="19"/>
        </w:rPr>
        <w:t>records</w:t>
      </w:r>
      <w:r w:rsidRPr="599E8CBF">
        <w:rPr>
          <w:color w:val="333333"/>
          <w:spacing w:val="-4"/>
          <w:sz w:val="19"/>
          <w:szCs w:val="19"/>
        </w:rPr>
        <w:t xml:space="preserve"> </w:t>
      </w:r>
      <w:r w:rsidRPr="599E8CBF">
        <w:rPr>
          <w:color w:val="333333"/>
          <w:sz w:val="19"/>
          <w:szCs w:val="19"/>
        </w:rPr>
        <w:t>s</w:t>
      </w:r>
      <w:r w:rsidRPr="599E8CBF" w:rsidDel="00B2237D">
        <w:rPr>
          <w:color w:val="333333"/>
          <w:sz w:val="19"/>
          <w:szCs w:val="19"/>
        </w:rPr>
        <w:t>ub</w:t>
      </w:r>
      <w:r w:rsidRPr="599E8CBF">
        <w:rPr>
          <w:color w:val="333333"/>
          <w:sz w:val="19"/>
          <w:szCs w:val="19"/>
        </w:rPr>
        <w:t>ject</w:t>
      </w:r>
      <w:r w:rsidRPr="599E8CBF">
        <w:rPr>
          <w:color w:val="333333"/>
          <w:spacing w:val="-5"/>
          <w:sz w:val="19"/>
          <w:szCs w:val="19"/>
        </w:rPr>
        <w:t xml:space="preserve"> </w:t>
      </w:r>
      <w:r w:rsidRPr="599E8CBF">
        <w:rPr>
          <w:color w:val="333333"/>
          <w:sz w:val="19"/>
          <w:szCs w:val="19"/>
        </w:rPr>
        <w:t>to</w:t>
      </w:r>
      <w:r w:rsidRPr="599E8CBF">
        <w:rPr>
          <w:color w:val="333333"/>
          <w:spacing w:val="-5"/>
          <w:sz w:val="19"/>
          <w:szCs w:val="19"/>
        </w:rPr>
        <w:t xml:space="preserve"> </w:t>
      </w:r>
      <w:r w:rsidRPr="599E8CBF">
        <w:rPr>
          <w:color w:val="333333"/>
          <w:sz w:val="19"/>
          <w:szCs w:val="19"/>
        </w:rPr>
        <w:t>disclosure</w:t>
      </w:r>
      <w:r w:rsidRPr="599E8CBF">
        <w:rPr>
          <w:color w:val="333333"/>
          <w:spacing w:val="-30"/>
          <w:sz w:val="19"/>
          <w:szCs w:val="19"/>
        </w:rPr>
        <w:t xml:space="preserve"> </w:t>
      </w:r>
      <w:r w:rsidRPr="599E8CBF">
        <w:rPr>
          <w:color w:val="333333"/>
          <w:sz w:val="19"/>
          <w:szCs w:val="19"/>
        </w:rPr>
        <w:t>under Maryland's P</w:t>
      </w:r>
      <w:r w:rsidRPr="599E8CBF" w:rsidDel="00B2237D">
        <w:rPr>
          <w:color w:val="333333"/>
          <w:sz w:val="19"/>
          <w:szCs w:val="19"/>
        </w:rPr>
        <w:t>ub</w:t>
      </w:r>
      <w:r w:rsidRPr="599E8CBF">
        <w:rPr>
          <w:color w:val="333333"/>
          <w:sz w:val="19"/>
          <w:szCs w:val="19"/>
        </w:rPr>
        <w:t>lic Information Act or other laws, or as evidence in a legal</w:t>
      </w:r>
      <w:r w:rsidRPr="599E8CBF">
        <w:rPr>
          <w:color w:val="333333"/>
          <w:spacing w:val="-1"/>
          <w:sz w:val="19"/>
          <w:szCs w:val="19"/>
        </w:rPr>
        <w:t xml:space="preserve"> </w:t>
      </w:r>
      <w:r w:rsidRPr="599E8CBF">
        <w:rPr>
          <w:color w:val="333333"/>
          <w:sz w:val="19"/>
          <w:szCs w:val="19"/>
        </w:rPr>
        <w:t>action.</w:t>
      </w:r>
    </w:p>
    <w:p w14:paraId="6C6D847C" w14:textId="77777777" w:rsidR="00CB0DC4" w:rsidRDefault="00CB0DC4">
      <w:pPr>
        <w:pStyle w:val="BodyText"/>
        <w:spacing w:before="57"/>
      </w:pPr>
    </w:p>
    <w:p w14:paraId="4080879A" w14:textId="511685DA" w:rsidR="00CB0DC4" w:rsidRDefault="00B2237D">
      <w:pPr>
        <w:pStyle w:val="Heading1"/>
        <w:numPr>
          <w:ilvl w:val="0"/>
          <w:numId w:val="3"/>
        </w:numPr>
        <w:tabs>
          <w:tab w:val="left" w:pos="405"/>
        </w:tabs>
        <w:ind w:left="405" w:hanging="288"/>
      </w:pPr>
      <w:r>
        <w:rPr>
          <w:color w:val="333333"/>
        </w:rPr>
        <w:t>Acceptable</w:t>
      </w:r>
      <w:r>
        <w:rPr>
          <w:color w:val="333333"/>
          <w:spacing w:val="-5"/>
        </w:rPr>
        <w:t xml:space="preserve"> </w:t>
      </w:r>
      <w:r>
        <w:rPr>
          <w:color w:val="333333"/>
        </w:rPr>
        <w:t>Use</w:t>
      </w:r>
      <w:r>
        <w:rPr>
          <w:color w:val="333333"/>
          <w:spacing w:val="-7"/>
        </w:rPr>
        <w:t xml:space="preserve"> </w:t>
      </w:r>
      <w:r>
        <w:rPr>
          <w:color w:val="333333"/>
        </w:rPr>
        <w:t>of</w:t>
      </w:r>
      <w:r>
        <w:rPr>
          <w:color w:val="333333"/>
          <w:spacing w:val="-7"/>
        </w:rPr>
        <w:t xml:space="preserve"> </w:t>
      </w:r>
      <w:r>
        <w:rPr>
          <w:color w:val="333333"/>
        </w:rPr>
        <w:t>Email</w:t>
      </w:r>
      <w:r>
        <w:rPr>
          <w:color w:val="333333"/>
          <w:spacing w:val="-8"/>
        </w:rPr>
        <w:t xml:space="preserve"> </w:t>
      </w:r>
      <w:r>
        <w:rPr>
          <w:color w:val="333333"/>
          <w:spacing w:val="-2"/>
        </w:rPr>
        <w:t>System</w:t>
      </w:r>
    </w:p>
    <w:p w14:paraId="1DDEF0D8" w14:textId="77777777" w:rsidR="00CB0DC4" w:rsidRDefault="00CB0DC4">
      <w:pPr>
        <w:pStyle w:val="BodyText"/>
        <w:spacing w:before="64"/>
        <w:rPr>
          <w:b/>
        </w:rPr>
      </w:pPr>
    </w:p>
    <w:p w14:paraId="0CCA5667" w14:textId="6819EB50" w:rsidR="00CB0DC4" w:rsidRDefault="00B2237D">
      <w:pPr>
        <w:pStyle w:val="BodyText"/>
        <w:ind w:left="120"/>
      </w:pPr>
      <w:r>
        <w:rPr>
          <w:color w:val="333333"/>
        </w:rPr>
        <w:t>In</w:t>
      </w:r>
      <w:r>
        <w:rPr>
          <w:color w:val="333333"/>
          <w:spacing w:val="-4"/>
        </w:rPr>
        <w:t xml:space="preserve"> </w:t>
      </w:r>
      <w:r>
        <w:rPr>
          <w:color w:val="333333"/>
        </w:rPr>
        <w:t>addition</w:t>
      </w:r>
      <w:r>
        <w:rPr>
          <w:color w:val="333333"/>
          <w:spacing w:val="-4"/>
        </w:rPr>
        <w:t xml:space="preserve"> </w:t>
      </w:r>
      <w:r>
        <w:rPr>
          <w:color w:val="333333"/>
        </w:rPr>
        <w:t>to</w:t>
      </w:r>
      <w:r>
        <w:rPr>
          <w:color w:val="333333"/>
          <w:spacing w:val="-4"/>
        </w:rPr>
        <w:t xml:space="preserve"> </w:t>
      </w:r>
      <w:r>
        <w:rPr>
          <w:color w:val="333333"/>
        </w:rPr>
        <w:t>any</w:t>
      </w:r>
      <w:r>
        <w:rPr>
          <w:color w:val="333333"/>
          <w:spacing w:val="-1"/>
        </w:rPr>
        <w:t xml:space="preserve"> </w:t>
      </w:r>
      <w:r>
        <w:rPr>
          <w:color w:val="333333"/>
        </w:rPr>
        <w:t>conditions</w:t>
      </w:r>
      <w:r>
        <w:rPr>
          <w:color w:val="333333"/>
          <w:spacing w:val="-3"/>
        </w:rPr>
        <w:t xml:space="preserve"> </w:t>
      </w:r>
      <w:r>
        <w:rPr>
          <w:color w:val="333333"/>
        </w:rPr>
        <w:t>set</w:t>
      </w:r>
      <w:r>
        <w:rPr>
          <w:color w:val="333333"/>
          <w:spacing w:val="-4"/>
        </w:rPr>
        <w:t xml:space="preserve"> </w:t>
      </w:r>
      <w:r>
        <w:rPr>
          <w:color w:val="333333"/>
        </w:rPr>
        <w:t>forth</w:t>
      </w:r>
      <w:r>
        <w:rPr>
          <w:color w:val="333333"/>
          <w:spacing w:val="-4"/>
        </w:rPr>
        <w:t xml:space="preserve"> </w:t>
      </w:r>
      <w:r>
        <w:rPr>
          <w:color w:val="333333"/>
        </w:rPr>
        <w:t>in</w:t>
      </w:r>
      <w:r>
        <w:rPr>
          <w:color w:val="333333"/>
          <w:spacing w:val="-4"/>
        </w:rPr>
        <w:t xml:space="preserve"> </w:t>
      </w:r>
      <w:r>
        <w:rPr>
          <w:color w:val="333333"/>
        </w:rPr>
        <w:t>the</w:t>
      </w:r>
      <w:r>
        <w:rPr>
          <w:color w:val="333333"/>
          <w:spacing w:val="-4"/>
        </w:rPr>
        <w:t xml:space="preserve"> </w:t>
      </w:r>
      <w:r>
        <w:rPr>
          <w:color w:val="333333"/>
        </w:rPr>
        <w:t>University’s</w:t>
      </w:r>
      <w:r>
        <w:rPr>
          <w:color w:val="333333"/>
          <w:spacing w:val="-2"/>
        </w:rPr>
        <w:t xml:space="preserve"> </w:t>
      </w:r>
      <w:r>
        <w:rPr>
          <w:color w:val="333333"/>
        </w:rPr>
        <w:t>“Acceptable</w:t>
      </w:r>
      <w:r>
        <w:rPr>
          <w:color w:val="333333"/>
          <w:spacing w:val="-4"/>
        </w:rPr>
        <w:t xml:space="preserve"> </w:t>
      </w:r>
      <w:r>
        <w:rPr>
          <w:color w:val="333333"/>
        </w:rPr>
        <w:t>Use</w:t>
      </w:r>
      <w:r>
        <w:rPr>
          <w:color w:val="333333"/>
          <w:spacing w:val="-4"/>
        </w:rPr>
        <w:t xml:space="preserve"> </w:t>
      </w:r>
      <w:r>
        <w:rPr>
          <w:color w:val="333333"/>
        </w:rPr>
        <w:t>of</w:t>
      </w:r>
      <w:r>
        <w:rPr>
          <w:color w:val="333333"/>
          <w:spacing w:val="-4"/>
        </w:rPr>
        <w:t xml:space="preserve"> </w:t>
      </w:r>
      <w:r>
        <w:rPr>
          <w:color w:val="333333"/>
        </w:rPr>
        <w:t>Information</w:t>
      </w:r>
      <w:r>
        <w:rPr>
          <w:color w:val="333333"/>
          <w:spacing w:val="-4"/>
        </w:rPr>
        <w:t xml:space="preserve"> </w:t>
      </w:r>
      <w:r>
        <w:rPr>
          <w:color w:val="333333"/>
        </w:rPr>
        <w:t>Technology</w:t>
      </w:r>
      <w:r>
        <w:rPr>
          <w:color w:val="333333"/>
          <w:spacing w:val="-2"/>
        </w:rPr>
        <w:t xml:space="preserve"> </w:t>
      </w:r>
      <w:r>
        <w:rPr>
          <w:color w:val="333333"/>
        </w:rPr>
        <w:t>Resources” policy, the following is specifically applicable for use of the</w:t>
      </w:r>
      <w:r>
        <w:rPr>
          <w:color w:val="333333"/>
          <w:spacing w:val="-1"/>
        </w:rPr>
        <w:t xml:space="preserve"> </w:t>
      </w:r>
      <w:r>
        <w:rPr>
          <w:color w:val="333333"/>
        </w:rPr>
        <w:t>University of</w:t>
      </w:r>
      <w:r>
        <w:rPr>
          <w:color w:val="333333"/>
          <w:spacing w:val="-1"/>
        </w:rPr>
        <w:t xml:space="preserve"> </w:t>
      </w:r>
      <w:r>
        <w:rPr>
          <w:color w:val="333333"/>
        </w:rPr>
        <w:t>Baltimore</w:t>
      </w:r>
      <w:r>
        <w:rPr>
          <w:color w:val="333333"/>
          <w:spacing w:val="-1"/>
        </w:rPr>
        <w:t xml:space="preserve"> </w:t>
      </w:r>
      <w:r>
        <w:rPr>
          <w:color w:val="333333"/>
        </w:rPr>
        <w:t>email system and accounts:</w:t>
      </w:r>
    </w:p>
    <w:p w14:paraId="49616F48" w14:textId="77777777" w:rsidR="00CB0DC4" w:rsidRDefault="00CB0DC4">
      <w:pPr>
        <w:pStyle w:val="BodyText"/>
        <w:spacing w:before="117"/>
      </w:pPr>
    </w:p>
    <w:p w14:paraId="39F6EA09" w14:textId="615CFCC5" w:rsidR="00CB0DC4" w:rsidRDefault="00B2237D">
      <w:pPr>
        <w:pStyle w:val="ListParagraph"/>
        <w:numPr>
          <w:ilvl w:val="1"/>
          <w:numId w:val="3"/>
        </w:numPr>
        <w:tabs>
          <w:tab w:val="left" w:pos="571"/>
        </w:tabs>
        <w:spacing w:before="1"/>
        <w:ind w:right="311"/>
        <w:rPr>
          <w:sz w:val="19"/>
        </w:rPr>
      </w:pPr>
      <w:r>
        <w:rPr>
          <w:color w:val="333333"/>
          <w:sz w:val="19"/>
        </w:rPr>
        <w:t>Authorized</w:t>
      </w:r>
      <w:r>
        <w:rPr>
          <w:color w:val="333333"/>
          <w:spacing w:val="-5"/>
          <w:sz w:val="19"/>
        </w:rPr>
        <w:t xml:space="preserve"> </w:t>
      </w:r>
      <w:r>
        <w:rPr>
          <w:color w:val="333333"/>
          <w:sz w:val="19"/>
        </w:rPr>
        <w:t>Users</w:t>
      </w:r>
      <w:r>
        <w:rPr>
          <w:color w:val="333333"/>
          <w:spacing w:val="-2"/>
          <w:sz w:val="19"/>
        </w:rPr>
        <w:t xml:space="preserve"> </w:t>
      </w:r>
      <w:r>
        <w:rPr>
          <w:color w:val="333333"/>
          <w:sz w:val="19"/>
        </w:rPr>
        <w:t>-</w:t>
      </w:r>
      <w:r>
        <w:rPr>
          <w:color w:val="333333"/>
          <w:spacing w:val="-5"/>
          <w:sz w:val="19"/>
        </w:rPr>
        <w:t xml:space="preserve"> </w:t>
      </w:r>
      <w:r>
        <w:rPr>
          <w:color w:val="333333"/>
          <w:sz w:val="19"/>
        </w:rPr>
        <w:t>Only</w:t>
      </w:r>
      <w:r>
        <w:rPr>
          <w:color w:val="333333"/>
          <w:spacing w:val="-4"/>
          <w:sz w:val="19"/>
        </w:rPr>
        <w:t xml:space="preserve"> </w:t>
      </w:r>
      <w:r>
        <w:rPr>
          <w:color w:val="333333"/>
          <w:sz w:val="19"/>
        </w:rPr>
        <w:t>University</w:t>
      </w:r>
      <w:r>
        <w:rPr>
          <w:color w:val="333333"/>
          <w:spacing w:val="-2"/>
          <w:sz w:val="19"/>
        </w:rPr>
        <w:t xml:space="preserve"> </w:t>
      </w:r>
      <w:r>
        <w:rPr>
          <w:color w:val="333333"/>
          <w:sz w:val="19"/>
        </w:rPr>
        <w:t>faculty,</w:t>
      </w:r>
      <w:r>
        <w:rPr>
          <w:color w:val="333333"/>
          <w:spacing w:val="-4"/>
          <w:sz w:val="19"/>
        </w:rPr>
        <w:t xml:space="preserve"> </w:t>
      </w:r>
      <w:r>
        <w:rPr>
          <w:color w:val="333333"/>
          <w:sz w:val="19"/>
        </w:rPr>
        <w:t>staff,</w:t>
      </w:r>
      <w:r>
        <w:rPr>
          <w:color w:val="333333"/>
          <w:spacing w:val="-5"/>
          <w:sz w:val="19"/>
        </w:rPr>
        <w:t xml:space="preserve"> </w:t>
      </w:r>
      <w:r>
        <w:rPr>
          <w:color w:val="333333"/>
          <w:sz w:val="19"/>
        </w:rPr>
        <w:t>students,</w:t>
      </w:r>
      <w:r>
        <w:rPr>
          <w:color w:val="333333"/>
          <w:spacing w:val="-5"/>
          <w:sz w:val="19"/>
        </w:rPr>
        <w:t xml:space="preserve"> </w:t>
      </w:r>
      <w:r>
        <w:rPr>
          <w:color w:val="333333"/>
          <w:sz w:val="19"/>
        </w:rPr>
        <w:t>alumni,</w:t>
      </w:r>
      <w:r>
        <w:rPr>
          <w:color w:val="333333"/>
          <w:spacing w:val="-4"/>
          <w:sz w:val="19"/>
        </w:rPr>
        <w:t xml:space="preserve"> </w:t>
      </w:r>
      <w:r>
        <w:rPr>
          <w:color w:val="333333"/>
          <w:sz w:val="19"/>
        </w:rPr>
        <w:t>and</w:t>
      </w:r>
      <w:r>
        <w:rPr>
          <w:color w:val="333333"/>
          <w:spacing w:val="-4"/>
          <w:sz w:val="19"/>
        </w:rPr>
        <w:t xml:space="preserve"> </w:t>
      </w:r>
      <w:r>
        <w:rPr>
          <w:color w:val="333333"/>
          <w:sz w:val="19"/>
        </w:rPr>
        <w:t>other</w:t>
      </w:r>
      <w:r>
        <w:rPr>
          <w:color w:val="333333"/>
          <w:spacing w:val="-2"/>
          <w:sz w:val="19"/>
        </w:rPr>
        <w:t xml:space="preserve"> </w:t>
      </w:r>
      <w:r w:rsidR="00590C62">
        <w:rPr>
          <w:color w:val="333333"/>
          <w:sz w:val="19"/>
        </w:rPr>
        <w:t>people</w:t>
      </w:r>
      <w:r>
        <w:rPr>
          <w:color w:val="333333"/>
          <w:spacing w:val="-2"/>
          <w:sz w:val="19"/>
        </w:rPr>
        <w:t xml:space="preserve"> </w:t>
      </w:r>
      <w:r>
        <w:rPr>
          <w:color w:val="333333"/>
          <w:sz w:val="19"/>
        </w:rPr>
        <w:t>who</w:t>
      </w:r>
      <w:r>
        <w:rPr>
          <w:color w:val="333333"/>
          <w:spacing w:val="-4"/>
          <w:sz w:val="19"/>
        </w:rPr>
        <w:t xml:space="preserve"> </w:t>
      </w:r>
      <w:r>
        <w:rPr>
          <w:color w:val="333333"/>
          <w:sz w:val="19"/>
        </w:rPr>
        <w:t>have</w:t>
      </w:r>
      <w:r>
        <w:rPr>
          <w:color w:val="333333"/>
          <w:spacing w:val="-31"/>
          <w:sz w:val="19"/>
        </w:rPr>
        <w:t xml:space="preserve"> </w:t>
      </w:r>
      <w:r>
        <w:rPr>
          <w:color w:val="333333"/>
          <w:sz w:val="19"/>
        </w:rPr>
        <w:t>received permission under the appropriate University authority are authorized users of the University's email system and resources.</w:t>
      </w:r>
    </w:p>
    <w:p w14:paraId="507D1CAE" w14:textId="3DF26B24" w:rsidR="00CB0DC4" w:rsidRDefault="11912D93" w:rsidP="4634520F">
      <w:pPr>
        <w:pStyle w:val="ListParagraph"/>
        <w:numPr>
          <w:ilvl w:val="1"/>
          <w:numId w:val="3"/>
        </w:numPr>
        <w:tabs>
          <w:tab w:val="left" w:pos="571"/>
        </w:tabs>
        <w:ind w:right="156"/>
        <w:rPr>
          <w:sz w:val="19"/>
          <w:szCs w:val="19"/>
        </w:rPr>
      </w:pPr>
      <w:r w:rsidRPr="4634520F">
        <w:rPr>
          <w:color w:val="333333"/>
          <w:sz w:val="19"/>
          <w:szCs w:val="19"/>
        </w:rPr>
        <w:t xml:space="preserve">Purpose of Use - The University of Baltimore email system belongs to the University of Baltimore and may not be used for prohibited purposes (see section </w:t>
      </w:r>
      <w:r w:rsidR="03BBA10A" w:rsidRPr="4634520F">
        <w:rPr>
          <w:color w:val="333333"/>
          <w:sz w:val="19"/>
          <w:szCs w:val="19"/>
        </w:rPr>
        <w:t>VI-</w:t>
      </w:r>
      <w:r w:rsidR="6A92E7D4" w:rsidRPr="4634520F">
        <w:rPr>
          <w:color w:val="333333"/>
          <w:sz w:val="19"/>
          <w:szCs w:val="19"/>
        </w:rPr>
        <w:t>3</w:t>
      </w:r>
      <w:r w:rsidRPr="4634520F">
        <w:rPr>
          <w:color w:val="333333"/>
          <w:sz w:val="19"/>
          <w:szCs w:val="19"/>
        </w:rPr>
        <w:t xml:space="preserve">). Use of the email system is primarily for </w:t>
      </w:r>
      <w:proofErr w:type="gramStart"/>
      <w:r w:rsidRPr="4634520F">
        <w:rPr>
          <w:color w:val="333333"/>
          <w:sz w:val="19"/>
          <w:szCs w:val="19"/>
        </w:rPr>
        <w:t>University</w:t>
      </w:r>
      <w:proofErr w:type="gramEnd"/>
      <w:r w:rsidRPr="4634520F">
        <w:rPr>
          <w:color w:val="333333"/>
          <w:sz w:val="19"/>
          <w:szCs w:val="19"/>
        </w:rPr>
        <w:t xml:space="preserve">-related academic and administrative purposes. Personal use of the email service may </w:t>
      </w:r>
      <w:proofErr w:type="gramStart"/>
      <w:r w:rsidRPr="4634520F">
        <w:rPr>
          <w:color w:val="333333"/>
          <w:sz w:val="19"/>
          <w:szCs w:val="19"/>
        </w:rPr>
        <w:t>not a)</w:t>
      </w:r>
      <w:proofErr w:type="gramEnd"/>
      <w:r w:rsidRPr="4634520F">
        <w:rPr>
          <w:color w:val="333333"/>
          <w:sz w:val="19"/>
          <w:szCs w:val="19"/>
        </w:rPr>
        <w:t xml:space="preserve"> interfere with the user's or another community member’s academic or work performance, b) create negative</w:t>
      </w:r>
      <w:r w:rsidRPr="4634520F">
        <w:rPr>
          <w:color w:val="333333"/>
          <w:spacing w:val="-3"/>
          <w:sz w:val="19"/>
          <w:szCs w:val="19"/>
        </w:rPr>
        <w:t xml:space="preserve"> </w:t>
      </w:r>
      <w:r w:rsidRPr="4634520F">
        <w:rPr>
          <w:color w:val="333333"/>
          <w:sz w:val="19"/>
          <w:szCs w:val="19"/>
        </w:rPr>
        <w:t>impact</w:t>
      </w:r>
      <w:r w:rsidRPr="4634520F">
        <w:rPr>
          <w:color w:val="333333"/>
          <w:spacing w:val="-3"/>
          <w:sz w:val="19"/>
          <w:szCs w:val="19"/>
        </w:rPr>
        <w:t xml:space="preserve"> </w:t>
      </w:r>
      <w:r w:rsidRPr="4634520F">
        <w:rPr>
          <w:color w:val="333333"/>
          <w:sz w:val="19"/>
          <w:szCs w:val="19"/>
        </w:rPr>
        <w:t>on</w:t>
      </w:r>
      <w:r w:rsidRPr="4634520F">
        <w:rPr>
          <w:color w:val="333333"/>
          <w:spacing w:val="-3"/>
          <w:sz w:val="19"/>
          <w:szCs w:val="19"/>
        </w:rPr>
        <w:t xml:space="preserve"> </w:t>
      </w:r>
      <w:r w:rsidRPr="4634520F">
        <w:rPr>
          <w:color w:val="333333"/>
          <w:sz w:val="19"/>
          <w:szCs w:val="19"/>
        </w:rPr>
        <w:t>the</w:t>
      </w:r>
      <w:r w:rsidRPr="4634520F">
        <w:rPr>
          <w:color w:val="333333"/>
          <w:spacing w:val="-2"/>
          <w:sz w:val="19"/>
          <w:szCs w:val="19"/>
        </w:rPr>
        <w:t xml:space="preserve"> </w:t>
      </w:r>
      <w:r w:rsidRPr="4634520F">
        <w:rPr>
          <w:color w:val="333333"/>
          <w:sz w:val="19"/>
          <w:szCs w:val="19"/>
        </w:rPr>
        <w:t>operation</w:t>
      </w:r>
      <w:r w:rsidRPr="4634520F">
        <w:rPr>
          <w:color w:val="333333"/>
          <w:spacing w:val="-3"/>
          <w:sz w:val="19"/>
          <w:szCs w:val="19"/>
        </w:rPr>
        <w:t xml:space="preserve"> </w:t>
      </w:r>
      <w:r w:rsidRPr="4634520F">
        <w:rPr>
          <w:color w:val="333333"/>
          <w:sz w:val="19"/>
          <w:szCs w:val="19"/>
        </w:rPr>
        <w:t>of</w:t>
      </w:r>
      <w:r w:rsidRPr="4634520F">
        <w:rPr>
          <w:color w:val="333333"/>
          <w:spacing w:val="-3"/>
          <w:sz w:val="19"/>
          <w:szCs w:val="19"/>
        </w:rPr>
        <w:t xml:space="preserve"> </w:t>
      </w:r>
      <w:r w:rsidRPr="4634520F">
        <w:rPr>
          <w:color w:val="333333"/>
          <w:sz w:val="19"/>
          <w:szCs w:val="19"/>
        </w:rPr>
        <w:t>the</w:t>
      </w:r>
      <w:r w:rsidRPr="4634520F">
        <w:rPr>
          <w:color w:val="333333"/>
          <w:spacing w:val="-1"/>
          <w:sz w:val="19"/>
          <w:szCs w:val="19"/>
        </w:rPr>
        <w:t xml:space="preserve"> </w:t>
      </w:r>
      <w:r w:rsidRPr="4634520F">
        <w:rPr>
          <w:color w:val="333333"/>
          <w:sz w:val="19"/>
          <w:szCs w:val="19"/>
        </w:rPr>
        <w:t>email</w:t>
      </w:r>
      <w:r w:rsidRPr="4634520F">
        <w:rPr>
          <w:color w:val="333333"/>
          <w:spacing w:val="-3"/>
          <w:sz w:val="19"/>
          <w:szCs w:val="19"/>
        </w:rPr>
        <w:t xml:space="preserve"> </w:t>
      </w:r>
      <w:r w:rsidRPr="4634520F">
        <w:rPr>
          <w:color w:val="333333"/>
          <w:sz w:val="19"/>
          <w:szCs w:val="19"/>
        </w:rPr>
        <w:t>server,</w:t>
      </w:r>
      <w:r w:rsidRPr="4634520F">
        <w:rPr>
          <w:color w:val="333333"/>
          <w:spacing w:val="-3"/>
          <w:sz w:val="19"/>
          <w:szCs w:val="19"/>
        </w:rPr>
        <w:t xml:space="preserve"> </w:t>
      </w:r>
      <w:r w:rsidRPr="4634520F">
        <w:rPr>
          <w:color w:val="333333"/>
          <w:sz w:val="19"/>
          <w:szCs w:val="19"/>
        </w:rPr>
        <w:t>or</w:t>
      </w:r>
      <w:r w:rsidRPr="4634520F">
        <w:rPr>
          <w:color w:val="333333"/>
          <w:spacing w:val="-3"/>
          <w:sz w:val="19"/>
          <w:szCs w:val="19"/>
        </w:rPr>
        <w:t xml:space="preserve"> </w:t>
      </w:r>
      <w:r w:rsidRPr="4634520F">
        <w:rPr>
          <w:color w:val="333333"/>
          <w:sz w:val="19"/>
          <w:szCs w:val="19"/>
        </w:rPr>
        <w:t>c)</w:t>
      </w:r>
      <w:r w:rsidRPr="4634520F">
        <w:rPr>
          <w:color w:val="333333"/>
          <w:spacing w:val="-3"/>
          <w:sz w:val="19"/>
          <w:szCs w:val="19"/>
        </w:rPr>
        <w:t xml:space="preserve"> </w:t>
      </w:r>
      <w:r w:rsidRPr="4634520F">
        <w:rPr>
          <w:color w:val="333333"/>
          <w:sz w:val="19"/>
          <w:szCs w:val="19"/>
        </w:rPr>
        <w:t>violate</w:t>
      </w:r>
      <w:r w:rsidRPr="4634520F">
        <w:rPr>
          <w:color w:val="333333"/>
          <w:spacing w:val="-3"/>
          <w:sz w:val="19"/>
          <w:szCs w:val="19"/>
        </w:rPr>
        <w:t xml:space="preserve"> </w:t>
      </w:r>
      <w:r w:rsidRPr="4634520F">
        <w:rPr>
          <w:color w:val="333333"/>
          <w:sz w:val="19"/>
          <w:szCs w:val="19"/>
        </w:rPr>
        <w:t>any</w:t>
      </w:r>
      <w:r w:rsidRPr="4634520F">
        <w:rPr>
          <w:color w:val="333333"/>
          <w:spacing w:val="-2"/>
          <w:sz w:val="19"/>
          <w:szCs w:val="19"/>
        </w:rPr>
        <w:t xml:space="preserve"> </w:t>
      </w:r>
      <w:r w:rsidRPr="4634520F">
        <w:rPr>
          <w:color w:val="333333"/>
          <w:sz w:val="19"/>
          <w:szCs w:val="19"/>
        </w:rPr>
        <w:t>other</w:t>
      </w:r>
      <w:r w:rsidRPr="4634520F">
        <w:rPr>
          <w:color w:val="333333"/>
          <w:spacing w:val="-2"/>
          <w:sz w:val="19"/>
          <w:szCs w:val="19"/>
        </w:rPr>
        <w:t xml:space="preserve"> </w:t>
      </w:r>
      <w:r w:rsidRPr="4634520F">
        <w:rPr>
          <w:color w:val="333333"/>
          <w:sz w:val="19"/>
          <w:szCs w:val="19"/>
        </w:rPr>
        <w:t>provision</w:t>
      </w:r>
      <w:r w:rsidRPr="4634520F">
        <w:rPr>
          <w:color w:val="333333"/>
          <w:spacing w:val="-4"/>
          <w:sz w:val="19"/>
          <w:szCs w:val="19"/>
        </w:rPr>
        <w:t xml:space="preserve"> </w:t>
      </w:r>
      <w:r w:rsidRPr="4634520F">
        <w:rPr>
          <w:color w:val="333333"/>
          <w:sz w:val="19"/>
          <w:szCs w:val="19"/>
        </w:rPr>
        <w:t>of</w:t>
      </w:r>
      <w:r w:rsidRPr="4634520F">
        <w:rPr>
          <w:color w:val="333333"/>
          <w:spacing w:val="-3"/>
          <w:sz w:val="19"/>
          <w:szCs w:val="19"/>
        </w:rPr>
        <w:t xml:space="preserve"> </w:t>
      </w:r>
      <w:r w:rsidRPr="4634520F">
        <w:rPr>
          <w:color w:val="333333"/>
          <w:sz w:val="19"/>
          <w:szCs w:val="19"/>
        </w:rPr>
        <w:t>this</w:t>
      </w:r>
      <w:r w:rsidRPr="4634520F">
        <w:rPr>
          <w:color w:val="333333"/>
          <w:spacing w:val="-2"/>
          <w:sz w:val="19"/>
          <w:szCs w:val="19"/>
        </w:rPr>
        <w:t xml:space="preserve"> </w:t>
      </w:r>
      <w:r w:rsidRPr="4634520F">
        <w:rPr>
          <w:color w:val="333333"/>
          <w:sz w:val="19"/>
          <w:szCs w:val="19"/>
        </w:rPr>
        <w:t>policy</w:t>
      </w:r>
      <w:r w:rsidRPr="4634520F">
        <w:rPr>
          <w:color w:val="333333"/>
          <w:spacing w:val="-3"/>
          <w:sz w:val="19"/>
          <w:szCs w:val="19"/>
        </w:rPr>
        <w:t xml:space="preserve"> </w:t>
      </w:r>
      <w:r w:rsidRPr="4634520F">
        <w:rPr>
          <w:color w:val="333333"/>
          <w:sz w:val="19"/>
          <w:szCs w:val="19"/>
        </w:rPr>
        <w:t>or</w:t>
      </w:r>
      <w:r w:rsidRPr="4634520F">
        <w:rPr>
          <w:color w:val="333333"/>
          <w:spacing w:val="-3"/>
          <w:sz w:val="19"/>
          <w:szCs w:val="19"/>
        </w:rPr>
        <w:t xml:space="preserve"> </w:t>
      </w:r>
      <w:r w:rsidRPr="4634520F">
        <w:rPr>
          <w:color w:val="333333"/>
          <w:sz w:val="19"/>
          <w:szCs w:val="19"/>
        </w:rPr>
        <w:t>any other policy of the University of Baltimore or the University System of</w:t>
      </w:r>
      <w:r w:rsidRPr="4634520F">
        <w:rPr>
          <w:color w:val="333333"/>
          <w:spacing w:val="-3"/>
          <w:sz w:val="19"/>
          <w:szCs w:val="19"/>
        </w:rPr>
        <w:t xml:space="preserve"> </w:t>
      </w:r>
      <w:r w:rsidRPr="4634520F">
        <w:rPr>
          <w:color w:val="333333"/>
          <w:sz w:val="19"/>
          <w:szCs w:val="19"/>
        </w:rPr>
        <w:t>Maryland.</w:t>
      </w:r>
    </w:p>
    <w:p w14:paraId="6AC22F00" w14:textId="169EBA74" w:rsidR="00CB0DC4" w:rsidRDefault="00B2237D">
      <w:pPr>
        <w:pStyle w:val="ListParagraph"/>
        <w:numPr>
          <w:ilvl w:val="1"/>
          <w:numId w:val="3"/>
        </w:numPr>
        <w:tabs>
          <w:tab w:val="left" w:pos="571"/>
        </w:tabs>
        <w:spacing w:before="1"/>
        <w:ind w:right="202"/>
        <w:rPr>
          <w:sz w:val="19"/>
        </w:rPr>
      </w:pPr>
      <w:r>
        <w:rPr>
          <w:color w:val="333333"/>
          <w:sz w:val="19"/>
        </w:rPr>
        <w:t>Prohibited</w:t>
      </w:r>
      <w:r>
        <w:rPr>
          <w:color w:val="333333"/>
          <w:spacing w:val="-5"/>
          <w:sz w:val="19"/>
        </w:rPr>
        <w:t xml:space="preserve"> </w:t>
      </w:r>
      <w:r>
        <w:rPr>
          <w:color w:val="333333"/>
          <w:sz w:val="19"/>
        </w:rPr>
        <w:t>purposes</w:t>
      </w:r>
      <w:r>
        <w:rPr>
          <w:color w:val="333333"/>
          <w:spacing w:val="-2"/>
          <w:sz w:val="19"/>
        </w:rPr>
        <w:t xml:space="preserve"> </w:t>
      </w:r>
      <w:r>
        <w:rPr>
          <w:color w:val="333333"/>
          <w:sz w:val="19"/>
        </w:rPr>
        <w:t>-</w:t>
      </w:r>
      <w:r>
        <w:rPr>
          <w:color w:val="333333"/>
          <w:spacing w:val="-5"/>
          <w:sz w:val="19"/>
        </w:rPr>
        <w:t xml:space="preserve"> </w:t>
      </w:r>
      <w:r>
        <w:rPr>
          <w:color w:val="333333"/>
          <w:sz w:val="19"/>
        </w:rPr>
        <w:t>The</w:t>
      </w:r>
      <w:r>
        <w:rPr>
          <w:color w:val="333333"/>
          <w:spacing w:val="-4"/>
          <w:sz w:val="19"/>
        </w:rPr>
        <w:t xml:space="preserve"> </w:t>
      </w:r>
      <w:r>
        <w:rPr>
          <w:color w:val="333333"/>
          <w:sz w:val="19"/>
        </w:rPr>
        <w:t>University</w:t>
      </w:r>
      <w:r>
        <w:rPr>
          <w:color w:val="333333"/>
          <w:spacing w:val="-4"/>
          <w:sz w:val="19"/>
        </w:rPr>
        <w:t xml:space="preserve"> </w:t>
      </w:r>
      <w:r>
        <w:rPr>
          <w:color w:val="333333"/>
          <w:sz w:val="19"/>
        </w:rPr>
        <w:t>of</w:t>
      </w:r>
      <w:r>
        <w:rPr>
          <w:color w:val="333333"/>
          <w:spacing w:val="-4"/>
          <w:sz w:val="19"/>
        </w:rPr>
        <w:t xml:space="preserve"> </w:t>
      </w:r>
      <w:r>
        <w:rPr>
          <w:color w:val="333333"/>
          <w:sz w:val="19"/>
        </w:rPr>
        <w:t>Baltimore</w:t>
      </w:r>
      <w:r>
        <w:rPr>
          <w:color w:val="333333"/>
          <w:spacing w:val="-5"/>
          <w:sz w:val="19"/>
        </w:rPr>
        <w:t xml:space="preserve"> </w:t>
      </w:r>
      <w:r>
        <w:rPr>
          <w:color w:val="333333"/>
          <w:sz w:val="19"/>
        </w:rPr>
        <w:t>email</w:t>
      </w:r>
      <w:r>
        <w:rPr>
          <w:color w:val="333333"/>
          <w:spacing w:val="-6"/>
          <w:sz w:val="19"/>
        </w:rPr>
        <w:t xml:space="preserve"> </w:t>
      </w:r>
      <w:r>
        <w:rPr>
          <w:color w:val="333333"/>
          <w:sz w:val="19"/>
        </w:rPr>
        <w:t>system</w:t>
      </w:r>
      <w:r>
        <w:rPr>
          <w:color w:val="333333"/>
          <w:spacing w:val="-2"/>
          <w:sz w:val="19"/>
        </w:rPr>
        <w:t xml:space="preserve"> </w:t>
      </w:r>
      <w:r>
        <w:rPr>
          <w:color w:val="333333"/>
          <w:sz w:val="19"/>
        </w:rPr>
        <w:t>may</w:t>
      </w:r>
      <w:r>
        <w:rPr>
          <w:color w:val="333333"/>
          <w:spacing w:val="-2"/>
          <w:sz w:val="19"/>
        </w:rPr>
        <w:t xml:space="preserve"> </w:t>
      </w:r>
      <w:r>
        <w:rPr>
          <w:color w:val="333333"/>
          <w:sz w:val="19"/>
        </w:rPr>
        <w:t>not</w:t>
      </w:r>
      <w:r>
        <w:rPr>
          <w:color w:val="333333"/>
          <w:spacing w:val="-4"/>
          <w:sz w:val="19"/>
        </w:rPr>
        <w:t xml:space="preserve"> </w:t>
      </w:r>
      <w:r>
        <w:rPr>
          <w:color w:val="333333"/>
          <w:sz w:val="19"/>
        </w:rPr>
        <w:t>be</w:t>
      </w:r>
      <w:r>
        <w:rPr>
          <w:color w:val="333333"/>
          <w:spacing w:val="-1"/>
          <w:sz w:val="19"/>
        </w:rPr>
        <w:t xml:space="preserve"> </w:t>
      </w:r>
      <w:r>
        <w:rPr>
          <w:color w:val="333333"/>
          <w:sz w:val="19"/>
        </w:rPr>
        <w:t>used</w:t>
      </w:r>
      <w:r>
        <w:rPr>
          <w:color w:val="333333"/>
          <w:spacing w:val="-4"/>
          <w:sz w:val="19"/>
        </w:rPr>
        <w:t xml:space="preserve"> </w:t>
      </w:r>
      <w:r>
        <w:rPr>
          <w:color w:val="333333"/>
          <w:sz w:val="19"/>
        </w:rPr>
        <w:t>for</w:t>
      </w:r>
      <w:r>
        <w:rPr>
          <w:color w:val="333333"/>
          <w:spacing w:val="-5"/>
          <w:sz w:val="19"/>
        </w:rPr>
        <w:t xml:space="preserve"> </w:t>
      </w:r>
      <w:r>
        <w:rPr>
          <w:color w:val="333333"/>
          <w:sz w:val="19"/>
        </w:rPr>
        <w:t>unlawful</w:t>
      </w:r>
      <w:r>
        <w:rPr>
          <w:color w:val="333333"/>
          <w:spacing w:val="-2"/>
          <w:sz w:val="19"/>
        </w:rPr>
        <w:t xml:space="preserve"> </w:t>
      </w:r>
      <w:r>
        <w:rPr>
          <w:color w:val="333333"/>
          <w:sz w:val="19"/>
        </w:rPr>
        <w:t>activities</w:t>
      </w:r>
      <w:r>
        <w:rPr>
          <w:color w:val="333333"/>
          <w:spacing w:val="-32"/>
          <w:sz w:val="19"/>
        </w:rPr>
        <w:t xml:space="preserve"> </w:t>
      </w:r>
      <w:r>
        <w:rPr>
          <w:color w:val="333333"/>
          <w:sz w:val="19"/>
        </w:rPr>
        <w:t>or for commercial purposes that are not directly related to the University's mission or otherwise authorized. Other prohibited uses of email include, but are not limited to:</w:t>
      </w:r>
    </w:p>
    <w:p w14:paraId="36921381" w14:textId="77777777" w:rsidR="00CB0DC4" w:rsidRDefault="00B2237D">
      <w:pPr>
        <w:pStyle w:val="ListParagraph"/>
        <w:numPr>
          <w:ilvl w:val="2"/>
          <w:numId w:val="3"/>
        </w:numPr>
        <w:tabs>
          <w:tab w:val="left" w:pos="1289"/>
        </w:tabs>
        <w:spacing w:before="12"/>
        <w:ind w:left="1289" w:hanging="361"/>
        <w:rPr>
          <w:sz w:val="19"/>
        </w:rPr>
      </w:pPr>
      <w:r>
        <w:rPr>
          <w:color w:val="333333"/>
          <w:sz w:val="19"/>
        </w:rPr>
        <w:t>commercial</w:t>
      </w:r>
      <w:r>
        <w:rPr>
          <w:color w:val="333333"/>
          <w:spacing w:val="-7"/>
          <w:sz w:val="19"/>
        </w:rPr>
        <w:t xml:space="preserve"> </w:t>
      </w:r>
      <w:r>
        <w:rPr>
          <w:color w:val="333333"/>
          <w:sz w:val="19"/>
        </w:rPr>
        <w:t>advertisement,</w:t>
      </w:r>
      <w:r>
        <w:rPr>
          <w:color w:val="333333"/>
          <w:spacing w:val="-9"/>
          <w:sz w:val="19"/>
        </w:rPr>
        <w:t xml:space="preserve"> </w:t>
      </w:r>
      <w:r>
        <w:rPr>
          <w:color w:val="333333"/>
          <w:sz w:val="19"/>
        </w:rPr>
        <w:t>solicitations,</w:t>
      </w:r>
      <w:r>
        <w:rPr>
          <w:color w:val="333333"/>
          <w:spacing w:val="-9"/>
          <w:sz w:val="19"/>
        </w:rPr>
        <w:t xml:space="preserve"> </w:t>
      </w:r>
      <w:r>
        <w:rPr>
          <w:color w:val="333333"/>
          <w:sz w:val="19"/>
        </w:rPr>
        <w:t>or</w:t>
      </w:r>
      <w:r>
        <w:rPr>
          <w:color w:val="333333"/>
          <w:spacing w:val="-11"/>
          <w:sz w:val="19"/>
        </w:rPr>
        <w:t xml:space="preserve"> </w:t>
      </w:r>
      <w:proofErr w:type="gramStart"/>
      <w:r>
        <w:rPr>
          <w:color w:val="333333"/>
          <w:spacing w:val="-2"/>
          <w:sz w:val="19"/>
        </w:rPr>
        <w:t>promotions;</w:t>
      </w:r>
      <w:proofErr w:type="gramEnd"/>
    </w:p>
    <w:p w14:paraId="1D03030C" w14:textId="77777777" w:rsidR="00CB0DC4" w:rsidRDefault="00B2237D">
      <w:pPr>
        <w:pStyle w:val="ListParagraph"/>
        <w:numPr>
          <w:ilvl w:val="2"/>
          <w:numId w:val="3"/>
        </w:numPr>
        <w:tabs>
          <w:tab w:val="left" w:pos="1289"/>
        </w:tabs>
        <w:spacing w:before="64"/>
        <w:ind w:left="1289" w:hanging="361"/>
        <w:rPr>
          <w:sz w:val="19"/>
        </w:rPr>
      </w:pPr>
      <w:r>
        <w:rPr>
          <w:color w:val="333333"/>
          <w:sz w:val="19"/>
        </w:rPr>
        <w:t>destructive</w:t>
      </w:r>
      <w:r>
        <w:rPr>
          <w:color w:val="333333"/>
          <w:spacing w:val="-8"/>
          <w:sz w:val="19"/>
        </w:rPr>
        <w:t xml:space="preserve"> </w:t>
      </w:r>
      <w:r>
        <w:rPr>
          <w:color w:val="333333"/>
          <w:sz w:val="19"/>
        </w:rPr>
        <w:t>programs</w:t>
      </w:r>
      <w:r>
        <w:rPr>
          <w:color w:val="333333"/>
          <w:spacing w:val="-6"/>
          <w:sz w:val="19"/>
        </w:rPr>
        <w:t xml:space="preserve"> </w:t>
      </w:r>
      <w:r>
        <w:rPr>
          <w:color w:val="333333"/>
          <w:sz w:val="19"/>
        </w:rPr>
        <w:t>such</w:t>
      </w:r>
      <w:r>
        <w:rPr>
          <w:color w:val="333333"/>
          <w:spacing w:val="-8"/>
          <w:sz w:val="19"/>
        </w:rPr>
        <w:t xml:space="preserve"> </w:t>
      </w:r>
      <w:r>
        <w:rPr>
          <w:color w:val="333333"/>
          <w:sz w:val="19"/>
        </w:rPr>
        <w:t>as</w:t>
      </w:r>
      <w:r>
        <w:rPr>
          <w:color w:val="333333"/>
          <w:spacing w:val="-8"/>
          <w:sz w:val="19"/>
        </w:rPr>
        <w:t xml:space="preserve"> </w:t>
      </w:r>
      <w:proofErr w:type="gramStart"/>
      <w:r>
        <w:rPr>
          <w:color w:val="333333"/>
          <w:spacing w:val="-2"/>
          <w:sz w:val="19"/>
        </w:rPr>
        <w:t>viruses;</w:t>
      </w:r>
      <w:proofErr w:type="gramEnd"/>
    </w:p>
    <w:p w14:paraId="1798AC44" w14:textId="77777777" w:rsidR="00CB0DC4" w:rsidRDefault="00B2237D">
      <w:pPr>
        <w:pStyle w:val="ListParagraph"/>
        <w:numPr>
          <w:ilvl w:val="2"/>
          <w:numId w:val="3"/>
        </w:numPr>
        <w:tabs>
          <w:tab w:val="left" w:pos="1289"/>
        </w:tabs>
        <w:spacing w:before="57"/>
        <w:ind w:left="1289" w:hanging="361"/>
        <w:rPr>
          <w:sz w:val="19"/>
        </w:rPr>
      </w:pPr>
      <w:r>
        <w:rPr>
          <w:color w:val="333333"/>
          <w:sz w:val="19"/>
        </w:rPr>
        <w:t>sending</w:t>
      </w:r>
      <w:r>
        <w:rPr>
          <w:color w:val="333333"/>
          <w:spacing w:val="-6"/>
          <w:sz w:val="19"/>
        </w:rPr>
        <w:t xml:space="preserve"> </w:t>
      </w:r>
      <w:r>
        <w:rPr>
          <w:color w:val="333333"/>
          <w:sz w:val="19"/>
        </w:rPr>
        <w:t>copies</w:t>
      </w:r>
      <w:r>
        <w:rPr>
          <w:color w:val="333333"/>
          <w:spacing w:val="-4"/>
          <w:sz w:val="19"/>
        </w:rPr>
        <w:t xml:space="preserve"> </w:t>
      </w:r>
      <w:r>
        <w:rPr>
          <w:color w:val="333333"/>
          <w:sz w:val="19"/>
        </w:rPr>
        <w:t>of</w:t>
      </w:r>
      <w:r>
        <w:rPr>
          <w:color w:val="333333"/>
          <w:spacing w:val="-6"/>
          <w:sz w:val="19"/>
        </w:rPr>
        <w:t xml:space="preserve"> </w:t>
      </w:r>
      <w:r>
        <w:rPr>
          <w:color w:val="333333"/>
          <w:sz w:val="19"/>
        </w:rPr>
        <w:t>documents</w:t>
      </w:r>
      <w:r>
        <w:rPr>
          <w:color w:val="333333"/>
          <w:spacing w:val="-5"/>
          <w:sz w:val="19"/>
        </w:rPr>
        <w:t xml:space="preserve"> </w:t>
      </w:r>
      <w:r>
        <w:rPr>
          <w:color w:val="333333"/>
          <w:sz w:val="19"/>
        </w:rPr>
        <w:t>in</w:t>
      </w:r>
      <w:r>
        <w:rPr>
          <w:color w:val="333333"/>
          <w:spacing w:val="-6"/>
          <w:sz w:val="19"/>
        </w:rPr>
        <w:t xml:space="preserve"> </w:t>
      </w:r>
      <w:r>
        <w:rPr>
          <w:color w:val="333333"/>
          <w:sz w:val="19"/>
        </w:rPr>
        <w:t>violation</w:t>
      </w:r>
      <w:r>
        <w:rPr>
          <w:color w:val="333333"/>
          <w:spacing w:val="-5"/>
          <w:sz w:val="19"/>
        </w:rPr>
        <w:t xml:space="preserve"> </w:t>
      </w:r>
      <w:r>
        <w:rPr>
          <w:color w:val="333333"/>
          <w:sz w:val="19"/>
        </w:rPr>
        <w:t>of</w:t>
      </w:r>
      <w:r>
        <w:rPr>
          <w:color w:val="333333"/>
          <w:spacing w:val="-7"/>
          <w:sz w:val="19"/>
        </w:rPr>
        <w:t xml:space="preserve"> </w:t>
      </w:r>
      <w:r>
        <w:rPr>
          <w:color w:val="333333"/>
          <w:sz w:val="19"/>
        </w:rPr>
        <w:t>copyright</w:t>
      </w:r>
      <w:r>
        <w:rPr>
          <w:color w:val="333333"/>
          <w:spacing w:val="-8"/>
          <w:sz w:val="19"/>
        </w:rPr>
        <w:t xml:space="preserve"> </w:t>
      </w:r>
      <w:proofErr w:type="gramStart"/>
      <w:r>
        <w:rPr>
          <w:color w:val="333333"/>
          <w:spacing w:val="-4"/>
          <w:sz w:val="19"/>
        </w:rPr>
        <w:t>laws;</w:t>
      </w:r>
      <w:proofErr w:type="gramEnd"/>
    </w:p>
    <w:p w14:paraId="57157C6D" w14:textId="6263A67E" w:rsidR="00CB0DC4" w:rsidRDefault="00B2237D">
      <w:pPr>
        <w:pStyle w:val="ListParagraph"/>
        <w:numPr>
          <w:ilvl w:val="2"/>
          <w:numId w:val="3"/>
        </w:numPr>
        <w:tabs>
          <w:tab w:val="left" w:pos="1291"/>
        </w:tabs>
        <w:spacing w:before="84" w:line="201" w:lineRule="auto"/>
        <w:ind w:right="323" w:hanging="360"/>
        <w:rPr>
          <w:sz w:val="19"/>
        </w:rPr>
      </w:pPr>
      <w:r>
        <w:rPr>
          <w:color w:val="333333"/>
          <w:sz w:val="19"/>
        </w:rPr>
        <w:t>use</w:t>
      </w:r>
      <w:r>
        <w:rPr>
          <w:color w:val="333333"/>
          <w:spacing w:val="-5"/>
          <w:sz w:val="19"/>
        </w:rPr>
        <w:t xml:space="preserve"> </w:t>
      </w:r>
      <w:r>
        <w:rPr>
          <w:color w:val="333333"/>
          <w:sz w:val="19"/>
        </w:rPr>
        <w:t>of</w:t>
      </w:r>
      <w:r>
        <w:rPr>
          <w:color w:val="333333"/>
          <w:spacing w:val="-4"/>
          <w:sz w:val="19"/>
        </w:rPr>
        <w:t xml:space="preserve"> </w:t>
      </w:r>
      <w:r>
        <w:rPr>
          <w:color w:val="333333"/>
          <w:sz w:val="19"/>
        </w:rPr>
        <w:t>email</w:t>
      </w:r>
      <w:r>
        <w:rPr>
          <w:color w:val="333333"/>
          <w:spacing w:val="-2"/>
          <w:sz w:val="19"/>
        </w:rPr>
        <w:t xml:space="preserve"> </w:t>
      </w:r>
      <w:r>
        <w:rPr>
          <w:color w:val="333333"/>
          <w:sz w:val="19"/>
        </w:rPr>
        <w:t>to</w:t>
      </w:r>
      <w:r>
        <w:rPr>
          <w:color w:val="333333"/>
          <w:spacing w:val="-4"/>
          <w:sz w:val="19"/>
        </w:rPr>
        <w:t xml:space="preserve"> </w:t>
      </w:r>
      <w:r>
        <w:rPr>
          <w:color w:val="333333"/>
          <w:sz w:val="19"/>
        </w:rPr>
        <w:t>harass,</w:t>
      </w:r>
      <w:r>
        <w:rPr>
          <w:color w:val="333333"/>
          <w:spacing w:val="-7"/>
          <w:sz w:val="19"/>
        </w:rPr>
        <w:t xml:space="preserve"> </w:t>
      </w:r>
      <w:r>
        <w:rPr>
          <w:color w:val="333333"/>
          <w:sz w:val="19"/>
        </w:rPr>
        <w:t>intimidate,</w:t>
      </w:r>
      <w:r>
        <w:rPr>
          <w:color w:val="333333"/>
          <w:spacing w:val="-3"/>
          <w:sz w:val="19"/>
        </w:rPr>
        <w:t xml:space="preserve"> </w:t>
      </w:r>
      <w:r>
        <w:rPr>
          <w:color w:val="333333"/>
          <w:sz w:val="19"/>
        </w:rPr>
        <w:t>defame</w:t>
      </w:r>
      <w:r>
        <w:rPr>
          <w:color w:val="333333"/>
          <w:spacing w:val="-4"/>
          <w:sz w:val="19"/>
        </w:rPr>
        <w:t xml:space="preserve"> </w:t>
      </w:r>
      <w:r>
        <w:rPr>
          <w:color w:val="333333"/>
          <w:sz w:val="19"/>
        </w:rPr>
        <w:t>or</w:t>
      </w:r>
      <w:r>
        <w:rPr>
          <w:color w:val="333333"/>
          <w:spacing w:val="-4"/>
          <w:sz w:val="19"/>
        </w:rPr>
        <w:t xml:space="preserve"> </w:t>
      </w:r>
      <w:r>
        <w:rPr>
          <w:color w:val="333333"/>
          <w:sz w:val="19"/>
        </w:rPr>
        <w:t>discriminate</w:t>
      </w:r>
      <w:r>
        <w:rPr>
          <w:color w:val="333333"/>
          <w:spacing w:val="-4"/>
          <w:sz w:val="19"/>
        </w:rPr>
        <w:t xml:space="preserve"> </w:t>
      </w:r>
      <w:r>
        <w:rPr>
          <w:color w:val="333333"/>
          <w:sz w:val="19"/>
        </w:rPr>
        <w:t>against</w:t>
      </w:r>
      <w:r>
        <w:rPr>
          <w:color w:val="333333"/>
          <w:spacing w:val="-4"/>
          <w:sz w:val="19"/>
        </w:rPr>
        <w:t xml:space="preserve"> </w:t>
      </w:r>
      <w:r>
        <w:rPr>
          <w:color w:val="333333"/>
          <w:sz w:val="19"/>
        </w:rPr>
        <w:t>others</w:t>
      </w:r>
      <w:r>
        <w:rPr>
          <w:color w:val="333333"/>
          <w:spacing w:val="-4"/>
          <w:sz w:val="19"/>
        </w:rPr>
        <w:t xml:space="preserve"> </w:t>
      </w:r>
      <w:r>
        <w:rPr>
          <w:color w:val="333333"/>
          <w:sz w:val="19"/>
        </w:rPr>
        <w:t>or</w:t>
      </w:r>
      <w:r>
        <w:rPr>
          <w:color w:val="333333"/>
          <w:spacing w:val="-4"/>
          <w:sz w:val="19"/>
        </w:rPr>
        <w:t xml:space="preserve"> </w:t>
      </w:r>
      <w:r>
        <w:rPr>
          <w:color w:val="333333"/>
          <w:sz w:val="19"/>
        </w:rPr>
        <w:t>to</w:t>
      </w:r>
      <w:r>
        <w:rPr>
          <w:color w:val="333333"/>
          <w:spacing w:val="-4"/>
          <w:sz w:val="19"/>
        </w:rPr>
        <w:t xml:space="preserve"> </w:t>
      </w:r>
      <w:r>
        <w:rPr>
          <w:color w:val="333333"/>
          <w:sz w:val="19"/>
        </w:rPr>
        <w:t>interfere</w:t>
      </w:r>
      <w:r>
        <w:rPr>
          <w:color w:val="333333"/>
          <w:spacing w:val="-5"/>
          <w:sz w:val="19"/>
        </w:rPr>
        <w:t xml:space="preserve"> </w:t>
      </w:r>
      <w:r>
        <w:rPr>
          <w:color w:val="333333"/>
          <w:sz w:val="19"/>
        </w:rPr>
        <w:t>with</w:t>
      </w:r>
      <w:r>
        <w:rPr>
          <w:color w:val="333333"/>
          <w:spacing w:val="-32"/>
          <w:sz w:val="19"/>
        </w:rPr>
        <w:t xml:space="preserve"> </w:t>
      </w:r>
      <w:r>
        <w:rPr>
          <w:color w:val="333333"/>
          <w:sz w:val="19"/>
        </w:rPr>
        <w:t xml:space="preserve">the ability of others to conduct University </w:t>
      </w:r>
      <w:proofErr w:type="gramStart"/>
      <w:r>
        <w:rPr>
          <w:color w:val="333333"/>
          <w:sz w:val="19"/>
        </w:rPr>
        <w:t>business;</w:t>
      </w:r>
      <w:proofErr w:type="gramEnd"/>
    </w:p>
    <w:p w14:paraId="6E5345A0" w14:textId="23F70C03" w:rsidR="00CB0DC4" w:rsidRDefault="00B2237D">
      <w:pPr>
        <w:pStyle w:val="ListParagraph"/>
        <w:numPr>
          <w:ilvl w:val="2"/>
          <w:numId w:val="3"/>
        </w:numPr>
        <w:tabs>
          <w:tab w:val="left" w:pos="1289"/>
        </w:tabs>
        <w:spacing w:before="99"/>
        <w:ind w:left="1289" w:hanging="361"/>
        <w:rPr>
          <w:sz w:val="19"/>
        </w:rPr>
      </w:pPr>
      <w:r>
        <w:rPr>
          <w:color w:val="333333"/>
          <w:sz w:val="19"/>
        </w:rPr>
        <w:t>use</w:t>
      </w:r>
      <w:r>
        <w:rPr>
          <w:color w:val="333333"/>
          <w:spacing w:val="-9"/>
          <w:sz w:val="19"/>
        </w:rPr>
        <w:t xml:space="preserve"> </w:t>
      </w:r>
      <w:r>
        <w:rPr>
          <w:color w:val="333333"/>
          <w:sz w:val="19"/>
        </w:rPr>
        <w:t>of</w:t>
      </w:r>
      <w:r>
        <w:rPr>
          <w:color w:val="333333"/>
          <w:spacing w:val="-6"/>
          <w:sz w:val="19"/>
        </w:rPr>
        <w:t xml:space="preserve"> </w:t>
      </w:r>
      <w:r>
        <w:rPr>
          <w:color w:val="333333"/>
          <w:sz w:val="19"/>
        </w:rPr>
        <w:t>email</w:t>
      </w:r>
      <w:r>
        <w:rPr>
          <w:color w:val="333333"/>
          <w:spacing w:val="-3"/>
          <w:sz w:val="19"/>
        </w:rPr>
        <w:t xml:space="preserve"> </w:t>
      </w:r>
      <w:r>
        <w:rPr>
          <w:color w:val="333333"/>
          <w:sz w:val="19"/>
        </w:rPr>
        <w:t>for</w:t>
      </w:r>
      <w:r>
        <w:rPr>
          <w:color w:val="333333"/>
          <w:spacing w:val="-6"/>
          <w:sz w:val="19"/>
        </w:rPr>
        <w:t xml:space="preserve"> </w:t>
      </w:r>
      <w:r>
        <w:rPr>
          <w:color w:val="333333"/>
          <w:sz w:val="19"/>
        </w:rPr>
        <w:t>any</w:t>
      </w:r>
      <w:r>
        <w:rPr>
          <w:color w:val="333333"/>
          <w:spacing w:val="-3"/>
          <w:sz w:val="19"/>
        </w:rPr>
        <w:t xml:space="preserve"> </w:t>
      </w:r>
      <w:r>
        <w:rPr>
          <w:color w:val="333333"/>
          <w:sz w:val="19"/>
        </w:rPr>
        <w:t>purpose</w:t>
      </w:r>
      <w:r>
        <w:rPr>
          <w:color w:val="333333"/>
          <w:spacing w:val="-6"/>
          <w:sz w:val="19"/>
        </w:rPr>
        <w:t xml:space="preserve"> </w:t>
      </w:r>
      <w:r>
        <w:rPr>
          <w:color w:val="333333"/>
          <w:sz w:val="19"/>
        </w:rPr>
        <w:t>restricted</w:t>
      </w:r>
      <w:r>
        <w:rPr>
          <w:color w:val="333333"/>
          <w:spacing w:val="-5"/>
          <w:sz w:val="19"/>
        </w:rPr>
        <w:t xml:space="preserve"> </w:t>
      </w:r>
      <w:r>
        <w:rPr>
          <w:color w:val="333333"/>
          <w:sz w:val="19"/>
        </w:rPr>
        <w:t>or</w:t>
      </w:r>
      <w:r>
        <w:rPr>
          <w:color w:val="333333"/>
          <w:spacing w:val="-4"/>
          <w:sz w:val="19"/>
        </w:rPr>
        <w:t xml:space="preserve"> </w:t>
      </w:r>
      <w:r>
        <w:rPr>
          <w:color w:val="333333"/>
          <w:sz w:val="19"/>
        </w:rPr>
        <w:t>prohibited</w:t>
      </w:r>
      <w:r>
        <w:rPr>
          <w:color w:val="333333"/>
          <w:spacing w:val="-6"/>
          <w:sz w:val="19"/>
        </w:rPr>
        <w:t xml:space="preserve"> </w:t>
      </w:r>
      <w:r>
        <w:rPr>
          <w:color w:val="333333"/>
          <w:sz w:val="19"/>
        </w:rPr>
        <w:t>by</w:t>
      </w:r>
      <w:r>
        <w:rPr>
          <w:color w:val="333333"/>
          <w:spacing w:val="-3"/>
          <w:sz w:val="19"/>
        </w:rPr>
        <w:t xml:space="preserve"> </w:t>
      </w:r>
      <w:r>
        <w:rPr>
          <w:color w:val="333333"/>
          <w:sz w:val="19"/>
        </w:rPr>
        <w:t>laws</w:t>
      </w:r>
      <w:r>
        <w:rPr>
          <w:color w:val="333333"/>
          <w:spacing w:val="-6"/>
          <w:sz w:val="19"/>
        </w:rPr>
        <w:t xml:space="preserve"> </w:t>
      </w:r>
      <w:r>
        <w:rPr>
          <w:color w:val="333333"/>
          <w:sz w:val="19"/>
        </w:rPr>
        <w:t>or</w:t>
      </w:r>
      <w:r>
        <w:rPr>
          <w:color w:val="333333"/>
          <w:spacing w:val="-5"/>
          <w:sz w:val="19"/>
        </w:rPr>
        <w:t xml:space="preserve"> </w:t>
      </w:r>
      <w:r>
        <w:rPr>
          <w:color w:val="333333"/>
          <w:sz w:val="19"/>
        </w:rPr>
        <w:t>University</w:t>
      </w:r>
      <w:r>
        <w:rPr>
          <w:color w:val="333333"/>
          <w:spacing w:val="-15"/>
          <w:sz w:val="19"/>
        </w:rPr>
        <w:t xml:space="preserve"> </w:t>
      </w:r>
      <w:proofErr w:type="gramStart"/>
      <w:r>
        <w:rPr>
          <w:color w:val="333333"/>
          <w:spacing w:val="-2"/>
          <w:sz w:val="19"/>
        </w:rPr>
        <w:t>regulations;</w:t>
      </w:r>
      <w:proofErr w:type="gramEnd"/>
    </w:p>
    <w:p w14:paraId="0BA2F7C6" w14:textId="57949991" w:rsidR="00CB0DC4" w:rsidRDefault="00B2237D">
      <w:pPr>
        <w:pStyle w:val="ListParagraph"/>
        <w:numPr>
          <w:ilvl w:val="2"/>
          <w:numId w:val="3"/>
        </w:numPr>
        <w:tabs>
          <w:tab w:val="left" w:pos="1289"/>
        </w:tabs>
        <w:spacing w:before="57"/>
        <w:ind w:left="1289" w:hanging="361"/>
        <w:rPr>
          <w:sz w:val="19"/>
        </w:rPr>
      </w:pPr>
      <w:r>
        <w:rPr>
          <w:color w:val="333333"/>
          <w:sz w:val="19"/>
        </w:rPr>
        <w:t>constructing</w:t>
      </w:r>
      <w:r>
        <w:rPr>
          <w:color w:val="333333"/>
          <w:spacing w:val="-10"/>
          <w:sz w:val="19"/>
        </w:rPr>
        <w:t xml:space="preserve"> </w:t>
      </w:r>
      <w:r>
        <w:rPr>
          <w:color w:val="333333"/>
          <w:sz w:val="19"/>
        </w:rPr>
        <w:t>an</w:t>
      </w:r>
      <w:r>
        <w:rPr>
          <w:color w:val="333333"/>
          <w:spacing w:val="-5"/>
          <w:sz w:val="19"/>
        </w:rPr>
        <w:t xml:space="preserve"> </w:t>
      </w:r>
      <w:r>
        <w:rPr>
          <w:color w:val="333333"/>
          <w:sz w:val="19"/>
        </w:rPr>
        <w:t>email</w:t>
      </w:r>
      <w:r>
        <w:rPr>
          <w:color w:val="333333"/>
          <w:spacing w:val="-6"/>
          <w:sz w:val="19"/>
        </w:rPr>
        <w:t xml:space="preserve"> </w:t>
      </w:r>
      <w:r>
        <w:rPr>
          <w:color w:val="333333"/>
          <w:sz w:val="19"/>
        </w:rPr>
        <w:t>communication</w:t>
      </w:r>
      <w:r>
        <w:rPr>
          <w:color w:val="333333"/>
          <w:spacing w:val="-6"/>
          <w:sz w:val="19"/>
        </w:rPr>
        <w:t xml:space="preserve"> </w:t>
      </w:r>
      <w:r>
        <w:rPr>
          <w:color w:val="333333"/>
          <w:sz w:val="19"/>
        </w:rPr>
        <w:t>so</w:t>
      </w:r>
      <w:r>
        <w:rPr>
          <w:color w:val="333333"/>
          <w:spacing w:val="-6"/>
          <w:sz w:val="19"/>
        </w:rPr>
        <w:t xml:space="preserve"> </w:t>
      </w:r>
      <w:r>
        <w:rPr>
          <w:color w:val="333333"/>
          <w:sz w:val="19"/>
        </w:rPr>
        <w:t>it</w:t>
      </w:r>
      <w:r>
        <w:rPr>
          <w:color w:val="333333"/>
          <w:spacing w:val="-6"/>
          <w:sz w:val="19"/>
        </w:rPr>
        <w:t xml:space="preserve"> </w:t>
      </w:r>
      <w:r>
        <w:rPr>
          <w:color w:val="333333"/>
          <w:sz w:val="19"/>
        </w:rPr>
        <w:t>appears</w:t>
      </w:r>
      <w:r>
        <w:rPr>
          <w:color w:val="333333"/>
          <w:spacing w:val="-6"/>
          <w:sz w:val="19"/>
        </w:rPr>
        <w:t xml:space="preserve"> </w:t>
      </w:r>
      <w:r>
        <w:rPr>
          <w:color w:val="333333"/>
          <w:sz w:val="19"/>
        </w:rPr>
        <w:t>to</w:t>
      </w:r>
      <w:r>
        <w:rPr>
          <w:color w:val="333333"/>
          <w:spacing w:val="-5"/>
          <w:sz w:val="19"/>
        </w:rPr>
        <w:t xml:space="preserve"> </w:t>
      </w:r>
      <w:r>
        <w:rPr>
          <w:color w:val="333333"/>
          <w:sz w:val="19"/>
        </w:rPr>
        <w:t>be</w:t>
      </w:r>
      <w:r>
        <w:rPr>
          <w:color w:val="333333"/>
          <w:spacing w:val="-7"/>
          <w:sz w:val="19"/>
        </w:rPr>
        <w:t xml:space="preserve"> </w:t>
      </w:r>
      <w:r>
        <w:rPr>
          <w:color w:val="333333"/>
          <w:sz w:val="19"/>
        </w:rPr>
        <w:t>from</w:t>
      </w:r>
      <w:r>
        <w:rPr>
          <w:color w:val="333333"/>
          <w:spacing w:val="-4"/>
          <w:sz w:val="19"/>
        </w:rPr>
        <w:t xml:space="preserve"> </w:t>
      </w:r>
      <w:r>
        <w:rPr>
          <w:color w:val="333333"/>
          <w:sz w:val="19"/>
        </w:rPr>
        <w:t>someone</w:t>
      </w:r>
      <w:r>
        <w:rPr>
          <w:color w:val="333333"/>
          <w:spacing w:val="-15"/>
          <w:sz w:val="19"/>
        </w:rPr>
        <w:t xml:space="preserve"> </w:t>
      </w:r>
      <w:proofErr w:type="gramStart"/>
      <w:r>
        <w:rPr>
          <w:color w:val="333333"/>
          <w:spacing w:val="-2"/>
          <w:sz w:val="19"/>
        </w:rPr>
        <w:t>else;</w:t>
      </w:r>
      <w:proofErr w:type="gramEnd"/>
    </w:p>
    <w:p w14:paraId="06082918" w14:textId="7AD43EA4" w:rsidR="00CB0DC4" w:rsidRDefault="00B2237D" w:rsidP="7C20A534">
      <w:pPr>
        <w:pStyle w:val="ListParagraph"/>
        <w:numPr>
          <w:ilvl w:val="2"/>
          <w:numId w:val="3"/>
        </w:numPr>
        <w:tabs>
          <w:tab w:val="left" w:pos="1291"/>
        </w:tabs>
        <w:spacing w:before="83" w:line="201" w:lineRule="auto"/>
        <w:ind w:right="201" w:hanging="360"/>
        <w:rPr>
          <w:sz w:val="19"/>
          <w:szCs w:val="19"/>
        </w:rPr>
      </w:pPr>
      <w:r w:rsidRPr="7C20A534">
        <w:rPr>
          <w:color w:val="333333"/>
          <w:sz w:val="19"/>
          <w:szCs w:val="19"/>
        </w:rPr>
        <w:t>unauthorized</w:t>
      </w:r>
      <w:r w:rsidRPr="7C20A534">
        <w:rPr>
          <w:color w:val="333333"/>
          <w:spacing w:val="-4"/>
          <w:sz w:val="19"/>
          <w:szCs w:val="19"/>
        </w:rPr>
        <w:t xml:space="preserve"> </w:t>
      </w:r>
      <w:r w:rsidRPr="7C20A534">
        <w:rPr>
          <w:color w:val="333333"/>
          <w:sz w:val="19"/>
          <w:szCs w:val="19"/>
        </w:rPr>
        <w:t>access</w:t>
      </w:r>
      <w:r w:rsidRPr="7C20A534">
        <w:rPr>
          <w:color w:val="333333"/>
          <w:spacing w:val="-4"/>
          <w:sz w:val="19"/>
          <w:szCs w:val="19"/>
        </w:rPr>
        <w:t xml:space="preserve"> </w:t>
      </w:r>
      <w:r w:rsidRPr="7C20A534">
        <w:rPr>
          <w:color w:val="333333"/>
          <w:sz w:val="19"/>
          <w:szCs w:val="19"/>
        </w:rPr>
        <w:t>to</w:t>
      </w:r>
      <w:r w:rsidRPr="7C20A534">
        <w:rPr>
          <w:color w:val="333333"/>
          <w:spacing w:val="-1"/>
          <w:sz w:val="19"/>
          <w:szCs w:val="19"/>
        </w:rPr>
        <w:t xml:space="preserve"> </w:t>
      </w:r>
      <w:r w:rsidRPr="7C20A534">
        <w:rPr>
          <w:color w:val="333333"/>
          <w:sz w:val="19"/>
          <w:szCs w:val="19"/>
        </w:rPr>
        <w:t>electronic</w:t>
      </w:r>
      <w:r w:rsidRPr="7C20A534">
        <w:rPr>
          <w:color w:val="333333"/>
          <w:spacing w:val="-2"/>
          <w:sz w:val="19"/>
          <w:szCs w:val="19"/>
        </w:rPr>
        <w:t xml:space="preserve"> </w:t>
      </w:r>
      <w:r w:rsidRPr="7C20A534">
        <w:rPr>
          <w:color w:val="333333"/>
          <w:sz w:val="19"/>
          <w:szCs w:val="19"/>
        </w:rPr>
        <w:t>mail</w:t>
      </w:r>
      <w:r w:rsidRPr="7C20A534">
        <w:rPr>
          <w:color w:val="333333"/>
          <w:spacing w:val="-4"/>
          <w:sz w:val="19"/>
          <w:szCs w:val="19"/>
        </w:rPr>
        <w:t xml:space="preserve"> </w:t>
      </w:r>
      <w:r w:rsidRPr="7C20A534">
        <w:rPr>
          <w:color w:val="333333"/>
          <w:sz w:val="19"/>
          <w:szCs w:val="19"/>
        </w:rPr>
        <w:t>or</w:t>
      </w:r>
      <w:r w:rsidRPr="7C20A534">
        <w:rPr>
          <w:color w:val="333333"/>
          <w:spacing w:val="-4"/>
          <w:sz w:val="19"/>
          <w:szCs w:val="19"/>
        </w:rPr>
        <w:t xml:space="preserve"> </w:t>
      </w:r>
      <w:r w:rsidRPr="7C20A534">
        <w:rPr>
          <w:color w:val="333333"/>
          <w:sz w:val="19"/>
          <w:szCs w:val="19"/>
        </w:rPr>
        <w:t>breach</w:t>
      </w:r>
      <w:r w:rsidRPr="7C20A534">
        <w:rPr>
          <w:color w:val="333333"/>
          <w:spacing w:val="-5"/>
          <w:sz w:val="19"/>
          <w:szCs w:val="19"/>
        </w:rPr>
        <w:t xml:space="preserve"> </w:t>
      </w:r>
      <w:r w:rsidRPr="7C20A534">
        <w:rPr>
          <w:color w:val="333333"/>
          <w:sz w:val="19"/>
          <w:szCs w:val="19"/>
        </w:rPr>
        <w:t>of</w:t>
      </w:r>
      <w:r w:rsidRPr="7C20A534">
        <w:rPr>
          <w:color w:val="333333"/>
          <w:spacing w:val="-1"/>
          <w:sz w:val="19"/>
          <w:szCs w:val="19"/>
        </w:rPr>
        <w:t xml:space="preserve"> </w:t>
      </w:r>
      <w:r w:rsidRPr="7C20A534">
        <w:rPr>
          <w:color w:val="333333"/>
          <w:sz w:val="19"/>
          <w:szCs w:val="19"/>
        </w:rPr>
        <w:t>any</w:t>
      </w:r>
      <w:r w:rsidRPr="7C20A534">
        <w:rPr>
          <w:color w:val="333333"/>
          <w:spacing w:val="-3"/>
          <w:sz w:val="19"/>
          <w:szCs w:val="19"/>
        </w:rPr>
        <w:t xml:space="preserve"> </w:t>
      </w:r>
      <w:r w:rsidRPr="7C20A534">
        <w:rPr>
          <w:color w:val="333333"/>
          <w:sz w:val="19"/>
          <w:szCs w:val="19"/>
        </w:rPr>
        <w:t>security</w:t>
      </w:r>
      <w:r w:rsidRPr="7C20A534">
        <w:rPr>
          <w:color w:val="333333"/>
          <w:spacing w:val="-2"/>
          <w:sz w:val="19"/>
          <w:szCs w:val="19"/>
        </w:rPr>
        <w:t xml:space="preserve"> </w:t>
      </w:r>
      <w:r w:rsidRPr="7C20A534">
        <w:rPr>
          <w:color w:val="333333"/>
          <w:sz w:val="19"/>
          <w:szCs w:val="19"/>
        </w:rPr>
        <w:t>measures</w:t>
      </w:r>
      <w:r w:rsidRPr="7C20A534">
        <w:rPr>
          <w:color w:val="333333"/>
          <w:spacing w:val="-2"/>
          <w:sz w:val="19"/>
          <w:szCs w:val="19"/>
        </w:rPr>
        <w:t xml:space="preserve"> </w:t>
      </w:r>
      <w:r w:rsidRPr="7C20A534">
        <w:rPr>
          <w:color w:val="333333"/>
          <w:sz w:val="19"/>
          <w:szCs w:val="19"/>
        </w:rPr>
        <w:t>on</w:t>
      </w:r>
      <w:r w:rsidRPr="7C20A534">
        <w:rPr>
          <w:color w:val="333333"/>
          <w:spacing w:val="-4"/>
          <w:sz w:val="19"/>
          <w:szCs w:val="19"/>
        </w:rPr>
        <w:t xml:space="preserve"> </w:t>
      </w:r>
      <w:r w:rsidRPr="7C20A534">
        <w:rPr>
          <w:color w:val="333333"/>
          <w:sz w:val="19"/>
          <w:szCs w:val="19"/>
        </w:rPr>
        <w:t>any</w:t>
      </w:r>
      <w:r w:rsidR="006939C5" w:rsidRPr="7C20A534">
        <w:rPr>
          <w:color w:val="333333"/>
          <w:sz w:val="19"/>
          <w:szCs w:val="19"/>
        </w:rPr>
        <w:t xml:space="preserve"> </w:t>
      </w:r>
      <w:r w:rsidRPr="7C20A534">
        <w:rPr>
          <w:color w:val="333333"/>
          <w:sz w:val="19"/>
          <w:szCs w:val="19"/>
        </w:rPr>
        <w:t>electronic</w:t>
      </w:r>
      <w:r w:rsidRPr="7C20A534">
        <w:rPr>
          <w:color w:val="333333"/>
          <w:spacing w:val="-2"/>
          <w:sz w:val="19"/>
          <w:szCs w:val="19"/>
        </w:rPr>
        <w:t xml:space="preserve"> </w:t>
      </w:r>
      <w:r w:rsidRPr="7C20A534">
        <w:rPr>
          <w:color w:val="333333"/>
          <w:sz w:val="19"/>
          <w:szCs w:val="19"/>
        </w:rPr>
        <w:t>mail system, or unauthorized interception of any electronic mail transmissions.</w:t>
      </w:r>
    </w:p>
    <w:p w14:paraId="021D401C" w14:textId="77777777" w:rsidR="00CB0DC4" w:rsidRDefault="00CB0DC4">
      <w:pPr>
        <w:spacing w:line="201" w:lineRule="auto"/>
        <w:rPr>
          <w:sz w:val="19"/>
        </w:rPr>
        <w:sectPr w:rsidR="00CB0DC4">
          <w:pgSz w:w="12240" w:h="15840"/>
          <w:pgMar w:top="1360" w:right="1340" w:bottom="280" w:left="1320" w:header="720" w:footer="720" w:gutter="0"/>
          <w:cols w:space="720"/>
        </w:sectPr>
      </w:pPr>
    </w:p>
    <w:p w14:paraId="3731231A" w14:textId="3B741A28" w:rsidR="00CB0DC4" w:rsidRDefault="00B2237D">
      <w:pPr>
        <w:pStyle w:val="Heading1"/>
        <w:numPr>
          <w:ilvl w:val="0"/>
          <w:numId w:val="3"/>
        </w:numPr>
        <w:tabs>
          <w:tab w:val="left" w:pos="453"/>
        </w:tabs>
        <w:spacing w:before="77"/>
        <w:ind w:left="453" w:hanging="336"/>
      </w:pPr>
      <w:r>
        <w:rPr>
          <w:color w:val="333333"/>
        </w:rPr>
        <w:lastRenderedPageBreak/>
        <w:t>Broadcast</w:t>
      </w:r>
      <w:r>
        <w:rPr>
          <w:color w:val="333333"/>
          <w:spacing w:val="-13"/>
        </w:rPr>
        <w:t xml:space="preserve"> </w:t>
      </w:r>
      <w:r>
        <w:rPr>
          <w:color w:val="333333"/>
        </w:rPr>
        <w:t>E</w:t>
      </w:r>
      <w:r>
        <w:rPr>
          <w:color w:val="333333"/>
          <w:spacing w:val="-4"/>
        </w:rPr>
        <w:t>mail</w:t>
      </w:r>
    </w:p>
    <w:p w14:paraId="731C6760" w14:textId="77777777" w:rsidR="00CB0DC4" w:rsidRDefault="00CB0DC4">
      <w:pPr>
        <w:pStyle w:val="BodyText"/>
        <w:spacing w:before="62"/>
        <w:rPr>
          <w:b/>
        </w:rPr>
      </w:pPr>
    </w:p>
    <w:p w14:paraId="23B6B0EF" w14:textId="63EB8DAB" w:rsidR="00CB0DC4" w:rsidRDefault="00B2237D">
      <w:pPr>
        <w:pStyle w:val="BodyText"/>
        <w:spacing w:line="242" w:lineRule="auto"/>
        <w:ind w:left="120"/>
      </w:pPr>
      <w:r>
        <w:rPr>
          <w:color w:val="333333"/>
        </w:rPr>
        <w:t>Broadcast email is defined as email sent to one or more of the following groups: all students (degree, non- degree,</w:t>
      </w:r>
      <w:r>
        <w:rPr>
          <w:color w:val="333333"/>
          <w:spacing w:val="-4"/>
        </w:rPr>
        <w:t xml:space="preserve"> </w:t>
      </w:r>
      <w:r>
        <w:rPr>
          <w:color w:val="333333"/>
        </w:rPr>
        <w:t>inter-institutional),</w:t>
      </w:r>
      <w:r>
        <w:rPr>
          <w:color w:val="333333"/>
          <w:spacing w:val="-5"/>
        </w:rPr>
        <w:t xml:space="preserve"> </w:t>
      </w:r>
      <w:r>
        <w:rPr>
          <w:color w:val="333333"/>
        </w:rPr>
        <w:t>all</w:t>
      </w:r>
      <w:r>
        <w:rPr>
          <w:color w:val="333333"/>
          <w:spacing w:val="-5"/>
        </w:rPr>
        <w:t xml:space="preserve"> </w:t>
      </w:r>
      <w:r>
        <w:rPr>
          <w:color w:val="333333"/>
        </w:rPr>
        <w:t>faculty</w:t>
      </w:r>
      <w:r>
        <w:rPr>
          <w:color w:val="333333"/>
          <w:spacing w:val="-3"/>
        </w:rPr>
        <w:t xml:space="preserve"> </w:t>
      </w:r>
      <w:r>
        <w:rPr>
          <w:color w:val="333333"/>
        </w:rPr>
        <w:t>(regular</w:t>
      </w:r>
      <w:r>
        <w:rPr>
          <w:color w:val="333333"/>
          <w:spacing w:val="-4"/>
        </w:rPr>
        <w:t xml:space="preserve"> </w:t>
      </w:r>
      <w:r>
        <w:rPr>
          <w:color w:val="333333"/>
        </w:rPr>
        <w:t>and</w:t>
      </w:r>
      <w:r>
        <w:rPr>
          <w:color w:val="333333"/>
          <w:spacing w:val="-4"/>
        </w:rPr>
        <w:t xml:space="preserve"> </w:t>
      </w:r>
      <w:r>
        <w:rPr>
          <w:color w:val="333333"/>
        </w:rPr>
        <w:t>adjunct),</w:t>
      </w:r>
      <w:r>
        <w:rPr>
          <w:color w:val="333333"/>
          <w:spacing w:val="-4"/>
        </w:rPr>
        <w:t xml:space="preserve"> </w:t>
      </w:r>
      <w:r>
        <w:rPr>
          <w:color w:val="333333"/>
        </w:rPr>
        <w:t>and</w:t>
      </w:r>
      <w:r>
        <w:rPr>
          <w:color w:val="333333"/>
          <w:spacing w:val="-4"/>
        </w:rPr>
        <w:t xml:space="preserve"> </w:t>
      </w:r>
      <w:r>
        <w:rPr>
          <w:color w:val="333333"/>
        </w:rPr>
        <w:t>all</w:t>
      </w:r>
      <w:r>
        <w:rPr>
          <w:color w:val="333333"/>
          <w:spacing w:val="-3"/>
        </w:rPr>
        <w:t xml:space="preserve"> </w:t>
      </w:r>
      <w:r>
        <w:rPr>
          <w:color w:val="333333"/>
        </w:rPr>
        <w:t>staff</w:t>
      </w:r>
      <w:r>
        <w:rPr>
          <w:color w:val="333333"/>
          <w:spacing w:val="-4"/>
        </w:rPr>
        <w:t xml:space="preserve"> </w:t>
      </w:r>
      <w:r>
        <w:rPr>
          <w:color w:val="333333"/>
        </w:rPr>
        <w:t>(regular,</w:t>
      </w:r>
      <w:r>
        <w:rPr>
          <w:color w:val="333333"/>
          <w:spacing w:val="-4"/>
        </w:rPr>
        <w:t xml:space="preserve"> </w:t>
      </w:r>
      <w:r>
        <w:rPr>
          <w:color w:val="333333"/>
        </w:rPr>
        <w:t>union,</w:t>
      </w:r>
      <w:r>
        <w:rPr>
          <w:color w:val="333333"/>
          <w:spacing w:val="-5"/>
        </w:rPr>
        <w:t xml:space="preserve"> </w:t>
      </w:r>
      <w:r>
        <w:rPr>
          <w:color w:val="333333"/>
        </w:rPr>
        <w:t>contractual,</w:t>
      </w:r>
      <w:r>
        <w:rPr>
          <w:color w:val="333333"/>
          <w:spacing w:val="-4"/>
        </w:rPr>
        <w:t xml:space="preserve"> </w:t>
      </w:r>
      <w:r>
        <w:rPr>
          <w:color w:val="333333"/>
        </w:rPr>
        <w:t>temporary). Broadcast email announces:</w:t>
      </w:r>
    </w:p>
    <w:p w14:paraId="32AE7965" w14:textId="77777777" w:rsidR="00CB0DC4" w:rsidRDefault="00CB0DC4">
      <w:pPr>
        <w:pStyle w:val="BodyText"/>
        <w:spacing w:before="120"/>
      </w:pPr>
    </w:p>
    <w:p w14:paraId="6A73F6D9" w14:textId="77777777" w:rsidR="00CB0DC4" w:rsidRDefault="00B2237D">
      <w:pPr>
        <w:pStyle w:val="ListParagraph"/>
        <w:numPr>
          <w:ilvl w:val="0"/>
          <w:numId w:val="2"/>
        </w:numPr>
        <w:tabs>
          <w:tab w:val="left" w:pos="840"/>
        </w:tabs>
        <w:spacing w:line="230" w:lineRule="auto"/>
        <w:ind w:right="752"/>
        <w:rPr>
          <w:sz w:val="19"/>
        </w:rPr>
      </w:pPr>
      <w:r>
        <w:rPr>
          <w:color w:val="333333"/>
          <w:sz w:val="19"/>
        </w:rPr>
        <w:t>Policy</w:t>
      </w:r>
      <w:r>
        <w:rPr>
          <w:color w:val="333333"/>
          <w:spacing w:val="-6"/>
          <w:sz w:val="19"/>
        </w:rPr>
        <w:t xml:space="preserve"> </w:t>
      </w:r>
      <w:r>
        <w:rPr>
          <w:color w:val="333333"/>
          <w:sz w:val="19"/>
        </w:rPr>
        <w:t>changes,</w:t>
      </w:r>
      <w:r>
        <w:rPr>
          <w:color w:val="333333"/>
          <w:spacing w:val="-4"/>
          <w:sz w:val="19"/>
        </w:rPr>
        <w:t xml:space="preserve"> </w:t>
      </w:r>
      <w:r>
        <w:rPr>
          <w:color w:val="333333"/>
          <w:sz w:val="19"/>
        </w:rPr>
        <w:t>developments</w:t>
      </w:r>
      <w:r>
        <w:rPr>
          <w:color w:val="333333"/>
          <w:spacing w:val="-4"/>
          <w:sz w:val="19"/>
        </w:rPr>
        <w:t xml:space="preserve"> </w:t>
      </w:r>
      <w:r>
        <w:rPr>
          <w:color w:val="333333"/>
          <w:sz w:val="19"/>
        </w:rPr>
        <w:t>or</w:t>
      </w:r>
      <w:r>
        <w:rPr>
          <w:color w:val="333333"/>
          <w:spacing w:val="-4"/>
          <w:sz w:val="19"/>
        </w:rPr>
        <w:t xml:space="preserve"> </w:t>
      </w:r>
      <w:r>
        <w:rPr>
          <w:color w:val="333333"/>
          <w:sz w:val="19"/>
        </w:rPr>
        <w:t>breaking</w:t>
      </w:r>
      <w:r>
        <w:rPr>
          <w:color w:val="333333"/>
          <w:spacing w:val="-4"/>
          <w:sz w:val="19"/>
        </w:rPr>
        <w:t xml:space="preserve"> </w:t>
      </w:r>
      <w:r>
        <w:rPr>
          <w:color w:val="333333"/>
          <w:sz w:val="19"/>
        </w:rPr>
        <w:t>news</w:t>
      </w:r>
      <w:r>
        <w:rPr>
          <w:color w:val="333333"/>
          <w:spacing w:val="-2"/>
          <w:sz w:val="19"/>
        </w:rPr>
        <w:t xml:space="preserve"> </w:t>
      </w:r>
      <w:r>
        <w:rPr>
          <w:color w:val="333333"/>
          <w:sz w:val="19"/>
        </w:rPr>
        <w:t>items</w:t>
      </w:r>
      <w:r>
        <w:rPr>
          <w:color w:val="333333"/>
          <w:spacing w:val="-2"/>
          <w:sz w:val="19"/>
        </w:rPr>
        <w:t xml:space="preserve"> </w:t>
      </w:r>
      <w:r>
        <w:rPr>
          <w:color w:val="333333"/>
          <w:sz w:val="19"/>
        </w:rPr>
        <w:t>that</w:t>
      </w:r>
      <w:r>
        <w:rPr>
          <w:color w:val="333333"/>
          <w:spacing w:val="-4"/>
          <w:sz w:val="19"/>
        </w:rPr>
        <w:t xml:space="preserve"> </w:t>
      </w:r>
      <w:r>
        <w:rPr>
          <w:color w:val="333333"/>
          <w:sz w:val="19"/>
        </w:rPr>
        <w:t>affect</w:t>
      </w:r>
      <w:r>
        <w:rPr>
          <w:color w:val="333333"/>
          <w:spacing w:val="-4"/>
          <w:sz w:val="19"/>
        </w:rPr>
        <w:t xml:space="preserve"> </w:t>
      </w:r>
      <w:r>
        <w:rPr>
          <w:color w:val="333333"/>
          <w:sz w:val="19"/>
        </w:rPr>
        <w:t>the</w:t>
      </w:r>
      <w:r>
        <w:rPr>
          <w:color w:val="333333"/>
          <w:spacing w:val="-1"/>
          <w:sz w:val="19"/>
        </w:rPr>
        <w:t xml:space="preserve"> </w:t>
      </w:r>
      <w:r>
        <w:rPr>
          <w:color w:val="333333"/>
          <w:sz w:val="19"/>
        </w:rPr>
        <w:t>entire</w:t>
      </w:r>
      <w:r>
        <w:rPr>
          <w:color w:val="333333"/>
          <w:spacing w:val="-4"/>
          <w:sz w:val="19"/>
        </w:rPr>
        <w:t xml:space="preserve"> </w:t>
      </w:r>
      <w:r>
        <w:rPr>
          <w:color w:val="333333"/>
          <w:sz w:val="19"/>
        </w:rPr>
        <w:t>campus</w:t>
      </w:r>
      <w:r>
        <w:rPr>
          <w:color w:val="333333"/>
          <w:spacing w:val="-2"/>
          <w:sz w:val="19"/>
        </w:rPr>
        <w:t xml:space="preserve"> </w:t>
      </w:r>
      <w:r>
        <w:rPr>
          <w:color w:val="333333"/>
          <w:sz w:val="19"/>
        </w:rPr>
        <w:t>or</w:t>
      </w:r>
      <w:r>
        <w:rPr>
          <w:color w:val="333333"/>
          <w:spacing w:val="-5"/>
          <w:sz w:val="19"/>
        </w:rPr>
        <w:t xml:space="preserve"> </w:t>
      </w:r>
      <w:r>
        <w:rPr>
          <w:color w:val="333333"/>
          <w:sz w:val="19"/>
        </w:rPr>
        <w:t>impact</w:t>
      </w:r>
      <w:r>
        <w:rPr>
          <w:color w:val="333333"/>
          <w:spacing w:val="-25"/>
          <w:sz w:val="19"/>
        </w:rPr>
        <w:t xml:space="preserve"> </w:t>
      </w:r>
      <w:r>
        <w:rPr>
          <w:color w:val="333333"/>
          <w:sz w:val="19"/>
        </w:rPr>
        <w:t xml:space="preserve">a significant portion of the </w:t>
      </w:r>
      <w:proofErr w:type="gramStart"/>
      <w:r>
        <w:rPr>
          <w:color w:val="333333"/>
          <w:sz w:val="19"/>
        </w:rPr>
        <w:t>community;</w:t>
      </w:r>
      <w:proofErr w:type="gramEnd"/>
    </w:p>
    <w:p w14:paraId="7DD1D6E4" w14:textId="77777777" w:rsidR="00CB0DC4" w:rsidRDefault="00B2237D">
      <w:pPr>
        <w:pStyle w:val="ListParagraph"/>
        <w:numPr>
          <w:ilvl w:val="0"/>
          <w:numId w:val="2"/>
        </w:numPr>
        <w:tabs>
          <w:tab w:val="left" w:pos="839"/>
        </w:tabs>
        <w:spacing w:before="96"/>
        <w:ind w:left="839" w:hanging="362"/>
        <w:rPr>
          <w:sz w:val="19"/>
        </w:rPr>
      </w:pPr>
      <w:r>
        <w:rPr>
          <w:color w:val="333333"/>
          <w:sz w:val="19"/>
        </w:rPr>
        <w:t>Emergency</w:t>
      </w:r>
      <w:r>
        <w:rPr>
          <w:color w:val="333333"/>
          <w:spacing w:val="-10"/>
          <w:sz w:val="19"/>
        </w:rPr>
        <w:t xml:space="preserve"> </w:t>
      </w:r>
      <w:r>
        <w:rPr>
          <w:color w:val="333333"/>
          <w:sz w:val="19"/>
        </w:rPr>
        <w:t>and</w:t>
      </w:r>
      <w:r>
        <w:rPr>
          <w:color w:val="333333"/>
          <w:spacing w:val="-7"/>
          <w:sz w:val="19"/>
        </w:rPr>
        <w:t xml:space="preserve"> </w:t>
      </w:r>
      <w:r>
        <w:rPr>
          <w:color w:val="333333"/>
          <w:sz w:val="19"/>
        </w:rPr>
        <w:t>weather-related</w:t>
      </w:r>
      <w:r>
        <w:rPr>
          <w:color w:val="333333"/>
          <w:spacing w:val="-11"/>
          <w:sz w:val="19"/>
        </w:rPr>
        <w:t xml:space="preserve"> </w:t>
      </w:r>
      <w:proofErr w:type="gramStart"/>
      <w:r>
        <w:rPr>
          <w:color w:val="333333"/>
          <w:spacing w:val="-2"/>
          <w:sz w:val="19"/>
        </w:rPr>
        <w:t>announcements;</w:t>
      </w:r>
      <w:proofErr w:type="gramEnd"/>
    </w:p>
    <w:p w14:paraId="762DF6E4" w14:textId="77777777" w:rsidR="00CB0DC4" w:rsidRDefault="00B2237D">
      <w:pPr>
        <w:pStyle w:val="ListParagraph"/>
        <w:numPr>
          <w:ilvl w:val="0"/>
          <w:numId w:val="2"/>
        </w:numPr>
        <w:tabs>
          <w:tab w:val="left" w:pos="839"/>
        </w:tabs>
        <w:spacing w:before="94"/>
        <w:ind w:left="839" w:hanging="362"/>
        <w:rPr>
          <w:sz w:val="19"/>
        </w:rPr>
      </w:pPr>
      <w:r>
        <w:rPr>
          <w:color w:val="333333"/>
          <w:sz w:val="19"/>
        </w:rPr>
        <w:t>Late</w:t>
      </w:r>
      <w:r>
        <w:rPr>
          <w:color w:val="333333"/>
          <w:spacing w:val="-7"/>
          <w:sz w:val="19"/>
        </w:rPr>
        <w:t xml:space="preserve"> </w:t>
      </w:r>
      <w:r>
        <w:rPr>
          <w:color w:val="333333"/>
          <w:sz w:val="19"/>
        </w:rPr>
        <w:t>cancellations</w:t>
      </w:r>
      <w:r>
        <w:rPr>
          <w:color w:val="333333"/>
          <w:spacing w:val="-5"/>
          <w:sz w:val="19"/>
        </w:rPr>
        <w:t xml:space="preserve"> </w:t>
      </w:r>
      <w:r>
        <w:rPr>
          <w:color w:val="333333"/>
          <w:sz w:val="19"/>
        </w:rPr>
        <w:t>of</w:t>
      </w:r>
      <w:r>
        <w:rPr>
          <w:color w:val="333333"/>
          <w:spacing w:val="-7"/>
          <w:sz w:val="19"/>
        </w:rPr>
        <w:t xml:space="preserve"> </w:t>
      </w:r>
      <w:r>
        <w:rPr>
          <w:color w:val="333333"/>
          <w:sz w:val="19"/>
        </w:rPr>
        <w:t>major</w:t>
      </w:r>
      <w:r>
        <w:rPr>
          <w:color w:val="333333"/>
          <w:spacing w:val="-7"/>
          <w:sz w:val="19"/>
        </w:rPr>
        <w:t xml:space="preserve"> </w:t>
      </w:r>
      <w:r>
        <w:rPr>
          <w:color w:val="333333"/>
          <w:sz w:val="19"/>
        </w:rPr>
        <w:t>campus</w:t>
      </w:r>
      <w:r>
        <w:rPr>
          <w:color w:val="333333"/>
          <w:spacing w:val="-3"/>
          <w:sz w:val="19"/>
        </w:rPr>
        <w:t xml:space="preserve"> </w:t>
      </w:r>
      <w:r>
        <w:rPr>
          <w:color w:val="333333"/>
          <w:spacing w:val="-2"/>
          <w:sz w:val="19"/>
        </w:rPr>
        <w:t>events.</w:t>
      </w:r>
    </w:p>
    <w:p w14:paraId="5C6571A7" w14:textId="77777777" w:rsidR="00CB0DC4" w:rsidRDefault="00CB0DC4">
      <w:pPr>
        <w:pStyle w:val="BodyText"/>
        <w:spacing w:before="51"/>
      </w:pPr>
    </w:p>
    <w:p w14:paraId="3AC5F201" w14:textId="5EA6C790" w:rsidR="00CB0DC4" w:rsidRDefault="11912D93" w:rsidP="4634520F">
      <w:pPr>
        <w:pStyle w:val="BodyText"/>
        <w:ind w:left="120" w:right="399"/>
        <w:rPr>
          <w:color w:val="333333"/>
        </w:rPr>
      </w:pPr>
      <w:r w:rsidRPr="05E475D7">
        <w:rPr>
          <w:color w:val="333333"/>
        </w:rPr>
        <w:t xml:space="preserve">Designees in the </w:t>
      </w:r>
      <w:r w:rsidR="60B0504C" w:rsidRPr="05E475D7">
        <w:rPr>
          <w:color w:val="333333"/>
        </w:rPr>
        <w:t>d</w:t>
      </w:r>
      <w:r w:rsidRPr="05E475D7">
        <w:rPr>
          <w:color w:val="333333"/>
        </w:rPr>
        <w:t xml:space="preserve">ivisions or </w:t>
      </w:r>
      <w:r w:rsidR="1E723E71" w:rsidRPr="05E475D7">
        <w:rPr>
          <w:color w:val="333333"/>
        </w:rPr>
        <w:t>o</w:t>
      </w:r>
      <w:r w:rsidRPr="05E475D7">
        <w:rPr>
          <w:color w:val="333333"/>
        </w:rPr>
        <w:t>ffices</w:t>
      </w:r>
      <w:r w:rsidR="47FB4E4A" w:rsidRPr="05E475D7">
        <w:rPr>
          <w:color w:val="333333"/>
        </w:rPr>
        <w:t xml:space="preserve">, including but not limited to </w:t>
      </w:r>
      <w:r w:rsidRPr="05E475D7">
        <w:rPr>
          <w:color w:val="333333"/>
        </w:rPr>
        <w:t>Administration and Finance, Auxiliary Enterprises</w:t>
      </w:r>
      <w:r w:rsidR="3809CAF6" w:rsidRPr="05E475D7">
        <w:rPr>
          <w:color w:val="333333"/>
        </w:rPr>
        <w:t>,</w:t>
      </w:r>
      <w:r w:rsidRPr="05E475D7">
        <w:rPr>
          <w:color w:val="333333"/>
        </w:rPr>
        <w:t xml:space="preserve"> </w:t>
      </w:r>
      <w:r w:rsidR="621AB0F5" w:rsidRPr="05E475D7">
        <w:rPr>
          <w:color w:val="333333"/>
        </w:rPr>
        <w:t xml:space="preserve">Campus Safety, </w:t>
      </w:r>
      <w:r w:rsidRPr="05E475D7">
        <w:rPr>
          <w:color w:val="333333"/>
        </w:rPr>
        <w:t xml:space="preserve">Facilities, Government and </w:t>
      </w:r>
      <w:r w:rsidR="00387BD7" w:rsidRPr="05E475D7">
        <w:rPr>
          <w:color w:val="333333"/>
        </w:rPr>
        <w:t>Public</w:t>
      </w:r>
      <w:r w:rsidRPr="05E475D7">
        <w:rPr>
          <w:color w:val="333333"/>
        </w:rPr>
        <w:t xml:space="preserve"> Affairs, Human Resources, Marketing and Creative Services, Parking, Payroll, President, Provost, Student Success and Support Services, </w:t>
      </w:r>
      <w:r w:rsidR="60ECD23E" w:rsidRPr="05E475D7">
        <w:rPr>
          <w:color w:val="333333"/>
        </w:rPr>
        <w:t xml:space="preserve">and </w:t>
      </w:r>
      <w:r w:rsidRPr="05E475D7">
        <w:rPr>
          <w:color w:val="333333"/>
        </w:rPr>
        <w:t>Technology Services</w:t>
      </w:r>
      <w:r w:rsidR="43585F19" w:rsidRPr="05E475D7">
        <w:rPr>
          <w:color w:val="333333"/>
        </w:rPr>
        <w:t>,</w:t>
      </w:r>
      <w:r w:rsidRPr="05E475D7">
        <w:rPr>
          <w:color w:val="333333"/>
        </w:rPr>
        <w:t xml:space="preserve"> have access to broadcast email. Anyone who identifies a need for broadcast email should contact their </w:t>
      </w:r>
      <w:r w:rsidR="495AF67A" w:rsidRPr="05E475D7">
        <w:rPr>
          <w:color w:val="333333"/>
        </w:rPr>
        <w:t>supervisor</w:t>
      </w:r>
      <w:r w:rsidRPr="05E475D7">
        <w:rPr>
          <w:color w:val="333333"/>
        </w:rPr>
        <w:t xml:space="preserve"> or the Office of Technology Services (OTS) for further information. Requests for broadcast email should be forwarded three days in advance to permit appropriate follow-up.</w:t>
      </w:r>
    </w:p>
    <w:p w14:paraId="56E1DE23" w14:textId="77777777" w:rsidR="00CB0DC4" w:rsidRDefault="00CB0DC4">
      <w:pPr>
        <w:pStyle w:val="BodyText"/>
        <w:spacing w:before="114"/>
      </w:pPr>
    </w:p>
    <w:p w14:paraId="3213D363" w14:textId="3F42D57A" w:rsidR="00CB0DC4" w:rsidRDefault="00B2237D">
      <w:pPr>
        <w:pStyle w:val="Heading1"/>
        <w:numPr>
          <w:ilvl w:val="0"/>
          <w:numId w:val="3"/>
        </w:numPr>
        <w:tabs>
          <w:tab w:val="left" w:pos="508"/>
        </w:tabs>
        <w:ind w:left="508" w:hanging="391"/>
      </w:pPr>
      <w:r>
        <w:rPr>
          <w:color w:val="333333"/>
        </w:rPr>
        <w:t>Targeted</w:t>
      </w:r>
      <w:r>
        <w:rPr>
          <w:color w:val="333333"/>
          <w:spacing w:val="-12"/>
        </w:rPr>
        <w:t xml:space="preserve"> </w:t>
      </w:r>
      <w:r>
        <w:rPr>
          <w:color w:val="333333"/>
        </w:rPr>
        <w:t>E</w:t>
      </w:r>
      <w:r>
        <w:rPr>
          <w:color w:val="333333"/>
          <w:spacing w:val="-4"/>
        </w:rPr>
        <w:t>mail</w:t>
      </w:r>
    </w:p>
    <w:p w14:paraId="3DA13B4E" w14:textId="77777777" w:rsidR="00CB0DC4" w:rsidRDefault="00CB0DC4">
      <w:pPr>
        <w:pStyle w:val="BodyText"/>
        <w:spacing w:before="64"/>
        <w:rPr>
          <w:b/>
        </w:rPr>
      </w:pPr>
    </w:p>
    <w:p w14:paraId="6D6CFDF8" w14:textId="00F4BE04" w:rsidR="00CB0DC4" w:rsidRDefault="00B2237D">
      <w:pPr>
        <w:pStyle w:val="BodyText"/>
        <w:ind w:left="120"/>
      </w:pPr>
      <w:r>
        <w:rPr>
          <w:color w:val="333333"/>
        </w:rPr>
        <w:t>Targeted</w:t>
      </w:r>
      <w:r>
        <w:rPr>
          <w:color w:val="333333"/>
          <w:spacing w:val="-4"/>
        </w:rPr>
        <w:t xml:space="preserve"> </w:t>
      </w:r>
      <w:r>
        <w:rPr>
          <w:color w:val="333333"/>
        </w:rPr>
        <w:t>email</w:t>
      </w:r>
      <w:r>
        <w:rPr>
          <w:color w:val="333333"/>
          <w:spacing w:val="-4"/>
        </w:rPr>
        <w:t xml:space="preserve"> </w:t>
      </w:r>
      <w:r>
        <w:rPr>
          <w:color w:val="333333"/>
        </w:rPr>
        <w:t>is</w:t>
      </w:r>
      <w:r>
        <w:rPr>
          <w:color w:val="333333"/>
          <w:spacing w:val="-2"/>
        </w:rPr>
        <w:t xml:space="preserve"> </w:t>
      </w:r>
      <w:r>
        <w:rPr>
          <w:color w:val="333333"/>
        </w:rPr>
        <w:t>defined</w:t>
      </w:r>
      <w:r>
        <w:rPr>
          <w:color w:val="333333"/>
          <w:spacing w:val="-4"/>
        </w:rPr>
        <w:t xml:space="preserve"> </w:t>
      </w:r>
      <w:r>
        <w:rPr>
          <w:color w:val="333333"/>
        </w:rPr>
        <w:t>as</w:t>
      </w:r>
      <w:r>
        <w:rPr>
          <w:color w:val="333333"/>
          <w:spacing w:val="-4"/>
        </w:rPr>
        <w:t xml:space="preserve"> </w:t>
      </w:r>
      <w:r>
        <w:rPr>
          <w:color w:val="333333"/>
        </w:rPr>
        <w:t>email</w:t>
      </w:r>
      <w:r>
        <w:rPr>
          <w:color w:val="333333"/>
          <w:spacing w:val="-2"/>
        </w:rPr>
        <w:t xml:space="preserve"> </w:t>
      </w:r>
      <w:r>
        <w:rPr>
          <w:color w:val="333333"/>
        </w:rPr>
        <w:t>sent</w:t>
      </w:r>
      <w:r>
        <w:rPr>
          <w:color w:val="333333"/>
          <w:spacing w:val="-4"/>
        </w:rPr>
        <w:t xml:space="preserve"> </w:t>
      </w:r>
      <w:r>
        <w:rPr>
          <w:color w:val="333333"/>
        </w:rPr>
        <w:t>to</w:t>
      </w:r>
      <w:r>
        <w:rPr>
          <w:color w:val="333333"/>
          <w:spacing w:val="-5"/>
        </w:rPr>
        <w:t xml:space="preserve"> </w:t>
      </w:r>
      <w:r>
        <w:rPr>
          <w:color w:val="333333"/>
        </w:rPr>
        <w:t>any</w:t>
      </w:r>
      <w:r>
        <w:rPr>
          <w:color w:val="333333"/>
          <w:spacing w:val="-3"/>
        </w:rPr>
        <w:t xml:space="preserve"> </w:t>
      </w:r>
      <w:r>
        <w:rPr>
          <w:color w:val="333333"/>
        </w:rPr>
        <w:t>s</w:t>
      </w:r>
      <w:r w:rsidRPr="599E8CBF">
        <w:rPr>
          <w:color w:val="333333"/>
        </w:rPr>
        <w:t>ub</w:t>
      </w:r>
      <w:r>
        <w:rPr>
          <w:color w:val="333333"/>
        </w:rPr>
        <w:t>set</w:t>
      </w:r>
      <w:r>
        <w:rPr>
          <w:color w:val="333333"/>
          <w:spacing w:val="-4"/>
        </w:rPr>
        <w:t xml:space="preserve"> </w:t>
      </w:r>
      <w:r>
        <w:rPr>
          <w:color w:val="333333"/>
        </w:rPr>
        <w:t>of</w:t>
      </w:r>
      <w:r>
        <w:rPr>
          <w:color w:val="333333"/>
          <w:spacing w:val="-5"/>
        </w:rPr>
        <w:t xml:space="preserve"> </w:t>
      </w:r>
      <w:r>
        <w:rPr>
          <w:color w:val="333333"/>
        </w:rPr>
        <w:t>the</w:t>
      </w:r>
      <w:r>
        <w:rPr>
          <w:color w:val="333333"/>
          <w:spacing w:val="-4"/>
        </w:rPr>
        <w:t xml:space="preserve"> </w:t>
      </w:r>
      <w:r>
        <w:rPr>
          <w:color w:val="333333"/>
        </w:rPr>
        <w:t>faculty,</w:t>
      </w:r>
      <w:r>
        <w:rPr>
          <w:color w:val="333333"/>
          <w:spacing w:val="-5"/>
        </w:rPr>
        <w:t xml:space="preserve"> </w:t>
      </w:r>
      <w:r>
        <w:rPr>
          <w:color w:val="333333"/>
        </w:rPr>
        <w:t>staff,</w:t>
      </w:r>
      <w:r>
        <w:rPr>
          <w:color w:val="333333"/>
          <w:spacing w:val="-5"/>
        </w:rPr>
        <w:t xml:space="preserve"> </w:t>
      </w:r>
      <w:r>
        <w:rPr>
          <w:color w:val="333333"/>
        </w:rPr>
        <w:t>and</w:t>
      </w:r>
      <w:r>
        <w:rPr>
          <w:color w:val="333333"/>
          <w:spacing w:val="-1"/>
        </w:rPr>
        <w:t xml:space="preserve"> </w:t>
      </w:r>
      <w:r>
        <w:rPr>
          <w:color w:val="333333"/>
        </w:rPr>
        <w:t>student</w:t>
      </w:r>
      <w:r>
        <w:rPr>
          <w:color w:val="333333"/>
          <w:spacing w:val="-5"/>
        </w:rPr>
        <w:t xml:space="preserve"> </w:t>
      </w:r>
      <w:r>
        <w:rPr>
          <w:color w:val="333333"/>
        </w:rPr>
        <w:t>populations.</w:t>
      </w:r>
      <w:r>
        <w:rPr>
          <w:color w:val="333333"/>
          <w:spacing w:val="-4"/>
        </w:rPr>
        <w:t xml:space="preserve"> </w:t>
      </w:r>
      <w:r>
        <w:rPr>
          <w:color w:val="333333"/>
        </w:rPr>
        <w:t>It</w:t>
      </w:r>
      <w:r>
        <w:rPr>
          <w:color w:val="333333"/>
          <w:spacing w:val="-1"/>
        </w:rPr>
        <w:t xml:space="preserve"> </w:t>
      </w:r>
      <w:r>
        <w:rPr>
          <w:color w:val="333333"/>
        </w:rPr>
        <w:t>is understood that targeted email will be used by:</w:t>
      </w:r>
    </w:p>
    <w:p w14:paraId="0957FCBF" w14:textId="77777777" w:rsidR="00CB0DC4" w:rsidRDefault="00CB0DC4">
      <w:pPr>
        <w:pStyle w:val="BodyText"/>
        <w:spacing w:before="129"/>
      </w:pPr>
    </w:p>
    <w:p w14:paraId="0F87E35D" w14:textId="77777777" w:rsidR="00CB0DC4" w:rsidRDefault="00B2237D">
      <w:pPr>
        <w:pStyle w:val="ListParagraph"/>
        <w:numPr>
          <w:ilvl w:val="0"/>
          <w:numId w:val="1"/>
        </w:numPr>
        <w:tabs>
          <w:tab w:val="left" w:pos="840"/>
        </w:tabs>
        <w:spacing w:line="230" w:lineRule="auto"/>
        <w:ind w:right="139"/>
        <w:rPr>
          <w:sz w:val="19"/>
        </w:rPr>
      </w:pPr>
      <w:r>
        <w:rPr>
          <w:color w:val="333333"/>
          <w:sz w:val="19"/>
        </w:rPr>
        <w:t>Officers</w:t>
      </w:r>
      <w:r>
        <w:rPr>
          <w:color w:val="333333"/>
          <w:spacing w:val="-4"/>
          <w:sz w:val="19"/>
        </w:rPr>
        <w:t xml:space="preserve"> </w:t>
      </w:r>
      <w:r>
        <w:rPr>
          <w:color w:val="333333"/>
          <w:sz w:val="19"/>
        </w:rPr>
        <w:t>of</w:t>
      </w:r>
      <w:r>
        <w:rPr>
          <w:color w:val="333333"/>
          <w:spacing w:val="-4"/>
          <w:sz w:val="19"/>
        </w:rPr>
        <w:t xml:space="preserve"> </w:t>
      </w:r>
      <w:r>
        <w:rPr>
          <w:color w:val="333333"/>
          <w:sz w:val="19"/>
        </w:rPr>
        <w:t>shared</w:t>
      </w:r>
      <w:r>
        <w:rPr>
          <w:color w:val="333333"/>
          <w:spacing w:val="-4"/>
          <w:sz w:val="19"/>
        </w:rPr>
        <w:t xml:space="preserve"> </w:t>
      </w:r>
      <w:r>
        <w:rPr>
          <w:color w:val="333333"/>
          <w:sz w:val="19"/>
        </w:rPr>
        <w:t>governance</w:t>
      </w:r>
      <w:r>
        <w:rPr>
          <w:color w:val="333333"/>
          <w:spacing w:val="-4"/>
          <w:sz w:val="19"/>
        </w:rPr>
        <w:t xml:space="preserve"> </w:t>
      </w:r>
      <w:r>
        <w:rPr>
          <w:color w:val="333333"/>
          <w:sz w:val="19"/>
        </w:rPr>
        <w:t>bodies,</w:t>
      </w:r>
      <w:r>
        <w:rPr>
          <w:color w:val="333333"/>
          <w:spacing w:val="-4"/>
          <w:sz w:val="19"/>
        </w:rPr>
        <w:t xml:space="preserve"> </w:t>
      </w:r>
      <w:r>
        <w:rPr>
          <w:color w:val="333333"/>
          <w:sz w:val="19"/>
        </w:rPr>
        <w:t>officers</w:t>
      </w:r>
      <w:r>
        <w:rPr>
          <w:color w:val="333333"/>
          <w:spacing w:val="-4"/>
          <w:sz w:val="19"/>
        </w:rPr>
        <w:t xml:space="preserve"> </w:t>
      </w:r>
      <w:r>
        <w:rPr>
          <w:color w:val="333333"/>
          <w:sz w:val="19"/>
        </w:rPr>
        <w:t>of</w:t>
      </w:r>
      <w:r>
        <w:rPr>
          <w:color w:val="333333"/>
          <w:spacing w:val="-5"/>
          <w:sz w:val="19"/>
        </w:rPr>
        <w:t xml:space="preserve"> </w:t>
      </w:r>
      <w:r>
        <w:rPr>
          <w:color w:val="333333"/>
          <w:sz w:val="19"/>
        </w:rPr>
        <w:t>student</w:t>
      </w:r>
      <w:r>
        <w:rPr>
          <w:color w:val="333333"/>
          <w:spacing w:val="-5"/>
          <w:sz w:val="19"/>
        </w:rPr>
        <w:t xml:space="preserve"> </w:t>
      </w:r>
      <w:r>
        <w:rPr>
          <w:color w:val="333333"/>
          <w:sz w:val="19"/>
        </w:rPr>
        <w:t>government</w:t>
      </w:r>
      <w:r>
        <w:rPr>
          <w:color w:val="333333"/>
          <w:spacing w:val="-4"/>
          <w:sz w:val="19"/>
        </w:rPr>
        <w:t xml:space="preserve"> </w:t>
      </w:r>
      <w:r>
        <w:rPr>
          <w:color w:val="333333"/>
          <w:sz w:val="19"/>
        </w:rPr>
        <w:t>bodies,</w:t>
      </w:r>
      <w:r>
        <w:rPr>
          <w:color w:val="333333"/>
          <w:spacing w:val="-4"/>
          <w:sz w:val="19"/>
        </w:rPr>
        <w:t xml:space="preserve"> </w:t>
      </w:r>
      <w:r>
        <w:rPr>
          <w:color w:val="333333"/>
          <w:sz w:val="19"/>
        </w:rPr>
        <w:t>and</w:t>
      </w:r>
      <w:r>
        <w:rPr>
          <w:color w:val="333333"/>
          <w:spacing w:val="-4"/>
          <w:sz w:val="19"/>
        </w:rPr>
        <w:t xml:space="preserve"> </w:t>
      </w:r>
      <w:r>
        <w:rPr>
          <w:color w:val="333333"/>
          <w:sz w:val="19"/>
        </w:rPr>
        <w:t>chairs</w:t>
      </w:r>
      <w:r>
        <w:rPr>
          <w:color w:val="333333"/>
          <w:spacing w:val="-4"/>
          <w:sz w:val="19"/>
        </w:rPr>
        <w:t xml:space="preserve"> </w:t>
      </w:r>
      <w:r>
        <w:rPr>
          <w:color w:val="333333"/>
          <w:sz w:val="19"/>
        </w:rPr>
        <w:t>of</w:t>
      </w:r>
      <w:r>
        <w:rPr>
          <w:color w:val="333333"/>
          <w:spacing w:val="-4"/>
          <w:sz w:val="19"/>
        </w:rPr>
        <w:t xml:space="preserve"> </w:t>
      </w:r>
      <w:r>
        <w:rPr>
          <w:color w:val="333333"/>
          <w:sz w:val="19"/>
        </w:rPr>
        <w:t xml:space="preserve">recognized organizations and committees, to communicate as needed with their </w:t>
      </w:r>
      <w:proofErr w:type="gramStart"/>
      <w:r>
        <w:rPr>
          <w:color w:val="333333"/>
          <w:sz w:val="19"/>
        </w:rPr>
        <w:t>constituencies;</w:t>
      </w:r>
      <w:proofErr w:type="gramEnd"/>
    </w:p>
    <w:p w14:paraId="6B2A0E32" w14:textId="77777777" w:rsidR="00CB0DC4" w:rsidRDefault="00B2237D">
      <w:pPr>
        <w:pStyle w:val="ListParagraph"/>
        <w:numPr>
          <w:ilvl w:val="0"/>
          <w:numId w:val="1"/>
        </w:numPr>
        <w:tabs>
          <w:tab w:val="left" w:pos="840"/>
        </w:tabs>
        <w:spacing w:before="105" w:line="230" w:lineRule="auto"/>
        <w:ind w:right="1256"/>
        <w:rPr>
          <w:sz w:val="19"/>
        </w:rPr>
      </w:pPr>
      <w:r>
        <w:rPr>
          <w:color w:val="333333"/>
          <w:sz w:val="19"/>
        </w:rPr>
        <w:t>The</w:t>
      </w:r>
      <w:r>
        <w:rPr>
          <w:color w:val="333333"/>
          <w:spacing w:val="-5"/>
          <w:sz w:val="19"/>
        </w:rPr>
        <w:t xml:space="preserve"> </w:t>
      </w:r>
      <w:r>
        <w:rPr>
          <w:color w:val="333333"/>
          <w:sz w:val="19"/>
        </w:rPr>
        <w:t>Deans</w:t>
      </w:r>
      <w:r>
        <w:rPr>
          <w:color w:val="333333"/>
          <w:spacing w:val="-2"/>
          <w:sz w:val="19"/>
        </w:rPr>
        <w:t xml:space="preserve"> </w:t>
      </w:r>
      <w:r>
        <w:rPr>
          <w:color w:val="333333"/>
          <w:sz w:val="19"/>
        </w:rPr>
        <w:t>and</w:t>
      </w:r>
      <w:r>
        <w:rPr>
          <w:color w:val="333333"/>
          <w:spacing w:val="-4"/>
          <w:sz w:val="19"/>
        </w:rPr>
        <w:t xml:space="preserve"> </w:t>
      </w:r>
      <w:r>
        <w:rPr>
          <w:color w:val="333333"/>
          <w:sz w:val="19"/>
        </w:rPr>
        <w:t>their</w:t>
      </w:r>
      <w:r>
        <w:rPr>
          <w:color w:val="333333"/>
          <w:spacing w:val="-4"/>
          <w:sz w:val="19"/>
        </w:rPr>
        <w:t xml:space="preserve"> </w:t>
      </w:r>
      <w:proofErr w:type="gramStart"/>
      <w:r>
        <w:rPr>
          <w:color w:val="333333"/>
          <w:sz w:val="19"/>
        </w:rPr>
        <w:t>designees</w:t>
      </w:r>
      <w:proofErr w:type="gramEnd"/>
      <w:r>
        <w:rPr>
          <w:color w:val="333333"/>
          <w:sz w:val="19"/>
        </w:rPr>
        <w:t>,</w:t>
      </w:r>
      <w:r>
        <w:rPr>
          <w:color w:val="333333"/>
          <w:spacing w:val="-4"/>
          <w:sz w:val="19"/>
        </w:rPr>
        <w:t xml:space="preserve"> </w:t>
      </w:r>
      <w:r>
        <w:rPr>
          <w:color w:val="333333"/>
          <w:sz w:val="19"/>
        </w:rPr>
        <w:t>to</w:t>
      </w:r>
      <w:r>
        <w:rPr>
          <w:color w:val="333333"/>
          <w:spacing w:val="-4"/>
          <w:sz w:val="19"/>
        </w:rPr>
        <w:t xml:space="preserve"> </w:t>
      </w:r>
      <w:r>
        <w:rPr>
          <w:color w:val="333333"/>
          <w:sz w:val="19"/>
        </w:rPr>
        <w:t>communicate</w:t>
      </w:r>
      <w:r>
        <w:rPr>
          <w:color w:val="333333"/>
          <w:spacing w:val="-4"/>
          <w:sz w:val="19"/>
        </w:rPr>
        <w:t xml:space="preserve"> </w:t>
      </w:r>
      <w:r>
        <w:rPr>
          <w:color w:val="333333"/>
          <w:sz w:val="19"/>
        </w:rPr>
        <w:t>with</w:t>
      </w:r>
      <w:r>
        <w:rPr>
          <w:color w:val="333333"/>
          <w:spacing w:val="-4"/>
          <w:sz w:val="19"/>
        </w:rPr>
        <w:t xml:space="preserve"> </w:t>
      </w:r>
      <w:r>
        <w:rPr>
          <w:color w:val="333333"/>
          <w:sz w:val="19"/>
        </w:rPr>
        <w:t>the</w:t>
      </w:r>
      <w:r>
        <w:rPr>
          <w:color w:val="333333"/>
          <w:spacing w:val="-5"/>
          <w:sz w:val="19"/>
        </w:rPr>
        <w:t xml:space="preserve"> </w:t>
      </w:r>
      <w:r>
        <w:rPr>
          <w:color w:val="333333"/>
          <w:sz w:val="19"/>
        </w:rPr>
        <w:t>faculty,</w:t>
      </w:r>
      <w:r>
        <w:rPr>
          <w:color w:val="333333"/>
          <w:spacing w:val="-7"/>
          <w:sz w:val="19"/>
        </w:rPr>
        <w:t xml:space="preserve"> </w:t>
      </w:r>
      <w:r>
        <w:rPr>
          <w:color w:val="333333"/>
          <w:sz w:val="19"/>
        </w:rPr>
        <w:t>staff</w:t>
      </w:r>
      <w:r>
        <w:rPr>
          <w:color w:val="333333"/>
          <w:spacing w:val="-4"/>
          <w:sz w:val="19"/>
        </w:rPr>
        <w:t xml:space="preserve"> </w:t>
      </w:r>
      <w:r>
        <w:rPr>
          <w:color w:val="333333"/>
          <w:sz w:val="19"/>
        </w:rPr>
        <w:t>and</w:t>
      </w:r>
      <w:r>
        <w:rPr>
          <w:color w:val="333333"/>
          <w:spacing w:val="-1"/>
          <w:sz w:val="19"/>
        </w:rPr>
        <w:t xml:space="preserve"> </w:t>
      </w:r>
      <w:r>
        <w:rPr>
          <w:color w:val="333333"/>
          <w:sz w:val="19"/>
        </w:rPr>
        <w:t>students</w:t>
      </w:r>
      <w:r>
        <w:rPr>
          <w:color w:val="333333"/>
          <w:spacing w:val="-5"/>
          <w:sz w:val="19"/>
        </w:rPr>
        <w:t xml:space="preserve"> </w:t>
      </w:r>
      <w:r>
        <w:rPr>
          <w:color w:val="333333"/>
          <w:sz w:val="19"/>
        </w:rPr>
        <w:t>in</w:t>
      </w:r>
      <w:r>
        <w:rPr>
          <w:color w:val="333333"/>
          <w:spacing w:val="-30"/>
          <w:sz w:val="19"/>
        </w:rPr>
        <w:t xml:space="preserve"> </w:t>
      </w:r>
      <w:r>
        <w:rPr>
          <w:color w:val="333333"/>
          <w:sz w:val="19"/>
        </w:rPr>
        <w:t xml:space="preserve">the </w:t>
      </w:r>
      <w:r>
        <w:rPr>
          <w:color w:val="333333"/>
          <w:spacing w:val="-2"/>
          <w:sz w:val="19"/>
        </w:rPr>
        <w:t>school/</w:t>
      </w:r>
      <w:proofErr w:type="gramStart"/>
      <w:r>
        <w:rPr>
          <w:color w:val="333333"/>
          <w:spacing w:val="-2"/>
          <w:sz w:val="19"/>
        </w:rPr>
        <w:t>college;</w:t>
      </w:r>
      <w:proofErr w:type="gramEnd"/>
    </w:p>
    <w:p w14:paraId="476F82D5" w14:textId="77777777" w:rsidR="00CB0DC4" w:rsidRDefault="00B2237D">
      <w:pPr>
        <w:pStyle w:val="ListParagraph"/>
        <w:numPr>
          <w:ilvl w:val="0"/>
          <w:numId w:val="1"/>
        </w:numPr>
        <w:tabs>
          <w:tab w:val="left" w:pos="839"/>
        </w:tabs>
        <w:spacing w:before="99"/>
        <w:ind w:left="839" w:hanging="362"/>
        <w:rPr>
          <w:sz w:val="19"/>
        </w:rPr>
      </w:pPr>
      <w:r>
        <w:rPr>
          <w:color w:val="333333"/>
          <w:sz w:val="19"/>
        </w:rPr>
        <w:t>Administrative</w:t>
      </w:r>
      <w:r>
        <w:rPr>
          <w:color w:val="333333"/>
          <w:spacing w:val="-12"/>
          <w:sz w:val="19"/>
        </w:rPr>
        <w:t xml:space="preserve"> </w:t>
      </w:r>
      <w:r>
        <w:rPr>
          <w:color w:val="333333"/>
          <w:sz w:val="19"/>
        </w:rPr>
        <w:t>and</w:t>
      </w:r>
      <w:r>
        <w:rPr>
          <w:color w:val="333333"/>
          <w:spacing w:val="-7"/>
          <w:sz w:val="19"/>
        </w:rPr>
        <w:t xml:space="preserve"> </w:t>
      </w:r>
      <w:r>
        <w:rPr>
          <w:color w:val="333333"/>
          <w:sz w:val="19"/>
        </w:rPr>
        <w:t>academic</w:t>
      </w:r>
      <w:r>
        <w:rPr>
          <w:color w:val="333333"/>
          <w:spacing w:val="-9"/>
          <w:sz w:val="19"/>
        </w:rPr>
        <w:t xml:space="preserve"> </w:t>
      </w:r>
      <w:r>
        <w:rPr>
          <w:color w:val="333333"/>
          <w:sz w:val="19"/>
        </w:rPr>
        <w:t>employees,</w:t>
      </w:r>
      <w:r>
        <w:rPr>
          <w:color w:val="333333"/>
          <w:spacing w:val="-7"/>
          <w:sz w:val="19"/>
        </w:rPr>
        <w:t xml:space="preserve"> </w:t>
      </w:r>
      <w:r>
        <w:rPr>
          <w:color w:val="333333"/>
          <w:sz w:val="19"/>
        </w:rPr>
        <w:t>to</w:t>
      </w:r>
      <w:r>
        <w:rPr>
          <w:color w:val="333333"/>
          <w:spacing w:val="-8"/>
          <w:sz w:val="19"/>
        </w:rPr>
        <w:t xml:space="preserve"> </w:t>
      </w:r>
      <w:r>
        <w:rPr>
          <w:color w:val="333333"/>
          <w:sz w:val="19"/>
        </w:rPr>
        <w:t>conduct</w:t>
      </w:r>
      <w:r>
        <w:rPr>
          <w:color w:val="333333"/>
          <w:spacing w:val="-7"/>
          <w:sz w:val="19"/>
        </w:rPr>
        <w:t xml:space="preserve"> </w:t>
      </w:r>
      <w:r>
        <w:rPr>
          <w:color w:val="333333"/>
          <w:sz w:val="19"/>
        </w:rPr>
        <w:t>business</w:t>
      </w:r>
      <w:r>
        <w:rPr>
          <w:color w:val="333333"/>
          <w:spacing w:val="-5"/>
          <w:sz w:val="19"/>
        </w:rPr>
        <w:t xml:space="preserve"> </w:t>
      </w:r>
      <w:r>
        <w:rPr>
          <w:color w:val="333333"/>
          <w:sz w:val="19"/>
        </w:rPr>
        <w:t>associated</w:t>
      </w:r>
      <w:r>
        <w:rPr>
          <w:color w:val="333333"/>
          <w:spacing w:val="-7"/>
          <w:sz w:val="19"/>
        </w:rPr>
        <w:t xml:space="preserve"> </w:t>
      </w:r>
      <w:r>
        <w:rPr>
          <w:color w:val="333333"/>
          <w:sz w:val="19"/>
        </w:rPr>
        <w:t>with</w:t>
      </w:r>
      <w:r>
        <w:rPr>
          <w:color w:val="333333"/>
          <w:spacing w:val="-7"/>
          <w:sz w:val="19"/>
        </w:rPr>
        <w:t xml:space="preserve"> </w:t>
      </w:r>
      <w:r>
        <w:rPr>
          <w:color w:val="333333"/>
          <w:sz w:val="19"/>
        </w:rPr>
        <w:t>their</w:t>
      </w:r>
      <w:r>
        <w:rPr>
          <w:color w:val="333333"/>
          <w:spacing w:val="-15"/>
          <w:sz w:val="19"/>
        </w:rPr>
        <w:t xml:space="preserve"> </w:t>
      </w:r>
      <w:r>
        <w:rPr>
          <w:color w:val="333333"/>
          <w:spacing w:val="-2"/>
          <w:sz w:val="19"/>
        </w:rPr>
        <w:t>positions.</w:t>
      </w:r>
    </w:p>
    <w:p w14:paraId="1BFB0A29" w14:textId="77777777" w:rsidR="00CB0DC4" w:rsidRDefault="00CB0DC4">
      <w:pPr>
        <w:pStyle w:val="BodyText"/>
        <w:spacing w:before="56"/>
      </w:pPr>
    </w:p>
    <w:p w14:paraId="08C18623" w14:textId="181024EB" w:rsidR="00CB0DC4" w:rsidRDefault="00B2237D">
      <w:pPr>
        <w:pStyle w:val="BodyText"/>
        <w:ind w:left="120" w:right="84"/>
      </w:pPr>
      <w:r>
        <w:rPr>
          <w:color w:val="333333"/>
        </w:rPr>
        <w:t>These</w:t>
      </w:r>
      <w:r>
        <w:rPr>
          <w:color w:val="333333"/>
          <w:spacing w:val="-4"/>
        </w:rPr>
        <w:t xml:space="preserve"> </w:t>
      </w:r>
      <w:r>
        <w:rPr>
          <w:color w:val="333333"/>
        </w:rPr>
        <w:t>individuals</w:t>
      </w:r>
      <w:r>
        <w:rPr>
          <w:color w:val="333333"/>
          <w:spacing w:val="-2"/>
        </w:rPr>
        <w:t xml:space="preserve"> </w:t>
      </w:r>
      <w:r>
        <w:rPr>
          <w:color w:val="333333"/>
        </w:rPr>
        <w:t>and</w:t>
      </w:r>
      <w:r>
        <w:rPr>
          <w:color w:val="333333"/>
          <w:spacing w:val="-4"/>
        </w:rPr>
        <w:t xml:space="preserve"> </w:t>
      </w:r>
      <w:r>
        <w:rPr>
          <w:color w:val="333333"/>
        </w:rPr>
        <w:t>groups</w:t>
      </w:r>
      <w:r>
        <w:rPr>
          <w:color w:val="333333"/>
          <w:spacing w:val="-4"/>
        </w:rPr>
        <w:t xml:space="preserve"> </w:t>
      </w:r>
      <w:r>
        <w:rPr>
          <w:color w:val="333333"/>
        </w:rPr>
        <w:t>will</w:t>
      </w:r>
      <w:r>
        <w:rPr>
          <w:color w:val="333333"/>
          <w:spacing w:val="-2"/>
        </w:rPr>
        <w:t xml:space="preserve"> </w:t>
      </w:r>
      <w:r>
        <w:rPr>
          <w:color w:val="333333"/>
        </w:rPr>
        <w:t>be</w:t>
      </w:r>
      <w:r>
        <w:rPr>
          <w:color w:val="333333"/>
          <w:spacing w:val="-4"/>
        </w:rPr>
        <w:t xml:space="preserve"> </w:t>
      </w:r>
      <w:r>
        <w:rPr>
          <w:color w:val="333333"/>
        </w:rPr>
        <w:t>responsible</w:t>
      </w:r>
      <w:r>
        <w:rPr>
          <w:color w:val="333333"/>
          <w:spacing w:val="-4"/>
        </w:rPr>
        <w:t xml:space="preserve"> </w:t>
      </w:r>
      <w:r>
        <w:rPr>
          <w:color w:val="333333"/>
        </w:rPr>
        <w:t>for</w:t>
      </w:r>
      <w:r>
        <w:rPr>
          <w:color w:val="333333"/>
          <w:spacing w:val="-4"/>
        </w:rPr>
        <w:t xml:space="preserve"> </w:t>
      </w:r>
      <w:r>
        <w:rPr>
          <w:color w:val="333333"/>
        </w:rPr>
        <w:t>creating</w:t>
      </w:r>
      <w:r>
        <w:rPr>
          <w:color w:val="333333"/>
          <w:spacing w:val="-4"/>
        </w:rPr>
        <w:t xml:space="preserve"> </w:t>
      </w:r>
      <w:r>
        <w:rPr>
          <w:color w:val="333333"/>
        </w:rPr>
        <w:t>a</w:t>
      </w:r>
      <w:r>
        <w:rPr>
          <w:color w:val="333333"/>
          <w:spacing w:val="-4"/>
        </w:rPr>
        <w:t xml:space="preserve"> </w:t>
      </w:r>
      <w:r>
        <w:rPr>
          <w:color w:val="333333"/>
        </w:rPr>
        <w:t>communication</w:t>
      </w:r>
      <w:r>
        <w:rPr>
          <w:color w:val="333333"/>
          <w:spacing w:val="-4"/>
        </w:rPr>
        <w:t xml:space="preserve"> </w:t>
      </w:r>
      <w:r>
        <w:rPr>
          <w:color w:val="333333"/>
        </w:rPr>
        <w:t>plan</w:t>
      </w:r>
      <w:r>
        <w:rPr>
          <w:color w:val="333333"/>
          <w:spacing w:val="-5"/>
        </w:rPr>
        <w:t xml:space="preserve"> </w:t>
      </w:r>
      <w:r>
        <w:rPr>
          <w:color w:val="333333"/>
        </w:rPr>
        <w:t>consistent</w:t>
      </w:r>
      <w:r>
        <w:rPr>
          <w:color w:val="333333"/>
          <w:spacing w:val="-4"/>
        </w:rPr>
        <w:t xml:space="preserve"> </w:t>
      </w:r>
      <w:r>
        <w:rPr>
          <w:color w:val="333333"/>
        </w:rPr>
        <w:t>with</w:t>
      </w:r>
      <w:r>
        <w:rPr>
          <w:color w:val="333333"/>
          <w:spacing w:val="-4"/>
        </w:rPr>
        <w:t xml:space="preserve"> </w:t>
      </w:r>
      <w:r>
        <w:rPr>
          <w:color w:val="333333"/>
        </w:rPr>
        <w:t>the</w:t>
      </w:r>
      <w:r>
        <w:rPr>
          <w:color w:val="333333"/>
          <w:spacing w:val="-4"/>
        </w:rPr>
        <w:t xml:space="preserve"> </w:t>
      </w:r>
      <w:r>
        <w:rPr>
          <w:color w:val="333333"/>
        </w:rPr>
        <w:t xml:space="preserve">mission of their organizations and in cooperation with appropriate departmental email </w:t>
      </w:r>
      <w:proofErr w:type="gramStart"/>
      <w:r>
        <w:rPr>
          <w:color w:val="333333"/>
        </w:rPr>
        <w:t>designees</w:t>
      </w:r>
      <w:proofErr w:type="gramEnd"/>
      <w:r>
        <w:rPr>
          <w:color w:val="333333"/>
        </w:rPr>
        <w:t xml:space="preserve"> and OTS. Certain targeted emails contain information of critical importance for the University </w:t>
      </w:r>
      <w:proofErr w:type="gramStart"/>
      <w:r>
        <w:rPr>
          <w:color w:val="333333"/>
        </w:rPr>
        <w:t>population,</w:t>
      </w:r>
      <w:proofErr w:type="gramEnd"/>
      <w:r>
        <w:rPr>
          <w:color w:val="333333"/>
        </w:rPr>
        <w:t xml:space="preserve"> therefore OTS will not fulfill any requests to</w:t>
      </w:r>
      <w:r>
        <w:rPr>
          <w:color w:val="333333"/>
          <w:spacing w:val="-1"/>
        </w:rPr>
        <w:t xml:space="preserve"> </w:t>
      </w:r>
      <w:r>
        <w:rPr>
          <w:color w:val="333333"/>
        </w:rPr>
        <w:t>opt-out</w:t>
      </w:r>
      <w:r>
        <w:rPr>
          <w:color w:val="333333"/>
          <w:spacing w:val="-2"/>
        </w:rPr>
        <w:t xml:space="preserve"> </w:t>
      </w:r>
      <w:r>
        <w:rPr>
          <w:color w:val="333333"/>
        </w:rPr>
        <w:t>of</w:t>
      </w:r>
      <w:r>
        <w:rPr>
          <w:color w:val="333333"/>
          <w:spacing w:val="-1"/>
        </w:rPr>
        <w:t xml:space="preserve"> </w:t>
      </w:r>
      <w:r>
        <w:rPr>
          <w:color w:val="333333"/>
        </w:rPr>
        <w:t>receiving</w:t>
      </w:r>
      <w:r>
        <w:rPr>
          <w:color w:val="333333"/>
          <w:spacing w:val="-2"/>
        </w:rPr>
        <w:t xml:space="preserve"> </w:t>
      </w:r>
      <w:r>
        <w:rPr>
          <w:color w:val="333333"/>
        </w:rPr>
        <w:t>such</w:t>
      </w:r>
      <w:r>
        <w:rPr>
          <w:color w:val="333333"/>
          <w:spacing w:val="-2"/>
        </w:rPr>
        <w:t xml:space="preserve"> </w:t>
      </w:r>
      <w:r>
        <w:rPr>
          <w:color w:val="333333"/>
        </w:rPr>
        <w:t>emails.</w:t>
      </w:r>
      <w:r>
        <w:rPr>
          <w:color w:val="333333"/>
          <w:spacing w:val="-1"/>
        </w:rPr>
        <w:t xml:space="preserve"> </w:t>
      </w:r>
      <w:r>
        <w:rPr>
          <w:color w:val="333333"/>
        </w:rPr>
        <w:t>Requests for</w:t>
      </w:r>
      <w:r>
        <w:rPr>
          <w:color w:val="333333"/>
          <w:spacing w:val="-1"/>
        </w:rPr>
        <w:t xml:space="preserve"> </w:t>
      </w:r>
      <w:r>
        <w:rPr>
          <w:color w:val="333333"/>
        </w:rPr>
        <w:t>new</w:t>
      </w:r>
      <w:r>
        <w:rPr>
          <w:color w:val="333333"/>
          <w:spacing w:val="-1"/>
        </w:rPr>
        <w:t xml:space="preserve"> </w:t>
      </w:r>
      <w:r>
        <w:rPr>
          <w:color w:val="333333"/>
        </w:rPr>
        <w:t>lists should</w:t>
      </w:r>
      <w:r>
        <w:rPr>
          <w:color w:val="333333"/>
          <w:spacing w:val="-1"/>
        </w:rPr>
        <w:t xml:space="preserve"> </w:t>
      </w:r>
      <w:r>
        <w:rPr>
          <w:color w:val="333333"/>
        </w:rPr>
        <w:t>be</w:t>
      </w:r>
      <w:r>
        <w:rPr>
          <w:color w:val="333333"/>
          <w:spacing w:val="-1"/>
        </w:rPr>
        <w:t xml:space="preserve"> </w:t>
      </w:r>
      <w:r>
        <w:rPr>
          <w:color w:val="333333"/>
        </w:rPr>
        <w:t>s</w:t>
      </w:r>
      <w:r w:rsidRPr="599E8CBF" w:rsidDel="00B2237D">
        <w:rPr>
          <w:color w:val="333333"/>
        </w:rPr>
        <w:t>ub</w:t>
      </w:r>
      <w:r>
        <w:rPr>
          <w:color w:val="333333"/>
        </w:rPr>
        <w:t>mitted</w:t>
      </w:r>
      <w:r>
        <w:rPr>
          <w:color w:val="333333"/>
          <w:spacing w:val="-1"/>
        </w:rPr>
        <w:t xml:space="preserve"> </w:t>
      </w:r>
      <w:r>
        <w:rPr>
          <w:color w:val="333333"/>
        </w:rPr>
        <w:t>one</w:t>
      </w:r>
      <w:r>
        <w:rPr>
          <w:color w:val="333333"/>
          <w:spacing w:val="-1"/>
        </w:rPr>
        <w:t xml:space="preserve"> </w:t>
      </w:r>
      <w:r>
        <w:rPr>
          <w:color w:val="333333"/>
        </w:rPr>
        <w:t xml:space="preserve">week in advance through the OTS Call Center (ext. 6262 or </w:t>
      </w:r>
      <w:hyperlink r:id="rId10" w:history="1">
        <w:r w:rsidR="00CB0DC4">
          <w:rPr>
            <w:color w:val="333333"/>
          </w:rPr>
          <w:t>callcenter@</w:t>
        </w:r>
        <w:r w:rsidRPr="599E8CBF" w:rsidDel="00CB0DC4">
          <w:rPr>
            <w:color w:val="333333"/>
          </w:rPr>
          <w:t>ub</w:t>
        </w:r>
        <w:r w:rsidR="00CB0DC4">
          <w:rPr>
            <w:color w:val="333333"/>
          </w:rPr>
          <w:t>alt.edu).</w:t>
        </w:r>
      </w:hyperlink>
    </w:p>
    <w:sectPr w:rsidR="00CB0DC4">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115F" w14:textId="77777777" w:rsidR="006F1499" w:rsidRDefault="006F1499" w:rsidP="002A77C3">
      <w:r>
        <w:separator/>
      </w:r>
    </w:p>
  </w:endnote>
  <w:endnote w:type="continuationSeparator" w:id="0">
    <w:p w14:paraId="21CE95DA" w14:textId="77777777" w:rsidR="006F1499" w:rsidRDefault="006F1499" w:rsidP="002A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28C9" w14:textId="77777777" w:rsidR="006F1499" w:rsidRDefault="006F1499" w:rsidP="002A77C3">
      <w:r>
        <w:separator/>
      </w:r>
    </w:p>
  </w:footnote>
  <w:footnote w:type="continuationSeparator" w:id="0">
    <w:p w14:paraId="0E53AA0B" w14:textId="77777777" w:rsidR="006F1499" w:rsidRDefault="006F1499" w:rsidP="002A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656C8"/>
    <w:multiLevelType w:val="hybridMultilevel"/>
    <w:tmpl w:val="FE28CDD8"/>
    <w:lvl w:ilvl="0" w:tplc="4B5A2D0E">
      <w:numFmt w:val="bullet"/>
      <w:lvlText w:val=""/>
      <w:lvlJc w:val="left"/>
      <w:pPr>
        <w:ind w:left="840" w:hanging="361"/>
      </w:pPr>
      <w:rPr>
        <w:rFonts w:ascii="Symbol" w:eastAsia="Symbol" w:hAnsi="Symbol" w:cs="Symbol" w:hint="default"/>
        <w:b w:val="0"/>
        <w:bCs w:val="0"/>
        <w:i w:val="0"/>
        <w:iCs w:val="0"/>
        <w:color w:val="333333"/>
        <w:spacing w:val="0"/>
        <w:w w:val="97"/>
        <w:sz w:val="20"/>
        <w:szCs w:val="20"/>
        <w:lang w:val="en-US" w:eastAsia="en-US" w:bidi="ar-SA"/>
      </w:rPr>
    </w:lvl>
    <w:lvl w:ilvl="1" w:tplc="FD3EE832">
      <w:numFmt w:val="bullet"/>
      <w:lvlText w:val="•"/>
      <w:lvlJc w:val="left"/>
      <w:pPr>
        <w:ind w:left="1714" w:hanging="361"/>
      </w:pPr>
      <w:rPr>
        <w:rFonts w:hint="default"/>
        <w:lang w:val="en-US" w:eastAsia="en-US" w:bidi="ar-SA"/>
      </w:rPr>
    </w:lvl>
    <w:lvl w:ilvl="2" w:tplc="775A56CE">
      <w:numFmt w:val="bullet"/>
      <w:lvlText w:val="•"/>
      <w:lvlJc w:val="left"/>
      <w:pPr>
        <w:ind w:left="2588" w:hanging="361"/>
      </w:pPr>
      <w:rPr>
        <w:rFonts w:hint="default"/>
        <w:lang w:val="en-US" w:eastAsia="en-US" w:bidi="ar-SA"/>
      </w:rPr>
    </w:lvl>
    <w:lvl w:ilvl="3" w:tplc="883AB3BE">
      <w:numFmt w:val="bullet"/>
      <w:lvlText w:val="•"/>
      <w:lvlJc w:val="left"/>
      <w:pPr>
        <w:ind w:left="3462" w:hanging="361"/>
      </w:pPr>
      <w:rPr>
        <w:rFonts w:hint="default"/>
        <w:lang w:val="en-US" w:eastAsia="en-US" w:bidi="ar-SA"/>
      </w:rPr>
    </w:lvl>
    <w:lvl w:ilvl="4" w:tplc="FFDEB496">
      <w:numFmt w:val="bullet"/>
      <w:lvlText w:val="•"/>
      <w:lvlJc w:val="left"/>
      <w:pPr>
        <w:ind w:left="4336" w:hanging="361"/>
      </w:pPr>
      <w:rPr>
        <w:rFonts w:hint="default"/>
        <w:lang w:val="en-US" w:eastAsia="en-US" w:bidi="ar-SA"/>
      </w:rPr>
    </w:lvl>
    <w:lvl w:ilvl="5" w:tplc="5B8C779C">
      <w:numFmt w:val="bullet"/>
      <w:lvlText w:val="•"/>
      <w:lvlJc w:val="left"/>
      <w:pPr>
        <w:ind w:left="5210" w:hanging="361"/>
      </w:pPr>
      <w:rPr>
        <w:rFonts w:hint="default"/>
        <w:lang w:val="en-US" w:eastAsia="en-US" w:bidi="ar-SA"/>
      </w:rPr>
    </w:lvl>
    <w:lvl w:ilvl="6" w:tplc="14A2E4F0">
      <w:numFmt w:val="bullet"/>
      <w:lvlText w:val="•"/>
      <w:lvlJc w:val="left"/>
      <w:pPr>
        <w:ind w:left="6084" w:hanging="361"/>
      </w:pPr>
      <w:rPr>
        <w:rFonts w:hint="default"/>
        <w:lang w:val="en-US" w:eastAsia="en-US" w:bidi="ar-SA"/>
      </w:rPr>
    </w:lvl>
    <w:lvl w:ilvl="7" w:tplc="733E6D36">
      <w:numFmt w:val="bullet"/>
      <w:lvlText w:val="•"/>
      <w:lvlJc w:val="left"/>
      <w:pPr>
        <w:ind w:left="6958" w:hanging="361"/>
      </w:pPr>
      <w:rPr>
        <w:rFonts w:hint="default"/>
        <w:lang w:val="en-US" w:eastAsia="en-US" w:bidi="ar-SA"/>
      </w:rPr>
    </w:lvl>
    <w:lvl w:ilvl="8" w:tplc="2BC2FE4E">
      <w:numFmt w:val="bullet"/>
      <w:lvlText w:val="•"/>
      <w:lvlJc w:val="left"/>
      <w:pPr>
        <w:ind w:left="7832" w:hanging="361"/>
      </w:pPr>
      <w:rPr>
        <w:rFonts w:hint="default"/>
        <w:lang w:val="en-US" w:eastAsia="en-US" w:bidi="ar-SA"/>
      </w:rPr>
    </w:lvl>
  </w:abstractNum>
  <w:abstractNum w:abstractNumId="1" w15:restartNumberingAfterBreak="0">
    <w:nsid w:val="5AE9635B"/>
    <w:multiLevelType w:val="hybridMultilevel"/>
    <w:tmpl w:val="E0D63496"/>
    <w:lvl w:ilvl="0" w:tplc="ED927794">
      <w:start w:val="1"/>
      <w:numFmt w:val="upperRoman"/>
      <w:lvlText w:val="%1."/>
      <w:lvlJc w:val="left"/>
      <w:pPr>
        <w:ind w:left="276" w:hanging="159"/>
      </w:pPr>
      <w:rPr>
        <w:rFonts w:ascii="Arial" w:eastAsia="Arial" w:hAnsi="Arial" w:cs="Arial" w:hint="default"/>
        <w:b/>
        <w:bCs/>
        <w:i w:val="0"/>
        <w:iCs w:val="0"/>
        <w:color w:val="333333"/>
        <w:spacing w:val="0"/>
        <w:w w:val="97"/>
        <w:sz w:val="19"/>
        <w:szCs w:val="19"/>
        <w:lang w:val="en-US" w:eastAsia="en-US" w:bidi="ar-SA"/>
      </w:rPr>
    </w:lvl>
    <w:lvl w:ilvl="1" w:tplc="D05ABF62">
      <w:start w:val="1"/>
      <w:numFmt w:val="decimal"/>
      <w:lvlText w:val="%2."/>
      <w:lvlJc w:val="left"/>
      <w:pPr>
        <w:ind w:left="571" w:hanging="361"/>
      </w:pPr>
      <w:rPr>
        <w:rFonts w:ascii="Arial" w:eastAsia="Arial" w:hAnsi="Arial" w:cs="Arial" w:hint="default"/>
        <w:b w:val="0"/>
        <w:bCs w:val="0"/>
        <w:i w:val="0"/>
        <w:iCs w:val="0"/>
        <w:color w:val="333333"/>
        <w:spacing w:val="0"/>
        <w:w w:val="97"/>
        <w:sz w:val="19"/>
        <w:szCs w:val="19"/>
        <w:lang w:val="en-US" w:eastAsia="en-US" w:bidi="ar-SA"/>
      </w:rPr>
    </w:lvl>
    <w:lvl w:ilvl="2" w:tplc="8A5C5FEE">
      <w:numFmt w:val="bullet"/>
      <w:lvlText w:val="o"/>
      <w:lvlJc w:val="left"/>
      <w:pPr>
        <w:ind w:left="1291" w:hanging="363"/>
      </w:pPr>
      <w:rPr>
        <w:rFonts w:ascii="Courier New" w:eastAsia="Courier New" w:hAnsi="Courier New" w:cs="Courier New" w:hint="default"/>
        <w:b w:val="0"/>
        <w:bCs w:val="0"/>
        <w:i w:val="0"/>
        <w:iCs w:val="0"/>
        <w:color w:val="333333"/>
        <w:spacing w:val="0"/>
        <w:w w:val="97"/>
        <w:sz w:val="20"/>
        <w:szCs w:val="20"/>
        <w:lang w:val="en-US" w:eastAsia="en-US" w:bidi="ar-SA"/>
      </w:rPr>
    </w:lvl>
    <w:lvl w:ilvl="3" w:tplc="BF2ED80A">
      <w:numFmt w:val="bullet"/>
      <w:lvlText w:val="•"/>
      <w:lvlJc w:val="left"/>
      <w:pPr>
        <w:ind w:left="2335" w:hanging="363"/>
      </w:pPr>
      <w:rPr>
        <w:rFonts w:hint="default"/>
        <w:lang w:val="en-US" w:eastAsia="en-US" w:bidi="ar-SA"/>
      </w:rPr>
    </w:lvl>
    <w:lvl w:ilvl="4" w:tplc="BA946CBE">
      <w:numFmt w:val="bullet"/>
      <w:lvlText w:val="•"/>
      <w:lvlJc w:val="left"/>
      <w:pPr>
        <w:ind w:left="3370" w:hanging="363"/>
      </w:pPr>
      <w:rPr>
        <w:rFonts w:hint="default"/>
        <w:lang w:val="en-US" w:eastAsia="en-US" w:bidi="ar-SA"/>
      </w:rPr>
    </w:lvl>
    <w:lvl w:ilvl="5" w:tplc="0D4C6D82">
      <w:numFmt w:val="bullet"/>
      <w:lvlText w:val="•"/>
      <w:lvlJc w:val="left"/>
      <w:pPr>
        <w:ind w:left="4405" w:hanging="363"/>
      </w:pPr>
      <w:rPr>
        <w:rFonts w:hint="default"/>
        <w:lang w:val="en-US" w:eastAsia="en-US" w:bidi="ar-SA"/>
      </w:rPr>
    </w:lvl>
    <w:lvl w:ilvl="6" w:tplc="B44E9C20">
      <w:numFmt w:val="bullet"/>
      <w:lvlText w:val="•"/>
      <w:lvlJc w:val="left"/>
      <w:pPr>
        <w:ind w:left="5440" w:hanging="363"/>
      </w:pPr>
      <w:rPr>
        <w:rFonts w:hint="default"/>
        <w:lang w:val="en-US" w:eastAsia="en-US" w:bidi="ar-SA"/>
      </w:rPr>
    </w:lvl>
    <w:lvl w:ilvl="7" w:tplc="0F72CA9A">
      <w:numFmt w:val="bullet"/>
      <w:lvlText w:val="•"/>
      <w:lvlJc w:val="left"/>
      <w:pPr>
        <w:ind w:left="6475" w:hanging="363"/>
      </w:pPr>
      <w:rPr>
        <w:rFonts w:hint="default"/>
        <w:lang w:val="en-US" w:eastAsia="en-US" w:bidi="ar-SA"/>
      </w:rPr>
    </w:lvl>
    <w:lvl w:ilvl="8" w:tplc="F6302B96">
      <w:numFmt w:val="bullet"/>
      <w:lvlText w:val="•"/>
      <w:lvlJc w:val="left"/>
      <w:pPr>
        <w:ind w:left="7510" w:hanging="363"/>
      </w:pPr>
      <w:rPr>
        <w:rFonts w:hint="default"/>
        <w:lang w:val="en-US" w:eastAsia="en-US" w:bidi="ar-SA"/>
      </w:rPr>
    </w:lvl>
  </w:abstractNum>
  <w:abstractNum w:abstractNumId="2" w15:restartNumberingAfterBreak="0">
    <w:nsid w:val="7F523DCA"/>
    <w:multiLevelType w:val="hybridMultilevel"/>
    <w:tmpl w:val="7E46EABA"/>
    <w:lvl w:ilvl="0" w:tplc="9118CD26">
      <w:numFmt w:val="bullet"/>
      <w:lvlText w:val=""/>
      <w:lvlJc w:val="left"/>
      <w:pPr>
        <w:ind w:left="840" w:hanging="361"/>
      </w:pPr>
      <w:rPr>
        <w:rFonts w:ascii="Symbol" w:eastAsia="Symbol" w:hAnsi="Symbol" w:cs="Symbol" w:hint="default"/>
        <w:b w:val="0"/>
        <w:bCs w:val="0"/>
        <w:i w:val="0"/>
        <w:iCs w:val="0"/>
        <w:color w:val="333333"/>
        <w:spacing w:val="0"/>
        <w:w w:val="97"/>
        <w:sz w:val="20"/>
        <w:szCs w:val="20"/>
        <w:lang w:val="en-US" w:eastAsia="en-US" w:bidi="ar-SA"/>
      </w:rPr>
    </w:lvl>
    <w:lvl w:ilvl="1" w:tplc="DCC031EE">
      <w:numFmt w:val="bullet"/>
      <w:lvlText w:val="•"/>
      <w:lvlJc w:val="left"/>
      <w:pPr>
        <w:ind w:left="1714" w:hanging="361"/>
      </w:pPr>
      <w:rPr>
        <w:rFonts w:hint="default"/>
        <w:lang w:val="en-US" w:eastAsia="en-US" w:bidi="ar-SA"/>
      </w:rPr>
    </w:lvl>
    <w:lvl w:ilvl="2" w:tplc="EE46B14C">
      <w:numFmt w:val="bullet"/>
      <w:lvlText w:val="•"/>
      <w:lvlJc w:val="left"/>
      <w:pPr>
        <w:ind w:left="2588" w:hanging="361"/>
      </w:pPr>
      <w:rPr>
        <w:rFonts w:hint="default"/>
        <w:lang w:val="en-US" w:eastAsia="en-US" w:bidi="ar-SA"/>
      </w:rPr>
    </w:lvl>
    <w:lvl w:ilvl="3" w:tplc="3E20CEB6">
      <w:numFmt w:val="bullet"/>
      <w:lvlText w:val="•"/>
      <w:lvlJc w:val="left"/>
      <w:pPr>
        <w:ind w:left="3462" w:hanging="361"/>
      </w:pPr>
      <w:rPr>
        <w:rFonts w:hint="default"/>
        <w:lang w:val="en-US" w:eastAsia="en-US" w:bidi="ar-SA"/>
      </w:rPr>
    </w:lvl>
    <w:lvl w:ilvl="4" w:tplc="BA1E9442">
      <w:numFmt w:val="bullet"/>
      <w:lvlText w:val="•"/>
      <w:lvlJc w:val="left"/>
      <w:pPr>
        <w:ind w:left="4336" w:hanging="361"/>
      </w:pPr>
      <w:rPr>
        <w:rFonts w:hint="default"/>
        <w:lang w:val="en-US" w:eastAsia="en-US" w:bidi="ar-SA"/>
      </w:rPr>
    </w:lvl>
    <w:lvl w:ilvl="5" w:tplc="337814B2">
      <w:numFmt w:val="bullet"/>
      <w:lvlText w:val="•"/>
      <w:lvlJc w:val="left"/>
      <w:pPr>
        <w:ind w:left="5210" w:hanging="361"/>
      </w:pPr>
      <w:rPr>
        <w:rFonts w:hint="default"/>
        <w:lang w:val="en-US" w:eastAsia="en-US" w:bidi="ar-SA"/>
      </w:rPr>
    </w:lvl>
    <w:lvl w:ilvl="6" w:tplc="468E47E2">
      <w:numFmt w:val="bullet"/>
      <w:lvlText w:val="•"/>
      <w:lvlJc w:val="left"/>
      <w:pPr>
        <w:ind w:left="6084" w:hanging="361"/>
      </w:pPr>
      <w:rPr>
        <w:rFonts w:hint="default"/>
        <w:lang w:val="en-US" w:eastAsia="en-US" w:bidi="ar-SA"/>
      </w:rPr>
    </w:lvl>
    <w:lvl w:ilvl="7" w:tplc="3C54B900">
      <w:numFmt w:val="bullet"/>
      <w:lvlText w:val="•"/>
      <w:lvlJc w:val="left"/>
      <w:pPr>
        <w:ind w:left="6958" w:hanging="361"/>
      </w:pPr>
      <w:rPr>
        <w:rFonts w:hint="default"/>
        <w:lang w:val="en-US" w:eastAsia="en-US" w:bidi="ar-SA"/>
      </w:rPr>
    </w:lvl>
    <w:lvl w:ilvl="8" w:tplc="DFB60E38">
      <w:numFmt w:val="bullet"/>
      <w:lvlText w:val="•"/>
      <w:lvlJc w:val="left"/>
      <w:pPr>
        <w:ind w:left="7832" w:hanging="361"/>
      </w:pPr>
      <w:rPr>
        <w:rFonts w:hint="default"/>
        <w:lang w:val="en-US" w:eastAsia="en-US" w:bidi="ar-SA"/>
      </w:rPr>
    </w:lvl>
  </w:abstractNum>
  <w:num w:numId="1" w16cid:durableId="853688479">
    <w:abstractNumId w:val="2"/>
  </w:num>
  <w:num w:numId="2" w16cid:durableId="1426654670">
    <w:abstractNumId w:val="0"/>
  </w:num>
  <w:num w:numId="3" w16cid:durableId="162804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C4"/>
    <w:rsid w:val="00013B57"/>
    <w:rsid w:val="00036FAE"/>
    <w:rsid w:val="00042F56"/>
    <w:rsid w:val="000758B7"/>
    <w:rsid w:val="000873D3"/>
    <w:rsid w:val="001811D2"/>
    <w:rsid w:val="001829DF"/>
    <w:rsid w:val="001A01C1"/>
    <w:rsid w:val="001A7EAB"/>
    <w:rsid w:val="001E217C"/>
    <w:rsid w:val="002661FC"/>
    <w:rsid w:val="002960AC"/>
    <w:rsid w:val="002A77C3"/>
    <w:rsid w:val="002D189A"/>
    <w:rsid w:val="002D5ECD"/>
    <w:rsid w:val="003048F3"/>
    <w:rsid w:val="00323784"/>
    <w:rsid w:val="00351918"/>
    <w:rsid w:val="0037097C"/>
    <w:rsid w:val="00373855"/>
    <w:rsid w:val="00387BD7"/>
    <w:rsid w:val="003A66F1"/>
    <w:rsid w:val="003D67AF"/>
    <w:rsid w:val="00466791"/>
    <w:rsid w:val="00484766"/>
    <w:rsid w:val="004B0932"/>
    <w:rsid w:val="004E1DB5"/>
    <w:rsid w:val="005434B3"/>
    <w:rsid w:val="00590C62"/>
    <w:rsid w:val="00595036"/>
    <w:rsid w:val="005A2054"/>
    <w:rsid w:val="00681B27"/>
    <w:rsid w:val="006939C5"/>
    <w:rsid w:val="006A2699"/>
    <w:rsid w:val="006F1499"/>
    <w:rsid w:val="006F3BDF"/>
    <w:rsid w:val="007067A4"/>
    <w:rsid w:val="0074670F"/>
    <w:rsid w:val="00793D05"/>
    <w:rsid w:val="007B5ACC"/>
    <w:rsid w:val="008E25B9"/>
    <w:rsid w:val="00916D75"/>
    <w:rsid w:val="009326B8"/>
    <w:rsid w:val="00A2789C"/>
    <w:rsid w:val="00A41F5B"/>
    <w:rsid w:val="00A62F20"/>
    <w:rsid w:val="00A90036"/>
    <w:rsid w:val="00AC5FB4"/>
    <w:rsid w:val="00B2237D"/>
    <w:rsid w:val="00B32C3C"/>
    <w:rsid w:val="00B40221"/>
    <w:rsid w:val="00B92A70"/>
    <w:rsid w:val="00BD2C3C"/>
    <w:rsid w:val="00BD2C59"/>
    <w:rsid w:val="00BF20DE"/>
    <w:rsid w:val="00C50A88"/>
    <w:rsid w:val="00C5725B"/>
    <w:rsid w:val="00C66A93"/>
    <w:rsid w:val="00CB0DC4"/>
    <w:rsid w:val="00CD1EA9"/>
    <w:rsid w:val="00CE54BD"/>
    <w:rsid w:val="00D00931"/>
    <w:rsid w:val="00D03A96"/>
    <w:rsid w:val="00D155DF"/>
    <w:rsid w:val="00D62F7E"/>
    <w:rsid w:val="00D67D43"/>
    <w:rsid w:val="00D74E8A"/>
    <w:rsid w:val="00D8716E"/>
    <w:rsid w:val="00DB6509"/>
    <w:rsid w:val="00DF6223"/>
    <w:rsid w:val="00E008DA"/>
    <w:rsid w:val="00E02E26"/>
    <w:rsid w:val="00E1606F"/>
    <w:rsid w:val="00E71CF7"/>
    <w:rsid w:val="00EA2C08"/>
    <w:rsid w:val="00EA2E99"/>
    <w:rsid w:val="00EE6520"/>
    <w:rsid w:val="00EE7E85"/>
    <w:rsid w:val="00F36322"/>
    <w:rsid w:val="00FA155D"/>
    <w:rsid w:val="00FA27FA"/>
    <w:rsid w:val="00FB3827"/>
    <w:rsid w:val="00FD6078"/>
    <w:rsid w:val="00FE0B8A"/>
    <w:rsid w:val="03189211"/>
    <w:rsid w:val="03BBA10A"/>
    <w:rsid w:val="04008479"/>
    <w:rsid w:val="05E475D7"/>
    <w:rsid w:val="07138087"/>
    <w:rsid w:val="081C985B"/>
    <w:rsid w:val="0997F20C"/>
    <w:rsid w:val="10B8D1C6"/>
    <w:rsid w:val="11912D93"/>
    <w:rsid w:val="1227CA93"/>
    <w:rsid w:val="14F78CA0"/>
    <w:rsid w:val="15216B43"/>
    <w:rsid w:val="18215AD2"/>
    <w:rsid w:val="1A43F188"/>
    <w:rsid w:val="1CD56265"/>
    <w:rsid w:val="1DE0EE53"/>
    <w:rsid w:val="1E723E71"/>
    <w:rsid w:val="1F65BD09"/>
    <w:rsid w:val="202CD1DD"/>
    <w:rsid w:val="273F2AA9"/>
    <w:rsid w:val="2B648822"/>
    <w:rsid w:val="31E241DB"/>
    <w:rsid w:val="352B9FB5"/>
    <w:rsid w:val="352E3318"/>
    <w:rsid w:val="366C6788"/>
    <w:rsid w:val="3695B13E"/>
    <w:rsid w:val="37EF69AF"/>
    <w:rsid w:val="3809CAF6"/>
    <w:rsid w:val="3B9EE7F6"/>
    <w:rsid w:val="3D880221"/>
    <w:rsid w:val="3EBE5B94"/>
    <w:rsid w:val="40DCD54F"/>
    <w:rsid w:val="42FF4ACF"/>
    <w:rsid w:val="43585F19"/>
    <w:rsid w:val="43D9309C"/>
    <w:rsid w:val="43FEF564"/>
    <w:rsid w:val="4634520F"/>
    <w:rsid w:val="47FB4E4A"/>
    <w:rsid w:val="481ADAEC"/>
    <w:rsid w:val="495AF67A"/>
    <w:rsid w:val="4BC6FF2C"/>
    <w:rsid w:val="4BF49120"/>
    <w:rsid w:val="4CB075AD"/>
    <w:rsid w:val="4D549CF8"/>
    <w:rsid w:val="5523F7F8"/>
    <w:rsid w:val="5633ED33"/>
    <w:rsid w:val="599E8CBF"/>
    <w:rsid w:val="6078BE48"/>
    <w:rsid w:val="60B0504C"/>
    <w:rsid w:val="60B13BC4"/>
    <w:rsid w:val="60ECD23E"/>
    <w:rsid w:val="621AB0F5"/>
    <w:rsid w:val="633DFF92"/>
    <w:rsid w:val="6455190F"/>
    <w:rsid w:val="69EF7232"/>
    <w:rsid w:val="6A92E7D4"/>
    <w:rsid w:val="6D19EC0A"/>
    <w:rsid w:val="74AF05BD"/>
    <w:rsid w:val="750058E6"/>
    <w:rsid w:val="7B180CB1"/>
    <w:rsid w:val="7C20A534"/>
    <w:rsid w:val="7F5DDE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074A"/>
  <w15:docId w15:val="{695E089E-C1CD-4BA1-9A5B-DBBA2146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74" w:hanging="39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8"/>
      <w:ind w:left="120" w:right="6723"/>
    </w:pPr>
    <w:rPr>
      <w:b/>
      <w:bCs/>
      <w:sz w:val="25"/>
      <w:szCs w:val="25"/>
    </w:rPr>
  </w:style>
  <w:style w:type="paragraph" w:styleId="ListParagraph">
    <w:name w:val="List Paragraph"/>
    <w:basedOn w:val="Normal"/>
    <w:uiPriority w:val="1"/>
    <w:qFormat/>
    <w:pPr>
      <w:ind w:left="571" w:hanging="361"/>
    </w:pPr>
  </w:style>
  <w:style w:type="paragraph" w:customStyle="1" w:styleId="TableParagraph">
    <w:name w:val="Table Paragraph"/>
    <w:basedOn w:val="Normal"/>
    <w:uiPriority w:val="1"/>
    <w:qFormat/>
  </w:style>
  <w:style w:type="paragraph" w:styleId="Revision">
    <w:name w:val="Revision"/>
    <w:hidden/>
    <w:uiPriority w:val="99"/>
    <w:semiHidden/>
    <w:rsid w:val="00466791"/>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A77C3"/>
    <w:pPr>
      <w:tabs>
        <w:tab w:val="center" w:pos="4680"/>
        <w:tab w:val="right" w:pos="9360"/>
      </w:tabs>
    </w:pPr>
  </w:style>
  <w:style w:type="character" w:customStyle="1" w:styleId="HeaderChar">
    <w:name w:val="Header Char"/>
    <w:basedOn w:val="DefaultParagraphFont"/>
    <w:link w:val="Header"/>
    <w:uiPriority w:val="99"/>
    <w:rsid w:val="002A77C3"/>
    <w:rPr>
      <w:rFonts w:ascii="Arial" w:eastAsia="Arial" w:hAnsi="Arial" w:cs="Arial"/>
    </w:rPr>
  </w:style>
  <w:style w:type="paragraph" w:styleId="Footer">
    <w:name w:val="footer"/>
    <w:basedOn w:val="Normal"/>
    <w:link w:val="FooterChar"/>
    <w:uiPriority w:val="99"/>
    <w:unhideWhenUsed/>
    <w:rsid w:val="002A77C3"/>
    <w:pPr>
      <w:tabs>
        <w:tab w:val="center" w:pos="4680"/>
        <w:tab w:val="right" w:pos="9360"/>
      </w:tabs>
    </w:pPr>
  </w:style>
  <w:style w:type="character" w:customStyle="1" w:styleId="FooterChar">
    <w:name w:val="Footer Char"/>
    <w:basedOn w:val="DefaultParagraphFont"/>
    <w:link w:val="Footer"/>
    <w:uiPriority w:val="99"/>
    <w:rsid w:val="002A77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llcenter@ubal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FDE82-F77B-41D7-B15B-6BE2C43BA560}"/>
</file>

<file path=customXml/itemProps2.xml><?xml version="1.0" encoding="utf-8"?>
<ds:datastoreItem xmlns:ds="http://schemas.openxmlformats.org/officeDocument/2006/customXml" ds:itemID="{EE67EB0D-D4E4-41B0-B4A4-F1B5AAC43D34}">
  <ds:schemaRefs>
    <ds:schemaRef ds:uri="http://schemas.microsoft.com/sharepoint/v3/contenttype/forms"/>
  </ds:schemaRefs>
</ds:datastoreItem>
</file>

<file path=customXml/itemProps3.xml><?xml version="1.0" encoding="utf-8"?>
<ds:datastoreItem xmlns:ds="http://schemas.openxmlformats.org/officeDocument/2006/customXml" ds:itemID="{37D2042F-647E-45BF-8C74-ED4D18D8B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2688</Words>
  <Characters>7233</Characters>
  <Application>Microsoft Office Word</Application>
  <DocSecurity>0</DocSecurity>
  <Lines>425</Lines>
  <Paragraphs>551</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III-1.1 Email Policy</dc:title>
  <dc:subject/>
  <dc:creator>Work</dc:creator>
  <cp:keywords/>
  <cp:lastModifiedBy>Thomas Alcide</cp:lastModifiedBy>
  <cp:revision>3</cp:revision>
  <dcterms:created xsi:type="dcterms:W3CDTF">2026-01-20T16:20:00Z</dcterms:created>
  <dcterms:modified xsi:type="dcterms:W3CDTF">2026-01-20T16:22:00Z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2024-08-21T00:00:00Z</vt:filetime>
  </property>
  <property fmtid="{D5CDD505-2E9C-101B-9397-08002B2CF9AE}" pid="4" name="Producer">
    <vt:lpwstr>Microsoft: Print To PDF</vt:lpwstr>
  </property>
  <property fmtid="{D5CDD505-2E9C-101B-9397-08002B2CF9AE}" pid="5" name="GrammarlyDocumentId">
    <vt:lpwstr>404223df43e3f2564dccb563191d1e81036223104bee5b86d25f2e38b700acd4</vt:lpwstr>
  </property>
  <property fmtid="{D5CDD505-2E9C-101B-9397-08002B2CF9AE}" pid="6" name="ContentTypeId">
    <vt:lpwstr>0x010100F316601197257743B879F207ABCB7BEC</vt:lpwstr>
  </property>
  <property fmtid="{D5CDD505-2E9C-101B-9397-08002B2CF9AE}" pid="7" name="docLang">
    <vt:lpwstr>en</vt:lpwstr>
  </property>
</Properties>
</file>