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4A6F" w14:textId="77777777" w:rsidR="00182463" w:rsidRPr="00611538" w:rsidRDefault="00182463" w:rsidP="00182463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U</w:t>
      </w:r>
      <w:r w:rsidRPr="00611538">
        <w:rPr>
          <w:rFonts w:ascii="Garamond" w:hAnsi="Garamond"/>
          <w:b/>
          <w:sz w:val="20"/>
          <w:szCs w:val="20"/>
        </w:rPr>
        <w:t>niversity of Baltimore</w:t>
      </w:r>
    </w:p>
    <w:p w14:paraId="47228666" w14:textId="77777777" w:rsidR="00182463" w:rsidRDefault="00182463" w:rsidP="00182463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Capital Planning </w:t>
      </w:r>
      <w:r w:rsidRPr="00611538">
        <w:rPr>
          <w:rFonts w:ascii="Garamond" w:hAnsi="Garamond"/>
          <w:b/>
          <w:sz w:val="20"/>
          <w:szCs w:val="20"/>
        </w:rPr>
        <w:t>Space Need Request</w:t>
      </w:r>
    </w:p>
    <w:p w14:paraId="128ADD7C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745F9D22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>University of Baltimore-owned space must be utilized as effectively as possible in order to support desired growth. Any endeavors that require additional space should be addressed first within a unit’s current allocation, then within the unit’s lead college or division.</w:t>
      </w:r>
    </w:p>
    <w:p w14:paraId="131C1F4F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38E9DA37" w14:textId="77777777" w:rsidR="00182463" w:rsidRPr="00682D24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  <w:r w:rsidRPr="00611538">
        <w:rPr>
          <w:rFonts w:ascii="Garamond" w:hAnsi="Garamond"/>
          <w:b/>
          <w:sz w:val="20"/>
          <w:szCs w:val="20"/>
        </w:rPr>
        <w:t xml:space="preserve">This form documents an expected or impending need for space that cannot be met within the existing college or division </w:t>
      </w:r>
      <w:r w:rsidRPr="00682D24">
        <w:rPr>
          <w:rFonts w:ascii="Garamond" w:hAnsi="Garamond"/>
          <w:b/>
          <w:sz w:val="20"/>
          <w:szCs w:val="20"/>
        </w:rPr>
        <w:t xml:space="preserve">allocation.  </w:t>
      </w:r>
    </w:p>
    <w:p w14:paraId="7E653283" w14:textId="77777777" w:rsidR="00182463" w:rsidRPr="00682D24" w:rsidRDefault="00182463" w:rsidP="00182463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Garamond" w:eastAsia="Times New Roman" w:hAnsi="Garamond" w:cs="Helvetica"/>
          <w:sz w:val="20"/>
          <w:szCs w:val="20"/>
          <w:lang w:val="en"/>
        </w:rPr>
      </w:pPr>
      <w:r w:rsidRPr="00682D24">
        <w:rPr>
          <w:rFonts w:ascii="Garamond" w:eastAsia="Times New Roman" w:hAnsi="Garamond" w:cs="Helvetica"/>
          <w:sz w:val="20"/>
          <w:szCs w:val="20"/>
          <w:lang w:val="en"/>
        </w:rPr>
        <w:t>An office for a newly hired employee or staff expansion outside your assigned divisional/department offices.</w:t>
      </w:r>
    </w:p>
    <w:p w14:paraId="0B4FD72F" w14:textId="77777777" w:rsidR="00182463" w:rsidRPr="00682D24" w:rsidRDefault="00182463" w:rsidP="00182463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Garamond" w:eastAsia="Times New Roman" w:hAnsi="Garamond" w:cs="Helvetica"/>
          <w:sz w:val="20"/>
          <w:szCs w:val="20"/>
          <w:lang w:val="en"/>
        </w:rPr>
      </w:pPr>
      <w:r w:rsidRPr="00682D24">
        <w:rPr>
          <w:rFonts w:ascii="Garamond" w:eastAsia="Times New Roman" w:hAnsi="Garamond" w:cs="Helvetica"/>
          <w:sz w:val="20"/>
          <w:szCs w:val="20"/>
          <w:lang w:val="en"/>
        </w:rPr>
        <w:t>Additional storage needs to accommodate files, stock items, etc.</w:t>
      </w:r>
    </w:p>
    <w:p w14:paraId="10FEE8D7" w14:textId="77777777" w:rsidR="00182463" w:rsidRPr="00682D24" w:rsidRDefault="00182463" w:rsidP="00182463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Garamond" w:eastAsia="Times New Roman" w:hAnsi="Garamond" w:cs="Helvetica"/>
          <w:sz w:val="20"/>
          <w:szCs w:val="20"/>
          <w:lang w:val="en"/>
        </w:rPr>
      </w:pPr>
      <w:r w:rsidRPr="00682D24">
        <w:rPr>
          <w:rFonts w:ascii="Garamond" w:eastAsia="Times New Roman" w:hAnsi="Garamond" w:cs="Helvetica"/>
          <w:sz w:val="20"/>
          <w:szCs w:val="20"/>
          <w:lang w:val="en"/>
        </w:rPr>
        <w:t>Temporarily relocate staff or operations for long term use of a space outside your assigned divisional/department offices.</w:t>
      </w:r>
    </w:p>
    <w:p w14:paraId="1E372D84" w14:textId="77777777" w:rsidR="00182463" w:rsidRPr="00682D24" w:rsidRDefault="00182463" w:rsidP="00182463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Garamond" w:eastAsia="Times New Roman" w:hAnsi="Garamond" w:cs="Helvetica"/>
          <w:sz w:val="20"/>
          <w:szCs w:val="20"/>
          <w:lang w:val="en"/>
        </w:rPr>
      </w:pPr>
      <w:r w:rsidRPr="00682D24">
        <w:rPr>
          <w:rFonts w:ascii="Garamond" w:eastAsia="Times New Roman" w:hAnsi="Garamond" w:cs="Helvetica"/>
          <w:sz w:val="20"/>
          <w:szCs w:val="20"/>
          <w:lang w:val="en"/>
        </w:rPr>
        <w:t>Space for long term activities</w:t>
      </w:r>
    </w:p>
    <w:p w14:paraId="45D9D747" w14:textId="77777777" w:rsidR="00182463" w:rsidRPr="00682D24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82D24">
        <w:rPr>
          <w:rFonts w:ascii="Garamond" w:hAnsi="Garamond"/>
          <w:sz w:val="20"/>
          <w:szCs w:val="20"/>
        </w:rPr>
        <w:t xml:space="preserve">The submission of this form provides early notification to the Office of Capital Planning and Campus Operations of an impending need for space. This form starts the process; more detailed information may be required as the need is developed. </w:t>
      </w:r>
    </w:p>
    <w:p w14:paraId="1D623975" w14:textId="77777777" w:rsidR="00182463" w:rsidRDefault="00182463" w:rsidP="00182463">
      <w:pPr>
        <w:spacing w:before="100" w:beforeAutospacing="1" w:after="100" w:afterAutospacing="1"/>
        <w:rPr>
          <w:rFonts w:ascii="Garamond" w:eastAsia="Times New Roman" w:hAnsi="Garamond" w:cs="Helvetica"/>
          <w:sz w:val="20"/>
          <w:szCs w:val="20"/>
          <w:lang w:val="en"/>
        </w:rPr>
      </w:pPr>
      <w:r w:rsidRPr="00F80AD3">
        <w:rPr>
          <w:rFonts w:ascii="Garamond" w:eastAsia="Times New Roman" w:hAnsi="Garamond" w:cs="Helvetica"/>
          <w:sz w:val="20"/>
          <w:szCs w:val="20"/>
          <w:lang w:val="en"/>
        </w:rPr>
        <w:t xml:space="preserve">Below are the </w:t>
      </w:r>
      <w:r>
        <w:rPr>
          <w:rFonts w:ascii="Garamond" w:eastAsia="Times New Roman" w:hAnsi="Garamond" w:cs="Helvetica"/>
          <w:sz w:val="20"/>
          <w:szCs w:val="20"/>
          <w:lang w:val="en"/>
        </w:rPr>
        <w:t xml:space="preserve">office size </w:t>
      </w:r>
      <w:r w:rsidRPr="00F80AD3">
        <w:rPr>
          <w:rFonts w:ascii="Garamond" w:eastAsia="Times New Roman" w:hAnsi="Garamond" w:cs="Helvetica"/>
          <w:sz w:val="20"/>
          <w:szCs w:val="20"/>
          <w:lang w:val="en"/>
        </w:rPr>
        <w:t>standards based on</w:t>
      </w:r>
      <w:r>
        <w:rPr>
          <w:rFonts w:ascii="Garamond" w:eastAsia="Times New Roman" w:hAnsi="Garamond" w:cs="Helvetica"/>
          <w:sz w:val="20"/>
          <w:szCs w:val="20"/>
          <w:lang w:val="en"/>
        </w:rPr>
        <w:t xml:space="preserve"> staff </w:t>
      </w:r>
      <w:r w:rsidRPr="00F80AD3">
        <w:rPr>
          <w:rFonts w:ascii="Garamond" w:eastAsia="Times New Roman" w:hAnsi="Garamond" w:cs="Helvetica"/>
          <w:sz w:val="20"/>
          <w:szCs w:val="20"/>
          <w:lang w:val="en"/>
        </w:rPr>
        <w:t>position.</w:t>
      </w:r>
      <w:r>
        <w:rPr>
          <w:rFonts w:ascii="Garamond" w:eastAsia="Times New Roman" w:hAnsi="Garamond" w:cs="Helvetica"/>
          <w:sz w:val="20"/>
          <w:szCs w:val="20"/>
          <w:lang w:val="en"/>
        </w:rPr>
        <w:t xml:space="preserve"> Refer to the Campus Building Standards on the Capital Planning and Campus Operations website </w:t>
      </w:r>
      <w:hyperlink r:id="rId7" w:history="1">
        <w:r w:rsidRPr="00151230">
          <w:rPr>
            <w:rStyle w:val="Hyperlink"/>
            <w:rFonts w:ascii="Garamond" w:eastAsia="Times New Roman" w:hAnsi="Garamond" w:cs="Helvetica"/>
            <w:sz w:val="20"/>
            <w:szCs w:val="20"/>
            <w:lang w:val="en"/>
          </w:rPr>
          <w:t>http://www.ubalt.edu/about-ub/offices-and-services/administration-and-finance/cpco/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1"/>
        <w:gridCol w:w="2219"/>
      </w:tblGrid>
      <w:tr w:rsidR="00182463" w:rsidRPr="00611538" w14:paraId="485F2527" w14:textId="77777777" w:rsidTr="00B574F6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2F686" w14:textId="77777777" w:rsidR="00182463" w:rsidRPr="00611538" w:rsidRDefault="00182463" w:rsidP="00B574F6">
            <w:pPr>
              <w:spacing w:after="300"/>
              <w:rPr>
                <w:rFonts w:ascii="Garamond" w:eastAsia="Times New Roman" w:hAnsi="Garamond" w:cs="Helvetica"/>
                <w:b/>
                <w:bCs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b/>
                <w:bCs/>
                <w:sz w:val="20"/>
                <w:szCs w:val="20"/>
              </w:rPr>
              <w:t>Office Standards</w:t>
            </w:r>
            <w:r>
              <w:rPr>
                <w:rFonts w:ascii="Garamond" w:eastAsia="Times New Roman" w:hAnsi="Garamond" w:cs="Helvetic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6C4B" w14:textId="77777777" w:rsidR="00182463" w:rsidRPr="00611538" w:rsidRDefault="00182463" w:rsidP="00B574F6">
            <w:pPr>
              <w:spacing w:before="210" w:after="210"/>
              <w:rPr>
                <w:rFonts w:ascii="Garamond" w:eastAsia="Times New Roman" w:hAnsi="Garamond" w:cs="Helvetica"/>
                <w:b/>
                <w:bCs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b/>
                <w:bCs/>
                <w:sz w:val="20"/>
                <w:szCs w:val="20"/>
              </w:rPr>
              <w:t>Size (NASF)</w:t>
            </w:r>
          </w:p>
        </w:tc>
      </w:tr>
      <w:tr w:rsidR="00182463" w:rsidRPr="00611538" w14:paraId="5658FEBC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133F2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Dean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2782B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300</w:t>
            </w:r>
          </w:p>
        </w:tc>
      </w:tr>
      <w:tr w:rsidR="00182463" w:rsidRPr="00611538" w14:paraId="2A61E6B7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14877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Executive Vice President / Sr. Vice President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5D2BA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250</w:t>
            </w:r>
          </w:p>
        </w:tc>
      </w:tr>
      <w:tr w:rsidR="00182463" w:rsidRPr="00611538" w14:paraId="092056FF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CB65A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Vice President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C5332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200</w:t>
            </w:r>
          </w:p>
        </w:tc>
      </w:tr>
      <w:tr w:rsidR="00182463" w:rsidRPr="00611538" w14:paraId="3FAC3258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62019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Associate Vice President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A200C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180</w:t>
            </w:r>
          </w:p>
        </w:tc>
      </w:tr>
      <w:tr w:rsidR="00182463" w:rsidRPr="00611538" w14:paraId="016C6CDE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42678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4B4E4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150</w:t>
            </w:r>
          </w:p>
        </w:tc>
      </w:tr>
      <w:tr w:rsidR="00182463" w:rsidRPr="00611538" w14:paraId="10B375C3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9328D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Faculty / Assistant Director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52404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140</w:t>
            </w:r>
          </w:p>
        </w:tc>
      </w:tr>
      <w:tr w:rsidR="00182463" w:rsidRPr="00611538" w14:paraId="6E71289D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9782E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Staff (Private Office) *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45B59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120</w:t>
            </w:r>
          </w:p>
        </w:tc>
      </w:tr>
      <w:tr w:rsidR="00182463" w:rsidRPr="00611538" w14:paraId="384A6A4C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01396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Staff (Open Office)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C2167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100</w:t>
            </w:r>
          </w:p>
        </w:tc>
      </w:tr>
      <w:tr w:rsidR="00182463" w:rsidRPr="00611538" w14:paraId="294CDC6C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CC572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Part-Time Faculty / Adjunct (Shared / Open Office)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F661A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70</w:t>
            </w:r>
          </w:p>
        </w:tc>
      </w:tr>
      <w:tr w:rsidR="00182463" w:rsidRPr="00611538" w14:paraId="5E708EFC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0E112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Work Station - Graduate Assistant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2E1B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40</w:t>
            </w:r>
          </w:p>
        </w:tc>
      </w:tr>
      <w:tr w:rsidR="00182463" w:rsidRPr="00611538" w14:paraId="0C6B0394" w14:textId="77777777" w:rsidTr="00B574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A36D6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Work Station - Student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68B0" w14:textId="77777777" w:rsidR="00182463" w:rsidRPr="00611538" w:rsidRDefault="00182463" w:rsidP="00B574F6">
            <w:pPr>
              <w:rPr>
                <w:rFonts w:ascii="Garamond" w:eastAsia="Times New Roman" w:hAnsi="Garamond" w:cs="Helvetica"/>
                <w:sz w:val="20"/>
                <w:szCs w:val="20"/>
              </w:rPr>
            </w:pPr>
            <w:r w:rsidRPr="00611538">
              <w:rPr>
                <w:rFonts w:ascii="Garamond" w:eastAsia="Times New Roman" w:hAnsi="Garamond" w:cs="Helvetica"/>
                <w:sz w:val="20"/>
                <w:szCs w:val="20"/>
              </w:rPr>
              <w:t>30</w:t>
            </w:r>
          </w:p>
        </w:tc>
      </w:tr>
    </w:tbl>
    <w:p w14:paraId="0074FDDD" w14:textId="77777777" w:rsidR="00182463" w:rsidRPr="00611538" w:rsidRDefault="00182463" w:rsidP="00182463">
      <w:pPr>
        <w:pStyle w:val="ListParagraph"/>
        <w:numPr>
          <w:ilvl w:val="0"/>
          <w:numId w:val="1"/>
        </w:numPr>
        <w:spacing w:before="225" w:after="210" w:line="240" w:lineRule="auto"/>
        <w:ind w:right="-225"/>
        <w:rPr>
          <w:rFonts w:ascii="Garamond" w:eastAsia="Times New Roman" w:hAnsi="Garamond" w:cs="Helvetica"/>
          <w:sz w:val="20"/>
          <w:szCs w:val="20"/>
          <w:lang w:val="en"/>
        </w:rPr>
      </w:pPr>
      <w:r w:rsidRPr="00611538">
        <w:rPr>
          <w:rFonts w:ascii="Garamond" w:eastAsia="Times New Roman" w:hAnsi="Garamond" w:cs="Helvetica"/>
          <w:sz w:val="20"/>
          <w:szCs w:val="20"/>
          <w:lang w:val="en"/>
        </w:rPr>
        <w:t>* Open floor plans provide the most efficient use of space and will be used in all future projects, however, a request for a private office will be reviewed and considered at the time of the request.</w:t>
      </w:r>
    </w:p>
    <w:p w14:paraId="233BCA7F" w14:textId="77777777" w:rsidR="00182463" w:rsidRPr="00F80AD3" w:rsidRDefault="00182463" w:rsidP="00182463">
      <w:pPr>
        <w:pStyle w:val="ListParagraph"/>
        <w:numPr>
          <w:ilvl w:val="0"/>
          <w:numId w:val="1"/>
        </w:numPr>
        <w:spacing w:before="225" w:after="210" w:line="240" w:lineRule="auto"/>
        <w:ind w:right="-225"/>
        <w:rPr>
          <w:rFonts w:ascii="Garamond" w:eastAsia="Times New Roman" w:hAnsi="Garamond" w:cs="Helvetica"/>
          <w:sz w:val="20"/>
          <w:szCs w:val="20"/>
          <w:lang w:val="en"/>
        </w:rPr>
      </w:pPr>
      <w:r w:rsidRPr="00611538">
        <w:rPr>
          <w:rFonts w:ascii="Garamond" w:eastAsia="Times New Roman" w:hAnsi="Garamond" w:cs="Helvetica"/>
          <w:sz w:val="20"/>
          <w:szCs w:val="20"/>
          <w:lang w:val="en"/>
        </w:rPr>
        <w:t>Note: NASF is net assignable square feet</w:t>
      </w:r>
    </w:p>
    <w:p w14:paraId="47D4415B" w14:textId="77777777" w:rsidR="00182463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  <w:r w:rsidRPr="00611538">
        <w:rPr>
          <w:rFonts w:ascii="Garamond" w:hAnsi="Garamond"/>
          <w:b/>
          <w:sz w:val="20"/>
          <w:szCs w:val="20"/>
        </w:rPr>
        <w:t>Part I: Requestor Contact Information</w:t>
      </w:r>
    </w:p>
    <w:p w14:paraId="34DC0F85" w14:textId="77777777" w:rsidR="00182463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</w:p>
    <w:p w14:paraId="794C402C" w14:textId="77777777" w:rsidR="00182463" w:rsidRPr="00611538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</w:p>
    <w:p w14:paraId="7D46D689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Department: _________________________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>Contact Name: _____________________________</w:t>
      </w:r>
    </w:p>
    <w:p w14:paraId="21A13E08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41D580EA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36BF59D7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65E655DC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Project Location/Building: _______________________________ </w:t>
      </w:r>
      <w:r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>Room #: _________________</w:t>
      </w:r>
    </w:p>
    <w:p w14:paraId="5078C112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4393BBD0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1598E019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24D9E824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56AB6460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083692AA" w14:textId="77777777" w:rsidR="00182463" w:rsidRPr="00611538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Part II: </w:t>
      </w:r>
      <w:r w:rsidRPr="00611538">
        <w:rPr>
          <w:rFonts w:ascii="Garamond" w:hAnsi="Garamond"/>
          <w:b/>
          <w:sz w:val="20"/>
          <w:szCs w:val="20"/>
        </w:rPr>
        <w:t xml:space="preserve">Request Type (select all that apply): </w:t>
      </w:r>
    </w:p>
    <w:p w14:paraId="30A54ACB" w14:textId="77777777" w:rsidR="00182463" w:rsidRPr="00611538" w:rsidRDefault="00182463" w:rsidP="00182463">
      <w:pPr>
        <w:pStyle w:val="NoSpacing"/>
        <w:ind w:left="1440" w:hanging="720"/>
        <w:rPr>
          <w:rFonts w:ascii="Garamond" w:hAnsi="Garamond"/>
          <w:sz w:val="20"/>
          <w:szCs w:val="20"/>
        </w:rPr>
      </w:pPr>
    </w:p>
    <w:p w14:paraId="503308B7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  <w:r w:rsidRPr="00611538">
        <w:rPr>
          <w:rFonts w:ascii="Times New Roman" w:hAnsi="Times New Roman" w:cs="Times New Roman"/>
          <w:sz w:val="20"/>
          <w:szCs w:val="20"/>
        </w:rPr>
        <w:t>⁭</w:t>
      </w:r>
      <w:r w:rsidRPr="00611538">
        <w:rPr>
          <w:rFonts w:ascii="Garamond" w:hAnsi="Garamond"/>
          <w:sz w:val="20"/>
          <w:szCs w:val="20"/>
        </w:rPr>
        <w:tab/>
        <w:t xml:space="preserve">Departmental Move Involving more than one department </w:t>
      </w:r>
    </w:p>
    <w:p w14:paraId="50E22C72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  <w:r w:rsidRPr="00611538">
        <w:rPr>
          <w:rFonts w:ascii="Times New Roman" w:hAnsi="Times New Roman" w:cs="Times New Roman"/>
          <w:sz w:val="20"/>
          <w:szCs w:val="20"/>
        </w:rPr>
        <w:t>⁭</w:t>
      </w:r>
      <w:r w:rsidRPr="00611538">
        <w:rPr>
          <w:rFonts w:ascii="Garamond" w:hAnsi="Garamond"/>
          <w:sz w:val="20"/>
          <w:szCs w:val="20"/>
        </w:rPr>
        <w:tab/>
        <w:t xml:space="preserve">Intra-departmental Move </w:t>
      </w:r>
    </w:p>
    <w:p w14:paraId="0FCFF4B3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  <w:r w:rsidRPr="00611538">
        <w:rPr>
          <w:rFonts w:ascii="Times New Roman" w:hAnsi="Times New Roman" w:cs="Times New Roman"/>
          <w:sz w:val="20"/>
          <w:szCs w:val="20"/>
        </w:rPr>
        <w:t>⁭</w:t>
      </w:r>
      <w:r w:rsidRPr="00611538">
        <w:rPr>
          <w:rFonts w:ascii="Garamond" w:hAnsi="Garamond"/>
          <w:sz w:val="20"/>
          <w:szCs w:val="20"/>
        </w:rPr>
        <w:tab/>
        <w:t xml:space="preserve">Change of Space Function </w:t>
      </w:r>
    </w:p>
    <w:p w14:paraId="37EB1DFE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  <w:r w:rsidRPr="00611538">
        <w:rPr>
          <w:rFonts w:ascii="Times New Roman" w:hAnsi="Times New Roman" w:cs="Times New Roman"/>
          <w:sz w:val="20"/>
          <w:szCs w:val="20"/>
        </w:rPr>
        <w:t>⁭</w:t>
      </w:r>
      <w:r w:rsidRPr="00611538">
        <w:rPr>
          <w:rFonts w:ascii="Garamond" w:hAnsi="Garamond"/>
          <w:sz w:val="20"/>
          <w:szCs w:val="20"/>
        </w:rPr>
        <w:tab/>
        <w:t xml:space="preserve">Additional Space to Support a New or Expanded Activity </w:t>
      </w:r>
    </w:p>
    <w:p w14:paraId="51EA5E22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  <w:r w:rsidRPr="00611538">
        <w:rPr>
          <w:rFonts w:ascii="Times New Roman" w:hAnsi="Times New Roman" w:cs="Times New Roman"/>
          <w:sz w:val="20"/>
          <w:szCs w:val="20"/>
        </w:rPr>
        <w:t>⁭</w:t>
      </w:r>
      <w:r w:rsidRPr="00611538">
        <w:rPr>
          <w:rFonts w:ascii="Garamond" w:hAnsi="Garamond"/>
          <w:sz w:val="20"/>
          <w:szCs w:val="20"/>
        </w:rPr>
        <w:tab/>
        <w:t xml:space="preserve">Relocation </w:t>
      </w:r>
      <w:r>
        <w:rPr>
          <w:rFonts w:ascii="Garamond" w:hAnsi="Garamond"/>
          <w:sz w:val="20"/>
          <w:szCs w:val="20"/>
        </w:rPr>
        <w:t>to/</w:t>
      </w:r>
      <w:r w:rsidRPr="00611538">
        <w:rPr>
          <w:rFonts w:ascii="Garamond" w:hAnsi="Garamond"/>
          <w:sz w:val="20"/>
          <w:szCs w:val="20"/>
        </w:rPr>
        <w:t>from an Existing Space</w:t>
      </w:r>
    </w:p>
    <w:p w14:paraId="272A156C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  <w:r w:rsidRPr="00611538">
        <w:rPr>
          <w:rFonts w:ascii="Times New Roman" w:hAnsi="Times New Roman" w:cs="Times New Roman"/>
          <w:sz w:val="20"/>
          <w:szCs w:val="20"/>
        </w:rPr>
        <w:t>⁭</w:t>
      </w:r>
      <w:r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 xml:space="preserve">Exchange of Existing Space with another College or Division </w:t>
      </w:r>
    </w:p>
    <w:p w14:paraId="14848643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3B1F6A64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>Desired Location (specific building &amp; room number) __________________________</w:t>
      </w:r>
    </w:p>
    <w:p w14:paraId="3F41650E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4ACEA50C" w14:textId="77777777" w:rsidR="00182463" w:rsidRPr="00611538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Part III: Space Request</w:t>
      </w:r>
      <w:r w:rsidRPr="00611538">
        <w:rPr>
          <w:rFonts w:ascii="Garamond" w:hAnsi="Garamond"/>
          <w:b/>
          <w:sz w:val="20"/>
          <w:szCs w:val="20"/>
        </w:rPr>
        <w:t xml:space="preserve"> Description and Scope</w:t>
      </w:r>
    </w:p>
    <w:p w14:paraId="749EAAD4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Briefly describe the need for space and the reason your unit is requesting space.  Describe the specific nature of the work to be done and requested completion date.  </w:t>
      </w:r>
    </w:p>
    <w:p w14:paraId="060C6F52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26174A46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66891CB8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351FAF03" w14:textId="77777777" w:rsidR="00182463" w:rsidRPr="006D0F57" w:rsidRDefault="00182463" w:rsidP="00182463">
      <w:pPr>
        <w:pStyle w:val="NoSpacing"/>
        <w:numPr>
          <w:ilvl w:val="0"/>
          <w:numId w:val="2"/>
        </w:numPr>
        <w:ind w:left="360"/>
        <w:rPr>
          <w:rFonts w:ascii="Garamond" w:hAnsi="Garamond"/>
          <w:sz w:val="20"/>
          <w:szCs w:val="20"/>
        </w:rPr>
      </w:pPr>
      <w:r w:rsidRPr="006D0F57">
        <w:rPr>
          <w:rFonts w:ascii="Garamond" w:hAnsi="Garamond"/>
          <w:sz w:val="20"/>
          <w:szCs w:val="20"/>
        </w:rPr>
        <w:t>In what way is your current space inadequate for the identified need?</w:t>
      </w:r>
    </w:p>
    <w:p w14:paraId="1B89DCB6" w14:textId="77777777" w:rsidR="00182463" w:rsidRPr="004F5ACD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12E4E4B2" w14:textId="77777777" w:rsidR="00182463" w:rsidRPr="004F5ACD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72264B71" w14:textId="77777777" w:rsidR="00182463" w:rsidRPr="004F5ACD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42291288" w14:textId="77777777" w:rsidR="00182463" w:rsidRPr="004F5ACD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3CB8B536" w14:textId="77777777" w:rsidR="00182463" w:rsidRDefault="00182463" w:rsidP="00182463">
      <w:pPr>
        <w:pStyle w:val="NoSpacing"/>
        <w:numPr>
          <w:ilvl w:val="0"/>
          <w:numId w:val="2"/>
        </w:numPr>
        <w:ind w:left="360"/>
        <w:rPr>
          <w:rFonts w:ascii="Garamond" w:hAnsi="Garamond"/>
          <w:sz w:val="20"/>
          <w:szCs w:val="20"/>
        </w:rPr>
      </w:pPr>
      <w:r w:rsidRPr="004F5ACD">
        <w:rPr>
          <w:rFonts w:ascii="Garamond" w:hAnsi="Garamond"/>
          <w:sz w:val="20"/>
          <w:szCs w:val="20"/>
        </w:rPr>
        <w:t>Identify the effective date of the need. If the requested space is needed on a temporary basis, identify when the space will be vacated. Identify any other timing needs (e.g., need to move during semester break, in coordination with another activity, etc.).</w:t>
      </w:r>
    </w:p>
    <w:p w14:paraId="150CAF3D" w14:textId="77777777" w:rsidR="00182463" w:rsidRDefault="00182463" w:rsidP="00182463">
      <w:pPr>
        <w:pStyle w:val="NoSpacing"/>
        <w:ind w:left="360"/>
        <w:rPr>
          <w:rFonts w:ascii="Garamond" w:hAnsi="Garamond"/>
          <w:sz w:val="20"/>
          <w:szCs w:val="20"/>
        </w:rPr>
      </w:pPr>
    </w:p>
    <w:p w14:paraId="22AB69BD" w14:textId="77777777" w:rsidR="00182463" w:rsidRDefault="00182463" w:rsidP="00182463">
      <w:pPr>
        <w:pStyle w:val="NoSpacing"/>
        <w:ind w:left="360"/>
        <w:rPr>
          <w:rFonts w:ascii="Garamond" w:hAnsi="Garamond"/>
          <w:sz w:val="20"/>
          <w:szCs w:val="20"/>
        </w:rPr>
      </w:pPr>
    </w:p>
    <w:p w14:paraId="25044271" w14:textId="77777777" w:rsidR="00182463" w:rsidRDefault="00182463" w:rsidP="00182463">
      <w:pPr>
        <w:pStyle w:val="NoSpacing"/>
        <w:ind w:left="360"/>
        <w:rPr>
          <w:rFonts w:ascii="Garamond" w:hAnsi="Garamond"/>
          <w:sz w:val="20"/>
          <w:szCs w:val="20"/>
        </w:rPr>
      </w:pPr>
    </w:p>
    <w:p w14:paraId="2F75A72B" w14:textId="77777777" w:rsidR="00182463" w:rsidRDefault="00182463" w:rsidP="00182463">
      <w:pPr>
        <w:pStyle w:val="NoSpacing"/>
        <w:ind w:left="360"/>
        <w:rPr>
          <w:rFonts w:ascii="Garamond" w:hAnsi="Garamond"/>
          <w:sz w:val="20"/>
          <w:szCs w:val="20"/>
        </w:rPr>
      </w:pPr>
    </w:p>
    <w:p w14:paraId="4F9AE65A" w14:textId="393A4110" w:rsidR="00182463" w:rsidRPr="006D0F57" w:rsidRDefault="00182463" w:rsidP="00182463">
      <w:pPr>
        <w:pStyle w:val="NoSpacing"/>
        <w:numPr>
          <w:ilvl w:val="0"/>
          <w:numId w:val="2"/>
        </w:numPr>
        <w:ind w:left="360"/>
        <w:rPr>
          <w:rFonts w:ascii="Garamond" w:hAnsi="Garamond"/>
          <w:sz w:val="20"/>
          <w:szCs w:val="20"/>
        </w:rPr>
      </w:pPr>
      <w:r w:rsidRPr="006D0F57">
        <w:rPr>
          <w:rFonts w:ascii="Garamond" w:hAnsi="Garamond"/>
          <w:sz w:val="20"/>
          <w:szCs w:val="20"/>
        </w:rPr>
        <w:t xml:space="preserve">Describe the type(s) of room requested and the intended use of the space. </w:t>
      </w:r>
      <w:r w:rsidR="008A1624">
        <w:rPr>
          <w:rFonts w:ascii="Garamond" w:hAnsi="Garamond"/>
          <w:sz w:val="20"/>
          <w:szCs w:val="20"/>
        </w:rPr>
        <w:t xml:space="preserve">Complete the space program </w:t>
      </w:r>
      <w:r w:rsidRPr="006D0F57">
        <w:rPr>
          <w:rFonts w:ascii="Garamond" w:hAnsi="Garamond"/>
          <w:sz w:val="20"/>
          <w:szCs w:val="20"/>
        </w:rPr>
        <w:t>spreadsheet or other supporting materials as needed</w:t>
      </w:r>
      <w:r w:rsidR="008A1624">
        <w:rPr>
          <w:rFonts w:ascii="Garamond" w:hAnsi="Garamond"/>
          <w:sz w:val="20"/>
          <w:szCs w:val="20"/>
        </w:rPr>
        <w:t xml:space="preserve"> to describe space needs</w:t>
      </w:r>
      <w:r w:rsidRPr="006D0F57">
        <w:rPr>
          <w:rFonts w:ascii="Garamond" w:hAnsi="Garamond"/>
          <w:sz w:val="20"/>
          <w:szCs w:val="20"/>
        </w:rPr>
        <w:t xml:space="preserve">. Helpful details include: </w:t>
      </w:r>
    </w:p>
    <w:p w14:paraId="0483DA59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  <w:proofErr w:type="spellStart"/>
      <w:r w:rsidRPr="004F5ACD">
        <w:rPr>
          <w:rFonts w:ascii="Garamond" w:hAnsi="Garamond"/>
          <w:sz w:val="20"/>
          <w:szCs w:val="20"/>
        </w:rPr>
        <w:t>i</w:t>
      </w:r>
      <w:proofErr w:type="spellEnd"/>
      <w:r w:rsidRPr="004F5ACD">
        <w:rPr>
          <w:rFonts w:ascii="Garamond" w:hAnsi="Garamond"/>
          <w:sz w:val="20"/>
          <w:szCs w:val="20"/>
        </w:rPr>
        <w:t>. Room Use Description (e.g. reception, faculty or staff office, workroom, conference room, storage, teaching lab, research lab, research or teaching support space, departmental classroom, etc.).</w:t>
      </w:r>
      <w:r>
        <w:rPr>
          <w:rFonts w:ascii="Garamond" w:hAnsi="Garamond"/>
          <w:sz w:val="20"/>
          <w:szCs w:val="20"/>
        </w:rPr>
        <w:t xml:space="preserve"> </w:t>
      </w:r>
      <w:r w:rsidRPr="004F5ACD">
        <w:rPr>
          <w:rFonts w:ascii="Garamond" w:hAnsi="Garamond"/>
          <w:sz w:val="20"/>
          <w:szCs w:val="20"/>
        </w:rPr>
        <w:t>If specif</w:t>
      </w:r>
      <w:bookmarkStart w:id="0" w:name="_GoBack"/>
      <w:bookmarkEnd w:id="0"/>
      <w:r w:rsidRPr="004F5ACD">
        <w:rPr>
          <w:rFonts w:ascii="Garamond" w:hAnsi="Garamond"/>
          <w:sz w:val="20"/>
          <w:szCs w:val="20"/>
        </w:rPr>
        <w:t xml:space="preserve">ic rooms are requested: 1) Provide </w:t>
      </w:r>
      <w:r>
        <w:rPr>
          <w:rFonts w:ascii="Garamond" w:hAnsi="Garamond"/>
          <w:sz w:val="20"/>
          <w:szCs w:val="20"/>
        </w:rPr>
        <w:t xml:space="preserve">location </w:t>
      </w:r>
      <w:proofErr w:type="gramStart"/>
      <w:r>
        <w:rPr>
          <w:rFonts w:ascii="Garamond" w:hAnsi="Garamond"/>
          <w:sz w:val="20"/>
          <w:szCs w:val="20"/>
        </w:rPr>
        <w:t xml:space="preserve">information </w:t>
      </w:r>
      <w:r w:rsidRPr="004F5ACD">
        <w:rPr>
          <w:rFonts w:ascii="Garamond" w:hAnsi="Garamond"/>
          <w:sz w:val="20"/>
          <w:szCs w:val="20"/>
        </w:rPr>
        <w:t xml:space="preserve"> for</w:t>
      </w:r>
      <w:proofErr w:type="gramEnd"/>
      <w:r w:rsidRPr="004F5ACD">
        <w:rPr>
          <w:rFonts w:ascii="Garamond" w:hAnsi="Garamond"/>
          <w:sz w:val="20"/>
          <w:szCs w:val="20"/>
        </w:rPr>
        <w:t xml:space="preserve"> each room and 2) Identify whether the requested area will require renovation. </w:t>
      </w:r>
    </w:p>
    <w:p w14:paraId="515C3F07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5AEAE04F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7FAC1EB2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  <w:r w:rsidRPr="004F5ACD">
        <w:rPr>
          <w:rFonts w:ascii="Garamond" w:hAnsi="Garamond"/>
          <w:sz w:val="20"/>
          <w:szCs w:val="20"/>
        </w:rPr>
        <w:t xml:space="preserve">ii. Number of Occupants. </w:t>
      </w:r>
    </w:p>
    <w:p w14:paraId="0922975E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0F1598A4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4A8D747D" w14:textId="77777777" w:rsidR="00182463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  <w:r w:rsidRPr="004F5ACD">
        <w:rPr>
          <w:rFonts w:ascii="Garamond" w:hAnsi="Garamond"/>
          <w:sz w:val="20"/>
          <w:szCs w:val="20"/>
        </w:rPr>
        <w:t xml:space="preserve">iii. Type of Occupants (e.g. faculty, staff, students, etc.; include occupant titles and whether new hire(s) or existing employee(s), etc.). </w:t>
      </w:r>
    </w:p>
    <w:p w14:paraId="2FBABFFE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2A645249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65B57A48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7E210C18" w14:textId="77777777" w:rsidR="00182463" w:rsidRPr="004F5ACD" w:rsidRDefault="00182463" w:rsidP="00182463">
      <w:pPr>
        <w:pStyle w:val="Defaul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4F5ACD">
        <w:rPr>
          <w:rFonts w:ascii="Garamond" w:hAnsi="Garamond"/>
          <w:sz w:val="20"/>
          <w:szCs w:val="20"/>
        </w:rPr>
        <w:t xml:space="preserve">. List any special requirements of the space requested (e.g., location, access, equipment, adjacencies, etc.). </w:t>
      </w:r>
    </w:p>
    <w:p w14:paraId="54DA0328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4AB7FAE9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0F218D45" w14:textId="77777777" w:rsidR="00182463" w:rsidRPr="004F5ACD" w:rsidRDefault="00182463" w:rsidP="00182463">
      <w:pPr>
        <w:pStyle w:val="Default"/>
        <w:ind w:left="720"/>
        <w:rPr>
          <w:rFonts w:ascii="Garamond" w:hAnsi="Garamond"/>
          <w:sz w:val="20"/>
          <w:szCs w:val="20"/>
        </w:rPr>
      </w:pPr>
    </w:p>
    <w:p w14:paraId="153554A1" w14:textId="77777777" w:rsidR="00182463" w:rsidRPr="004F5ACD" w:rsidRDefault="00182463" w:rsidP="00182463">
      <w:pPr>
        <w:pStyle w:val="Defaul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</w:t>
      </w:r>
      <w:r w:rsidRPr="004F5ACD">
        <w:rPr>
          <w:rFonts w:ascii="Garamond" w:hAnsi="Garamond"/>
          <w:sz w:val="20"/>
          <w:szCs w:val="20"/>
        </w:rPr>
        <w:t xml:space="preserve">. What, if any, space will be vacated if a new allocation is made? </w:t>
      </w:r>
    </w:p>
    <w:p w14:paraId="39FC5FAF" w14:textId="77777777" w:rsidR="00182463" w:rsidRDefault="00182463" w:rsidP="00182463">
      <w:pPr>
        <w:pStyle w:val="Default"/>
        <w:rPr>
          <w:rFonts w:ascii="Garamond" w:hAnsi="Garamond"/>
          <w:sz w:val="20"/>
          <w:szCs w:val="20"/>
        </w:rPr>
      </w:pPr>
    </w:p>
    <w:p w14:paraId="21EF8315" w14:textId="77777777" w:rsidR="00182463" w:rsidRPr="004F5ACD" w:rsidRDefault="00182463" w:rsidP="00182463">
      <w:pPr>
        <w:pStyle w:val="Default"/>
        <w:rPr>
          <w:rFonts w:ascii="Garamond" w:hAnsi="Garamond"/>
          <w:sz w:val="20"/>
          <w:szCs w:val="20"/>
        </w:rPr>
      </w:pPr>
    </w:p>
    <w:p w14:paraId="7C84938B" w14:textId="77777777" w:rsidR="00182463" w:rsidRPr="004F5ACD" w:rsidRDefault="00182463" w:rsidP="00182463">
      <w:pPr>
        <w:pStyle w:val="Default"/>
        <w:rPr>
          <w:rFonts w:ascii="Garamond" w:hAnsi="Garamond"/>
          <w:sz w:val="20"/>
          <w:szCs w:val="20"/>
        </w:rPr>
      </w:pPr>
    </w:p>
    <w:p w14:paraId="051D3050" w14:textId="2E77053C" w:rsidR="00182463" w:rsidRPr="004F5ACD" w:rsidRDefault="00182463" w:rsidP="00182463">
      <w:pPr>
        <w:pStyle w:val="Defaul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</w:t>
      </w:r>
      <w:r w:rsidRPr="004F5ACD">
        <w:rPr>
          <w:rFonts w:ascii="Garamond" w:hAnsi="Garamond"/>
          <w:sz w:val="20"/>
          <w:szCs w:val="20"/>
        </w:rPr>
        <w:t>. Describe any related expenditures that may be required to complete your project such as furnishings, equipment, technology, communication services, etc.</w:t>
      </w:r>
      <w:r w:rsidR="00714D68">
        <w:rPr>
          <w:rFonts w:ascii="Garamond" w:hAnsi="Garamond"/>
          <w:sz w:val="20"/>
          <w:szCs w:val="20"/>
        </w:rPr>
        <w:t xml:space="preserve"> If construction is required to improve the conditions of the requested space, a project request form should be completed instead of the space request form.</w:t>
      </w:r>
    </w:p>
    <w:p w14:paraId="4446FAAB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3E946540" w14:textId="77777777" w:rsidR="00714D68" w:rsidRDefault="00714D68" w:rsidP="00182463">
      <w:pPr>
        <w:pStyle w:val="NoSpacing"/>
        <w:rPr>
          <w:rFonts w:ascii="Garamond" w:hAnsi="Garamond"/>
          <w:sz w:val="20"/>
          <w:szCs w:val="20"/>
        </w:rPr>
      </w:pPr>
    </w:p>
    <w:p w14:paraId="5DFD16C6" w14:textId="77777777" w:rsidR="00714D68" w:rsidRDefault="00714D68" w:rsidP="00182463">
      <w:pPr>
        <w:pStyle w:val="NoSpacing"/>
        <w:rPr>
          <w:rFonts w:ascii="Garamond" w:hAnsi="Garamond"/>
          <w:sz w:val="20"/>
          <w:szCs w:val="20"/>
        </w:rPr>
      </w:pPr>
    </w:p>
    <w:p w14:paraId="515F918E" w14:textId="77777777" w:rsidR="00714D68" w:rsidRDefault="00714D68" w:rsidP="00182463">
      <w:pPr>
        <w:pStyle w:val="NoSpacing"/>
        <w:rPr>
          <w:rFonts w:ascii="Garamond" w:hAnsi="Garamond"/>
          <w:sz w:val="20"/>
          <w:szCs w:val="20"/>
        </w:rPr>
      </w:pPr>
    </w:p>
    <w:p w14:paraId="21D9AB2F" w14:textId="77777777" w:rsidR="00182463" w:rsidRPr="00611538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  <w:r w:rsidRPr="00611538">
        <w:rPr>
          <w:rFonts w:ascii="Garamond" w:hAnsi="Garamond"/>
          <w:b/>
          <w:sz w:val="20"/>
          <w:szCs w:val="20"/>
        </w:rPr>
        <w:t>Part IV Approval of the Request</w:t>
      </w:r>
    </w:p>
    <w:p w14:paraId="3688E20C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The </w:t>
      </w:r>
      <w:r w:rsidRPr="00611538">
        <w:rPr>
          <w:rFonts w:ascii="Garamond" w:hAnsi="Garamond"/>
          <w:sz w:val="20"/>
          <w:szCs w:val="20"/>
        </w:rPr>
        <w:t>individuals</w:t>
      </w:r>
      <w:r>
        <w:rPr>
          <w:rFonts w:ascii="Garamond" w:hAnsi="Garamond"/>
          <w:sz w:val="20"/>
          <w:szCs w:val="20"/>
        </w:rPr>
        <w:t xml:space="preserve"> listed below acknowledge that the </w:t>
      </w:r>
      <w:r w:rsidRPr="00611538">
        <w:rPr>
          <w:rFonts w:ascii="Garamond" w:hAnsi="Garamond"/>
          <w:sz w:val="20"/>
          <w:szCs w:val="20"/>
        </w:rPr>
        <w:t xml:space="preserve">requested </w:t>
      </w:r>
      <w:r>
        <w:rPr>
          <w:rFonts w:ascii="Garamond" w:hAnsi="Garamond"/>
          <w:sz w:val="20"/>
          <w:szCs w:val="20"/>
        </w:rPr>
        <w:t xml:space="preserve">space need </w:t>
      </w:r>
      <w:r w:rsidRPr="00611538">
        <w:rPr>
          <w:rFonts w:ascii="Garamond" w:hAnsi="Garamond"/>
          <w:sz w:val="20"/>
          <w:szCs w:val="20"/>
        </w:rPr>
        <w:t>cannot be met within existing space controlled by the College/Division. Furth</w:t>
      </w:r>
      <w:r>
        <w:rPr>
          <w:rFonts w:ascii="Garamond" w:hAnsi="Garamond"/>
          <w:sz w:val="20"/>
          <w:szCs w:val="20"/>
        </w:rPr>
        <w:t>er, the approvals acknowledge there may be budget implications that result from construction, operational and maintenance expenses associated with this space request.</w:t>
      </w:r>
    </w:p>
    <w:p w14:paraId="3C54B423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71B40A81" w14:textId="77777777" w:rsidR="00682D24" w:rsidRPr="00682D24" w:rsidRDefault="00682D24" w:rsidP="00682D24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682D24">
        <w:rPr>
          <w:rFonts w:ascii="Garamond" w:hAnsi="Garamond"/>
          <w:b/>
          <w:sz w:val="20"/>
          <w:szCs w:val="20"/>
        </w:rPr>
        <w:t>Send the completed form and any relevant attachments and/or questions to:</w:t>
      </w:r>
    </w:p>
    <w:p w14:paraId="2303DDD1" w14:textId="77777777" w:rsidR="00682D24" w:rsidRPr="00682D24" w:rsidRDefault="00682D24" w:rsidP="00682D24">
      <w:pPr>
        <w:pStyle w:val="NoSpacing"/>
        <w:jc w:val="center"/>
        <w:rPr>
          <w:rFonts w:ascii="Garamond" w:hAnsi="Garamond"/>
          <w:b/>
          <w:sz w:val="20"/>
          <w:szCs w:val="20"/>
        </w:rPr>
      </w:pPr>
      <w:r w:rsidRPr="00682D24">
        <w:rPr>
          <w:rFonts w:ascii="Garamond" w:hAnsi="Garamond"/>
          <w:b/>
          <w:sz w:val="20"/>
          <w:szCs w:val="20"/>
        </w:rPr>
        <w:t xml:space="preserve">Office of Capital Planning and Campus Operations, </w:t>
      </w:r>
      <w:r w:rsidRPr="00682D24">
        <w:rPr>
          <w:rFonts w:ascii="Garamond" w:hAnsi="Garamond" w:cs="Times New Roman"/>
          <w:b/>
          <w:sz w:val="20"/>
          <w:szCs w:val="20"/>
        </w:rPr>
        <w:t xml:space="preserve">Email: </w:t>
      </w:r>
      <w:hyperlink r:id="rId8" w:history="1">
        <w:r w:rsidRPr="00682D24">
          <w:rPr>
            <w:rStyle w:val="Hyperlink"/>
            <w:rFonts w:ascii="Garamond" w:hAnsi="Garamond" w:cs="Times New Roman"/>
            <w:b/>
            <w:sz w:val="20"/>
            <w:szCs w:val="20"/>
          </w:rPr>
          <w:t>capitalprojects@ubalt.edu</w:t>
        </w:r>
      </w:hyperlink>
    </w:p>
    <w:p w14:paraId="51098385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</w:p>
    <w:p w14:paraId="750763F3" w14:textId="77777777" w:rsidR="00182463" w:rsidRPr="00611538" w:rsidRDefault="00182463" w:rsidP="00182463">
      <w:pPr>
        <w:pStyle w:val="NoSpacing"/>
        <w:rPr>
          <w:rFonts w:ascii="Garamond" w:hAnsi="Garamond"/>
          <w:b/>
          <w:sz w:val="20"/>
          <w:szCs w:val="20"/>
        </w:rPr>
      </w:pPr>
      <w:r w:rsidRPr="00611538">
        <w:rPr>
          <w:rFonts w:ascii="Garamond" w:hAnsi="Garamond"/>
          <w:b/>
          <w:sz w:val="20"/>
          <w:szCs w:val="20"/>
        </w:rPr>
        <w:t>Submitting Department/Division Approval Signatures:</w:t>
      </w:r>
    </w:p>
    <w:p w14:paraId="37924AED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02514470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02BB241B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__________________________________     </w:t>
      </w:r>
      <w:r w:rsidRPr="00611538">
        <w:rPr>
          <w:rFonts w:ascii="Garamond" w:hAnsi="Garamond"/>
          <w:sz w:val="20"/>
          <w:szCs w:val="20"/>
        </w:rPr>
        <w:tab/>
        <w:t>_____________________________________</w:t>
      </w:r>
    </w:p>
    <w:p w14:paraId="6064C1C0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Requestor </w:t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Approval </w:t>
      </w:r>
      <w:r w:rsidRPr="00611538">
        <w:rPr>
          <w:rFonts w:ascii="Garamond" w:hAnsi="Garamond"/>
          <w:sz w:val="20"/>
          <w:szCs w:val="20"/>
        </w:rPr>
        <w:t>College</w:t>
      </w:r>
      <w:r>
        <w:rPr>
          <w:rFonts w:ascii="Garamond" w:hAnsi="Garamond"/>
          <w:sz w:val="20"/>
          <w:szCs w:val="20"/>
        </w:rPr>
        <w:t xml:space="preserve"> Dean </w:t>
      </w:r>
      <w:r w:rsidRPr="00611538">
        <w:rPr>
          <w:rFonts w:ascii="Garamond" w:hAnsi="Garamond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 xml:space="preserve"> </w:t>
      </w:r>
      <w:r w:rsidRPr="00611538">
        <w:rPr>
          <w:rFonts w:ascii="Garamond" w:hAnsi="Garamond"/>
          <w:sz w:val="20"/>
          <w:szCs w:val="20"/>
        </w:rPr>
        <w:t>Division</w:t>
      </w:r>
      <w:r>
        <w:rPr>
          <w:rFonts w:ascii="Garamond" w:hAnsi="Garamond"/>
          <w:sz w:val="20"/>
          <w:szCs w:val="20"/>
        </w:rPr>
        <w:t>al</w:t>
      </w:r>
    </w:p>
    <w:p w14:paraId="1469DE74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3C87D611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422C206B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__________________________________     </w:t>
      </w:r>
      <w:r w:rsidRPr="00611538">
        <w:rPr>
          <w:rFonts w:ascii="Garamond" w:hAnsi="Garamond"/>
          <w:sz w:val="20"/>
          <w:szCs w:val="20"/>
        </w:rPr>
        <w:tab/>
        <w:t>_____________________________________</w:t>
      </w:r>
    </w:p>
    <w:p w14:paraId="31E48555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Approval Executive VP &amp; Provost</w:t>
      </w:r>
      <w:r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  <w:t>Approval</w:t>
      </w:r>
      <w:r>
        <w:rPr>
          <w:rFonts w:ascii="Garamond" w:hAnsi="Garamond"/>
          <w:sz w:val="20"/>
          <w:szCs w:val="20"/>
        </w:rPr>
        <w:t xml:space="preserve"> CFO &amp; VP Admin &amp; Finance</w:t>
      </w:r>
    </w:p>
    <w:p w14:paraId="26DBED44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Darlene Smith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Beth </w:t>
      </w:r>
      <w:proofErr w:type="spellStart"/>
      <w:r>
        <w:rPr>
          <w:rFonts w:ascii="Garamond" w:hAnsi="Garamond"/>
          <w:sz w:val="20"/>
          <w:szCs w:val="20"/>
        </w:rPr>
        <w:t>Amyot</w:t>
      </w:r>
      <w:proofErr w:type="spellEnd"/>
    </w:p>
    <w:p w14:paraId="5E2A05F2" w14:textId="77777777" w:rsidR="00182463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0D32F041" w14:textId="77777777" w:rsidR="00182463" w:rsidRPr="00611538" w:rsidRDefault="00182463" w:rsidP="00182463">
      <w:pPr>
        <w:pStyle w:val="NoSpacing"/>
        <w:ind w:left="720"/>
        <w:rPr>
          <w:rFonts w:ascii="Garamond" w:hAnsi="Garamond"/>
          <w:sz w:val="20"/>
          <w:szCs w:val="20"/>
        </w:rPr>
      </w:pPr>
    </w:p>
    <w:p w14:paraId="7637B132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__________________________________     </w:t>
      </w:r>
      <w:r w:rsidRPr="00611538">
        <w:rPr>
          <w:rFonts w:ascii="Garamond" w:hAnsi="Garamond"/>
          <w:sz w:val="20"/>
          <w:szCs w:val="20"/>
        </w:rPr>
        <w:tab/>
        <w:t>_____________________________________</w:t>
      </w:r>
    </w:p>
    <w:p w14:paraId="5195C539" w14:textId="77777777" w:rsidR="00182463" w:rsidRDefault="00182463" w:rsidP="00182463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Approval VP </w:t>
      </w:r>
      <w:r w:rsidRPr="00611538"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apital Planning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Approval Budget A&amp;F Shared Service</w:t>
      </w:r>
    </w:p>
    <w:p w14:paraId="79BBF17F" w14:textId="77777777" w:rsidR="00182463" w:rsidRPr="00611538" w:rsidRDefault="00182463" w:rsidP="00182463">
      <w:pPr>
        <w:pStyle w:val="NoSpacing"/>
        <w:rPr>
          <w:rFonts w:ascii="Garamond" w:hAnsi="Garamond"/>
          <w:sz w:val="20"/>
          <w:szCs w:val="20"/>
        </w:rPr>
      </w:pPr>
      <w:r w:rsidRPr="00611538">
        <w:rPr>
          <w:rFonts w:ascii="Garamond" w:hAnsi="Garamond"/>
          <w:sz w:val="20"/>
          <w:szCs w:val="20"/>
        </w:rPr>
        <w:t xml:space="preserve">Neb </w:t>
      </w:r>
      <w:proofErr w:type="spellStart"/>
      <w:r w:rsidRPr="00611538">
        <w:rPr>
          <w:rFonts w:ascii="Garamond" w:hAnsi="Garamond"/>
          <w:sz w:val="20"/>
          <w:szCs w:val="20"/>
        </w:rPr>
        <w:t>Sertsu</w:t>
      </w:r>
      <w:proofErr w:type="spellEnd"/>
      <w:r w:rsidRPr="00611538">
        <w:rPr>
          <w:rFonts w:ascii="Garamond" w:hAnsi="Garamond"/>
          <w:sz w:val="20"/>
          <w:szCs w:val="20"/>
        </w:rPr>
        <w:t xml:space="preserve"> </w:t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611538">
        <w:rPr>
          <w:rFonts w:ascii="Garamond" w:hAnsi="Garamond"/>
          <w:sz w:val="20"/>
          <w:szCs w:val="20"/>
        </w:rPr>
        <w:t>James Hale</w:t>
      </w:r>
    </w:p>
    <w:p w14:paraId="1FC2BABD" w14:textId="77777777" w:rsidR="00154223" w:rsidRDefault="00154223" w:rsidP="006327B6"/>
    <w:sectPr w:rsidR="00154223" w:rsidSect="00803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1896" w14:textId="77777777" w:rsidR="00691ED0" w:rsidRDefault="00691ED0" w:rsidP="00E22508">
      <w:r>
        <w:separator/>
      </w:r>
    </w:p>
  </w:endnote>
  <w:endnote w:type="continuationSeparator" w:id="0">
    <w:p w14:paraId="68CEFC23" w14:textId="77777777" w:rsidR="00691ED0" w:rsidRDefault="00691ED0" w:rsidP="00E2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88371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A1893" w14:textId="529DE604" w:rsidR="00432B96" w:rsidRDefault="00432B96" w:rsidP="00DA1A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C6562" w14:textId="77777777" w:rsidR="00432B96" w:rsidRDefault="00432B96" w:rsidP="00432B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188968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C84640" w14:textId="39CFCDC6" w:rsidR="00432B96" w:rsidRDefault="00432B96" w:rsidP="00DA1A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162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300479F" w14:textId="104467F6" w:rsidR="00432B96" w:rsidRDefault="00A63EB9" w:rsidP="00432B96">
    <w:pPr>
      <w:pStyle w:val="Footer"/>
      <w:ind w:right="360"/>
    </w:pPr>
    <w:r>
      <w:t>Capital Planning Space Need Request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DD330" w14:textId="77777777" w:rsidR="0064026E" w:rsidRDefault="0064026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A686A" wp14:editId="23311C48">
          <wp:simplePos x="0" y="0"/>
          <wp:positionH relativeFrom="margin">
            <wp:posOffset>-457200</wp:posOffset>
          </wp:positionH>
          <wp:positionV relativeFrom="margin">
            <wp:posOffset>7861088</wp:posOffset>
          </wp:positionV>
          <wp:extent cx="7771130" cy="98171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italPlanningCampusOperatio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/>
                  <a:stretch/>
                </pic:blipFill>
                <pic:spPr bwMode="auto">
                  <a:xfrm>
                    <a:off x="0" y="0"/>
                    <a:ext cx="777113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BB42" w14:textId="77777777" w:rsidR="00691ED0" w:rsidRDefault="00691ED0" w:rsidP="00E22508">
      <w:r>
        <w:separator/>
      </w:r>
    </w:p>
  </w:footnote>
  <w:footnote w:type="continuationSeparator" w:id="0">
    <w:p w14:paraId="432450CC" w14:textId="77777777" w:rsidR="00691ED0" w:rsidRDefault="00691ED0" w:rsidP="00E2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320274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E20BAB" w14:textId="7BCF3A9F" w:rsidR="00432B96" w:rsidRDefault="00432B96" w:rsidP="00DA1A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6A342" w14:textId="77777777" w:rsidR="00432B96" w:rsidRDefault="00432B96" w:rsidP="00432B9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2D4A" w14:textId="6717D27D" w:rsidR="00432B96" w:rsidRDefault="00432B96" w:rsidP="00432B96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A3E2" w14:textId="77777777" w:rsidR="002E2C89" w:rsidRDefault="002E2C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0FAE0" wp14:editId="2FCB5F3B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772400" cy="11004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-letterhead-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139"/>
                  <a:stretch/>
                </pic:blipFill>
                <pic:spPr bwMode="auto">
                  <a:xfrm>
                    <a:off x="0" y="0"/>
                    <a:ext cx="7772400" cy="110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C4C"/>
    <w:multiLevelType w:val="multilevel"/>
    <w:tmpl w:val="287E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F212F"/>
    <w:multiLevelType w:val="hybridMultilevel"/>
    <w:tmpl w:val="3E82613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E"/>
    <w:rsid w:val="00154223"/>
    <w:rsid w:val="00182463"/>
    <w:rsid w:val="002114D7"/>
    <w:rsid w:val="002E2C89"/>
    <w:rsid w:val="002E6585"/>
    <w:rsid w:val="003051EA"/>
    <w:rsid w:val="00334E40"/>
    <w:rsid w:val="0038077D"/>
    <w:rsid w:val="00432B96"/>
    <w:rsid w:val="004E1743"/>
    <w:rsid w:val="006327B6"/>
    <w:rsid w:val="0064026E"/>
    <w:rsid w:val="00682D24"/>
    <w:rsid w:val="00691ED0"/>
    <w:rsid w:val="006E5C6D"/>
    <w:rsid w:val="00714D68"/>
    <w:rsid w:val="007638E0"/>
    <w:rsid w:val="007C2154"/>
    <w:rsid w:val="007F6B65"/>
    <w:rsid w:val="0080316F"/>
    <w:rsid w:val="00810A5C"/>
    <w:rsid w:val="008171F0"/>
    <w:rsid w:val="008A1624"/>
    <w:rsid w:val="008C7C0C"/>
    <w:rsid w:val="008E22E3"/>
    <w:rsid w:val="00A63EB9"/>
    <w:rsid w:val="00AF6E00"/>
    <w:rsid w:val="00D1417F"/>
    <w:rsid w:val="00D217FE"/>
    <w:rsid w:val="00D720CA"/>
    <w:rsid w:val="00D856B4"/>
    <w:rsid w:val="00DE6BB3"/>
    <w:rsid w:val="00E22508"/>
    <w:rsid w:val="00E40755"/>
    <w:rsid w:val="00E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86363D"/>
  <w14:defaultImageDpi w14:val="32767"/>
  <w15:chartTrackingRefBased/>
  <w15:docId w15:val="{0A3831FA-7E72-D24A-A9DF-3303168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08"/>
  </w:style>
  <w:style w:type="paragraph" w:styleId="Footer">
    <w:name w:val="footer"/>
    <w:basedOn w:val="Normal"/>
    <w:link w:val="FooterChar"/>
    <w:uiPriority w:val="99"/>
    <w:unhideWhenUsed/>
    <w:rsid w:val="00E2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08"/>
  </w:style>
  <w:style w:type="character" w:styleId="PageNumber">
    <w:name w:val="page number"/>
    <w:basedOn w:val="DefaultParagraphFont"/>
    <w:uiPriority w:val="99"/>
    <w:semiHidden/>
    <w:unhideWhenUsed/>
    <w:rsid w:val="00432B96"/>
  </w:style>
  <w:style w:type="table" w:styleId="TableGrid">
    <w:name w:val="Table Grid"/>
    <w:basedOn w:val="TableNormal"/>
    <w:uiPriority w:val="39"/>
    <w:rsid w:val="008E22E3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4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463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8246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jects@ubalt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balt.edu/about-ub/offices-and-services/administration-and-finance/cpc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</dc:creator>
  <cp:keywords/>
  <dc:description/>
  <cp:lastModifiedBy>Natasha Hill</cp:lastModifiedBy>
  <cp:revision>5</cp:revision>
  <cp:lastPrinted>2019-02-28T15:50:00Z</cp:lastPrinted>
  <dcterms:created xsi:type="dcterms:W3CDTF">2019-06-06T20:34:00Z</dcterms:created>
  <dcterms:modified xsi:type="dcterms:W3CDTF">2019-06-06T20:45:00Z</dcterms:modified>
</cp:coreProperties>
</file>