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979C" w14:textId="77777777" w:rsidR="002911D0" w:rsidRPr="002911D0" w:rsidRDefault="002911D0" w:rsidP="002911D0">
      <w:pPr>
        <w:pStyle w:val="Header"/>
        <w:jc w:val="center"/>
        <w:rPr>
          <w:sz w:val="28"/>
          <w:szCs w:val="28"/>
        </w:rPr>
      </w:pPr>
      <w:r w:rsidRPr="002911D0">
        <w:rPr>
          <w:rStyle w:val="markedcontent"/>
          <w:sz w:val="28"/>
          <w:szCs w:val="28"/>
        </w:rPr>
        <w:t>University of Baltimore FY23 Salary Guidelines</w:t>
      </w:r>
      <w:r w:rsidRPr="002911D0">
        <w:rPr>
          <w:sz w:val="28"/>
          <w:szCs w:val="28"/>
        </w:rPr>
        <w:br/>
      </w:r>
      <w:r w:rsidRPr="002911D0">
        <w:rPr>
          <w:rStyle w:val="markedcontent"/>
          <w:sz w:val="28"/>
          <w:szCs w:val="28"/>
        </w:rPr>
        <w:t>May 23, 2022</w:t>
      </w:r>
    </w:p>
    <w:p w14:paraId="7AEC8A1D" w14:textId="77777777" w:rsidR="002911D0" w:rsidRDefault="002911D0" w:rsidP="00587336">
      <w:pPr>
        <w:rPr>
          <w:b/>
        </w:rPr>
      </w:pPr>
    </w:p>
    <w:p w14:paraId="2000AC52" w14:textId="77777777" w:rsidR="002911D0" w:rsidRDefault="002911D0" w:rsidP="00587336">
      <w:pPr>
        <w:rPr>
          <w:b/>
        </w:rPr>
      </w:pPr>
    </w:p>
    <w:p w14:paraId="682D7ECF" w14:textId="5F7B8095" w:rsidR="00D205B1" w:rsidRPr="00454DC7" w:rsidRDefault="00587336" w:rsidP="00587336">
      <w:pPr>
        <w:rPr>
          <w:b/>
        </w:rPr>
      </w:pPr>
      <w:r w:rsidRPr="00454DC7">
        <w:rPr>
          <w:b/>
        </w:rPr>
        <w:t>Overview:</w:t>
      </w:r>
    </w:p>
    <w:p w14:paraId="3466BC6B" w14:textId="77777777" w:rsidR="00D205B1" w:rsidRPr="00454DC7" w:rsidRDefault="00D205B1" w:rsidP="00D205B1">
      <w:r w:rsidRPr="00454DC7">
        <w:t xml:space="preserve">Chancellor </w:t>
      </w:r>
      <w:proofErr w:type="spellStart"/>
      <w:r w:rsidR="00C63DD3" w:rsidRPr="00454DC7">
        <w:t>Perman</w:t>
      </w:r>
      <w:proofErr w:type="spellEnd"/>
      <w:r w:rsidR="00C63DD3" w:rsidRPr="00454DC7">
        <w:t xml:space="preserve"> </w:t>
      </w:r>
      <w:r w:rsidRPr="00454DC7">
        <w:t>has issued U</w:t>
      </w:r>
      <w:r w:rsidR="00587336" w:rsidRPr="00454DC7">
        <w:t>niversity System of Maryland (U</w:t>
      </w:r>
      <w:r w:rsidRPr="00454DC7">
        <w:t>SM</w:t>
      </w:r>
      <w:r w:rsidR="00587336" w:rsidRPr="00454DC7">
        <w:t>)</w:t>
      </w:r>
      <w:r w:rsidRPr="00454DC7">
        <w:t xml:space="preserve"> FY 20</w:t>
      </w:r>
      <w:r w:rsidR="00C63DD3" w:rsidRPr="00454DC7">
        <w:t>2</w:t>
      </w:r>
      <w:r w:rsidR="00150BB5" w:rsidRPr="00454DC7">
        <w:t>3</w:t>
      </w:r>
      <w:r w:rsidRPr="00454DC7">
        <w:t xml:space="preserve"> salary guidelines in accordance with legislative and budgetary requirements.  The key </w:t>
      </w:r>
      <w:r w:rsidR="00587336" w:rsidRPr="00454DC7">
        <w:t>elements</w:t>
      </w:r>
      <w:r w:rsidRPr="00454DC7">
        <w:t xml:space="preserve"> of the USM guidelines include:</w:t>
      </w:r>
    </w:p>
    <w:p w14:paraId="645719F4" w14:textId="77777777" w:rsidR="00D205B1" w:rsidRPr="00454DC7" w:rsidRDefault="00D205B1" w:rsidP="00D205B1"/>
    <w:p w14:paraId="7C8B919C" w14:textId="77777777" w:rsidR="00C63DD3" w:rsidRPr="00454DC7" w:rsidRDefault="00150BB5" w:rsidP="00D205B1">
      <w:pPr>
        <w:pStyle w:val="ListParagraph"/>
        <w:numPr>
          <w:ilvl w:val="0"/>
          <w:numId w:val="3"/>
        </w:numPr>
      </w:pPr>
      <w:r w:rsidRPr="00454DC7">
        <w:t>A</w:t>
      </w:r>
      <w:r w:rsidR="00F152CE" w:rsidRPr="00454DC7">
        <w:t xml:space="preserve">n </w:t>
      </w:r>
      <w:r w:rsidRPr="00454DC7">
        <w:t>adjustment to the Non-exempt</w:t>
      </w:r>
      <w:r w:rsidR="00F152CE" w:rsidRPr="00454DC7">
        <w:t xml:space="preserve"> </w:t>
      </w:r>
      <w:r w:rsidRPr="00454DC7">
        <w:t>salary structure (pending BOR approval in Jun</w:t>
      </w:r>
      <w:r w:rsidR="00F152CE" w:rsidRPr="00454DC7">
        <w:t>e)</w:t>
      </w:r>
    </w:p>
    <w:p w14:paraId="115E0410" w14:textId="77777777" w:rsidR="00F152CE" w:rsidRPr="00454DC7" w:rsidRDefault="00F152CE" w:rsidP="00D205B1">
      <w:pPr>
        <w:pStyle w:val="ListParagraph"/>
        <w:numPr>
          <w:ilvl w:val="0"/>
          <w:numId w:val="3"/>
        </w:numPr>
      </w:pPr>
      <w:r w:rsidRPr="00454DC7">
        <w:t>An adjustment to the Exempt salary structure (pending BOR approval in June)</w:t>
      </w:r>
    </w:p>
    <w:p w14:paraId="5ECE8CFD" w14:textId="77777777" w:rsidR="00D205B1" w:rsidRPr="00454DC7" w:rsidRDefault="00EF603D" w:rsidP="00D205B1">
      <w:pPr>
        <w:pStyle w:val="ListParagraph"/>
        <w:numPr>
          <w:ilvl w:val="0"/>
          <w:numId w:val="3"/>
        </w:numPr>
      </w:pPr>
      <w:r w:rsidRPr="00454DC7">
        <w:t xml:space="preserve">A </w:t>
      </w:r>
      <w:r w:rsidR="00150BB5" w:rsidRPr="00454DC7">
        <w:t>3</w:t>
      </w:r>
      <w:r w:rsidR="00C63DD3" w:rsidRPr="00454DC7">
        <w:t>%</w:t>
      </w:r>
      <w:r w:rsidRPr="00454DC7">
        <w:t xml:space="preserve"> Cost of Living Adjustment (COLA)</w:t>
      </w:r>
    </w:p>
    <w:p w14:paraId="3503A213" w14:textId="77777777" w:rsidR="00D205B1" w:rsidRPr="00454DC7" w:rsidRDefault="008E3CBD" w:rsidP="008E3CBD">
      <w:pPr>
        <w:pStyle w:val="ListParagraph"/>
        <w:numPr>
          <w:ilvl w:val="0"/>
          <w:numId w:val="3"/>
        </w:numPr>
      </w:pPr>
      <w:r w:rsidRPr="00454DC7">
        <w:t xml:space="preserve">Merit increases </w:t>
      </w:r>
      <w:r w:rsidR="00C63DD3" w:rsidRPr="00454DC7">
        <w:t xml:space="preserve"> </w:t>
      </w:r>
    </w:p>
    <w:p w14:paraId="676D7669" w14:textId="77777777" w:rsidR="00D205B1" w:rsidRPr="00454DC7" w:rsidRDefault="00D205B1" w:rsidP="00587336">
      <w:pPr>
        <w:ind w:left="360"/>
      </w:pPr>
    </w:p>
    <w:p w14:paraId="6D648D3B" w14:textId="77777777" w:rsidR="00587336" w:rsidRPr="00454DC7" w:rsidRDefault="00587336" w:rsidP="00587336">
      <w:r w:rsidRPr="00454DC7">
        <w:t>UB</w:t>
      </w:r>
      <w:r w:rsidR="00C63DD3" w:rsidRPr="00454DC7">
        <w:t>alt</w:t>
      </w:r>
      <w:r w:rsidRPr="00454DC7">
        <w:t xml:space="preserve"> has developed institution-specific</w:t>
      </w:r>
      <w:r w:rsidR="00C63DD3" w:rsidRPr="00454DC7">
        <w:t xml:space="preserve"> guidance</w:t>
      </w:r>
      <w:r w:rsidR="00101C90" w:rsidRPr="00454DC7">
        <w:t xml:space="preserve"> for</w:t>
      </w:r>
      <w:r w:rsidR="00C63DD3" w:rsidRPr="00454DC7">
        <w:t xml:space="preserve"> implementation of the Chancellor’s guidelines.  </w:t>
      </w:r>
      <w:r w:rsidR="005D03FE" w:rsidRPr="00454DC7">
        <w:t>The below details eligibility, timing and payment amounts for each of the salary actions documented in the Chancellor’s Guidelines.  USM includes only regular status faculty and staff for the COLA, Merit and Bonus and permits institutional decisions on inclusion of contractual employees.  UBalt will extend the COLA</w:t>
      </w:r>
      <w:r w:rsidR="00F152CE" w:rsidRPr="00454DC7">
        <w:t xml:space="preserve"> and merit to Contingent II</w:t>
      </w:r>
      <w:r w:rsidR="005D03FE" w:rsidRPr="00454DC7">
        <w:t xml:space="preserve"> employees.  </w:t>
      </w:r>
    </w:p>
    <w:p w14:paraId="458B10A3" w14:textId="77777777" w:rsidR="008E3CBD" w:rsidRPr="00454DC7" w:rsidRDefault="008E3CBD" w:rsidP="008E3CBD">
      <w:pPr>
        <w:rPr>
          <w:b/>
        </w:rPr>
      </w:pPr>
    </w:p>
    <w:p w14:paraId="030A0EF7" w14:textId="77777777" w:rsidR="00C63DD3" w:rsidRPr="00454DC7" w:rsidRDefault="00C63DD3" w:rsidP="00C63DD3">
      <w:pPr>
        <w:rPr>
          <w:b/>
        </w:rPr>
      </w:pPr>
      <w:r w:rsidRPr="00454DC7">
        <w:rPr>
          <w:b/>
        </w:rPr>
        <w:t>Salary Structure Adjustment</w:t>
      </w:r>
      <w:r w:rsidR="00F152CE" w:rsidRPr="00454DC7">
        <w:rPr>
          <w:b/>
        </w:rPr>
        <w:t>s</w:t>
      </w:r>
    </w:p>
    <w:p w14:paraId="33ECD3BA" w14:textId="77777777" w:rsidR="005636F0" w:rsidRPr="00454DC7" w:rsidRDefault="005636F0" w:rsidP="005636F0">
      <w:pPr>
        <w:pStyle w:val="Default"/>
        <w:rPr>
          <w:rFonts w:ascii="Times New Roman" w:hAnsi="Times New Roman" w:cs="Times New Roman"/>
        </w:rPr>
      </w:pPr>
      <w:r w:rsidRPr="00454DC7">
        <w:rPr>
          <w:rFonts w:ascii="Times New Roman" w:hAnsi="Times New Roman" w:cs="Times New Roman"/>
        </w:rPr>
        <w:t xml:space="preserve">If the Board of Regents approves salary structure adjustments, employees whose pay falls below the new minimum of each pay range will receive a pay increase to the new minimum of the range. </w:t>
      </w:r>
    </w:p>
    <w:p w14:paraId="1F8350AE" w14:textId="77777777" w:rsidR="005636F0" w:rsidRPr="00454DC7" w:rsidRDefault="005636F0" w:rsidP="005636F0">
      <w:pPr>
        <w:pStyle w:val="Default"/>
        <w:rPr>
          <w:rFonts w:ascii="Times New Roman" w:hAnsi="Times New Roman" w:cs="Times New Roman"/>
        </w:rPr>
      </w:pPr>
    </w:p>
    <w:p w14:paraId="0BBADFFB" w14:textId="77777777" w:rsidR="005636F0" w:rsidRPr="00454DC7" w:rsidRDefault="005636F0" w:rsidP="005636F0">
      <w:pPr>
        <w:pStyle w:val="Default"/>
        <w:rPr>
          <w:rFonts w:ascii="Times New Roman" w:hAnsi="Times New Roman" w:cs="Times New Roman"/>
        </w:rPr>
      </w:pPr>
      <w:r w:rsidRPr="00454DC7">
        <w:rPr>
          <w:rFonts w:ascii="Times New Roman" w:hAnsi="Times New Roman" w:cs="Times New Roman"/>
        </w:rPr>
        <w:t xml:space="preserve">The effective date </w:t>
      </w:r>
      <w:r w:rsidR="00677E0C">
        <w:rPr>
          <w:rFonts w:ascii="Times New Roman" w:hAnsi="Times New Roman" w:cs="Times New Roman"/>
        </w:rPr>
        <w:t xml:space="preserve">for </w:t>
      </w:r>
      <w:r w:rsidR="00D02A81">
        <w:rPr>
          <w:rFonts w:ascii="Times New Roman" w:hAnsi="Times New Roman" w:cs="Times New Roman"/>
        </w:rPr>
        <w:t>a structure adjustment is</w:t>
      </w:r>
      <w:r w:rsidR="00677E0C">
        <w:rPr>
          <w:rFonts w:ascii="Times New Roman" w:hAnsi="Times New Roman" w:cs="Times New Roman"/>
        </w:rPr>
        <w:t xml:space="preserve"> </w:t>
      </w:r>
      <w:r w:rsidRPr="00454DC7">
        <w:rPr>
          <w:rFonts w:ascii="Times New Roman" w:hAnsi="Times New Roman" w:cs="Times New Roman"/>
        </w:rPr>
        <w:t>July 1, 2022.</w:t>
      </w:r>
    </w:p>
    <w:p w14:paraId="1B2F5F93" w14:textId="77777777" w:rsidR="00C63DD3" w:rsidRPr="00454DC7" w:rsidRDefault="00C63DD3" w:rsidP="005636F0"/>
    <w:p w14:paraId="03725782" w14:textId="77777777" w:rsidR="00C63DD3" w:rsidRPr="00454DC7" w:rsidRDefault="00C63DD3" w:rsidP="008E3CBD">
      <w:pPr>
        <w:rPr>
          <w:b/>
        </w:rPr>
      </w:pPr>
    </w:p>
    <w:p w14:paraId="5493C62E" w14:textId="77777777" w:rsidR="008E3CBD" w:rsidRPr="00454DC7" w:rsidRDefault="008E3CBD" w:rsidP="008E3CBD">
      <w:pPr>
        <w:rPr>
          <w:b/>
        </w:rPr>
      </w:pPr>
      <w:r w:rsidRPr="00454DC7">
        <w:rPr>
          <w:b/>
        </w:rPr>
        <w:t>FY 20</w:t>
      </w:r>
      <w:r w:rsidR="000D09B6" w:rsidRPr="00454DC7">
        <w:rPr>
          <w:b/>
        </w:rPr>
        <w:t>23</w:t>
      </w:r>
      <w:r w:rsidRPr="00454DC7">
        <w:rPr>
          <w:b/>
        </w:rPr>
        <w:t xml:space="preserve"> Cost of Living</w:t>
      </w:r>
      <w:r w:rsidR="00F152CE" w:rsidRPr="00454DC7">
        <w:rPr>
          <w:b/>
        </w:rPr>
        <w:t xml:space="preserve"> Adjustment</w:t>
      </w:r>
    </w:p>
    <w:p w14:paraId="4426B624" w14:textId="77777777" w:rsidR="005073F9" w:rsidRPr="00454DC7" w:rsidRDefault="005073F9" w:rsidP="005073F9">
      <w:r w:rsidRPr="00454DC7">
        <w:t xml:space="preserve">A </w:t>
      </w:r>
      <w:r w:rsidR="00F152CE" w:rsidRPr="00454DC7">
        <w:t>3</w:t>
      </w:r>
      <w:r w:rsidRPr="00454DC7">
        <w:t>% Cost of Living Adjustment (COLA) has been granted for regular and contingent II staff and faculty.</w:t>
      </w:r>
    </w:p>
    <w:p w14:paraId="1C265E58" w14:textId="255C69DF" w:rsidR="00F152CE" w:rsidRPr="00454DC7" w:rsidRDefault="00F152CE" w:rsidP="005073F9">
      <w:pPr>
        <w:pStyle w:val="ListParagraph"/>
        <w:numPr>
          <w:ilvl w:val="0"/>
          <w:numId w:val="7"/>
        </w:numPr>
      </w:pPr>
      <w:r w:rsidRPr="00454DC7">
        <w:t xml:space="preserve">Staff, 12-month </w:t>
      </w:r>
      <w:r w:rsidR="001C2C5D">
        <w:t>F</w:t>
      </w:r>
      <w:r w:rsidR="001C2C5D" w:rsidRPr="00454DC7">
        <w:t xml:space="preserve">aculty </w:t>
      </w:r>
      <w:r w:rsidRPr="00454DC7">
        <w:t>and Librarians</w:t>
      </w:r>
    </w:p>
    <w:p w14:paraId="06FE1297" w14:textId="77777777" w:rsidR="00F152CE" w:rsidRPr="00454DC7" w:rsidRDefault="00F152CE" w:rsidP="00F152CE">
      <w:pPr>
        <w:pStyle w:val="ListParagraph"/>
        <w:numPr>
          <w:ilvl w:val="1"/>
          <w:numId w:val="7"/>
        </w:numPr>
      </w:pPr>
      <w:r w:rsidRPr="00454DC7">
        <w:t>Effective date: July 1, 2022</w:t>
      </w:r>
    </w:p>
    <w:p w14:paraId="5C1BDC4F" w14:textId="77777777" w:rsidR="008C6D7A" w:rsidRPr="00454DC7" w:rsidRDefault="008C6D7A" w:rsidP="00F152CE">
      <w:pPr>
        <w:pStyle w:val="ListParagraph"/>
        <w:numPr>
          <w:ilvl w:val="1"/>
          <w:numId w:val="7"/>
        </w:numPr>
      </w:pPr>
      <w:r w:rsidRPr="00454DC7">
        <w:t>Eligibility:</w:t>
      </w:r>
      <w:r w:rsidR="005073F9" w:rsidRPr="00454DC7">
        <w:t xml:space="preserve">  Employee must have been employed on </w:t>
      </w:r>
      <w:r w:rsidR="00F152CE" w:rsidRPr="00454DC7">
        <w:t>June 30, 2022  and July 1, 2022.</w:t>
      </w:r>
      <w:r w:rsidRPr="00454DC7">
        <w:t xml:space="preserve">  </w:t>
      </w:r>
    </w:p>
    <w:p w14:paraId="33DF980B" w14:textId="77777777" w:rsidR="00F152CE" w:rsidRPr="00454DC7" w:rsidRDefault="00F152CE" w:rsidP="008C6D7A">
      <w:pPr>
        <w:pStyle w:val="ListParagraph"/>
        <w:numPr>
          <w:ilvl w:val="0"/>
          <w:numId w:val="7"/>
        </w:numPr>
      </w:pPr>
      <w:r w:rsidRPr="00454DC7">
        <w:t>Academic Year Faculty</w:t>
      </w:r>
    </w:p>
    <w:p w14:paraId="23D8B391" w14:textId="77777777" w:rsidR="00F152CE" w:rsidRPr="00454DC7" w:rsidRDefault="00F152CE" w:rsidP="00F152CE">
      <w:pPr>
        <w:pStyle w:val="ListParagraph"/>
        <w:numPr>
          <w:ilvl w:val="1"/>
          <w:numId w:val="7"/>
        </w:numPr>
      </w:pPr>
      <w:r w:rsidRPr="00454DC7">
        <w:t>Effective date: August 10, 2022</w:t>
      </w:r>
    </w:p>
    <w:p w14:paraId="4B6D85C9" w14:textId="77777777" w:rsidR="00F152CE" w:rsidRPr="00454DC7" w:rsidRDefault="00F152CE" w:rsidP="00F152CE">
      <w:pPr>
        <w:pStyle w:val="ListParagraph"/>
        <w:numPr>
          <w:ilvl w:val="1"/>
          <w:numId w:val="7"/>
        </w:numPr>
      </w:pPr>
      <w:r w:rsidRPr="00454DC7">
        <w:t>Eligibility: Employee must have been employed on August 9, 2022 and August 10, 2022</w:t>
      </w:r>
    </w:p>
    <w:p w14:paraId="43B24E21" w14:textId="77777777" w:rsidR="008C6D7A" w:rsidRPr="00454DC7" w:rsidRDefault="008C6D7A" w:rsidP="00F152CE">
      <w:pPr>
        <w:pStyle w:val="ListParagraph"/>
        <w:numPr>
          <w:ilvl w:val="0"/>
          <w:numId w:val="7"/>
        </w:numPr>
      </w:pPr>
      <w:r w:rsidRPr="00454DC7">
        <w:t>Funding:</w:t>
      </w:r>
    </w:p>
    <w:p w14:paraId="2A6C2739" w14:textId="77777777" w:rsidR="008C6D7A" w:rsidRPr="00454DC7" w:rsidRDefault="008C6D7A" w:rsidP="008C6D7A">
      <w:pPr>
        <w:pStyle w:val="ListParagraph"/>
        <w:numPr>
          <w:ilvl w:val="1"/>
          <w:numId w:val="7"/>
        </w:numPr>
      </w:pPr>
      <w:r w:rsidRPr="00454DC7">
        <w:t>Central funding for state funded (4010) positions</w:t>
      </w:r>
    </w:p>
    <w:p w14:paraId="12298A61" w14:textId="77777777" w:rsidR="008C6D7A" w:rsidRPr="00454DC7" w:rsidRDefault="008C6D7A" w:rsidP="008C6D7A">
      <w:pPr>
        <w:pStyle w:val="ListParagraph"/>
        <w:numPr>
          <w:ilvl w:val="1"/>
          <w:numId w:val="7"/>
        </w:numPr>
      </w:pPr>
      <w:r w:rsidRPr="00454DC7">
        <w:t>Funding for non-state positions must be covered by the grant / contract or self-support budget.</w:t>
      </w:r>
    </w:p>
    <w:p w14:paraId="5EAE6874" w14:textId="77777777" w:rsidR="005073F9" w:rsidRPr="00454DC7" w:rsidRDefault="005073F9" w:rsidP="008E3CBD">
      <w:pPr>
        <w:rPr>
          <w:b/>
        </w:rPr>
      </w:pPr>
    </w:p>
    <w:p w14:paraId="63EA1357" w14:textId="77777777" w:rsidR="00067959" w:rsidRPr="00454DC7" w:rsidRDefault="005073F9" w:rsidP="00067959">
      <w:pPr>
        <w:rPr>
          <w:b/>
        </w:rPr>
      </w:pPr>
      <w:r w:rsidRPr="00454DC7">
        <w:rPr>
          <w:b/>
        </w:rPr>
        <w:lastRenderedPageBreak/>
        <w:t>FY202</w:t>
      </w:r>
      <w:r w:rsidR="000D09B6" w:rsidRPr="00454DC7">
        <w:rPr>
          <w:b/>
        </w:rPr>
        <w:t>3</w:t>
      </w:r>
      <w:r w:rsidRPr="00454DC7">
        <w:rPr>
          <w:b/>
        </w:rPr>
        <w:t xml:space="preserve"> Merit Adjustment</w:t>
      </w:r>
    </w:p>
    <w:p w14:paraId="25F4CB58" w14:textId="77777777" w:rsidR="000D09B6" w:rsidRPr="00454DC7" w:rsidRDefault="000D09B6" w:rsidP="000D09B6">
      <w:pPr>
        <w:rPr>
          <w:rFonts w:eastAsiaTheme="minorHAnsi"/>
        </w:rPr>
      </w:pPr>
      <w:r w:rsidRPr="00454DC7">
        <w:rPr>
          <w:rFonts w:eastAsiaTheme="minorHAnsi"/>
        </w:rPr>
        <w:t xml:space="preserve">The University of Baltimore has been allocated a 2.5% merit salary pool. </w:t>
      </w:r>
    </w:p>
    <w:p w14:paraId="3B29C789" w14:textId="5FC548D7" w:rsidR="000D09B6" w:rsidRPr="00454DC7" w:rsidRDefault="000D09B6" w:rsidP="000D09B6">
      <w:pPr>
        <w:rPr>
          <w:rFonts w:eastAsiaTheme="minorHAnsi"/>
        </w:rPr>
      </w:pPr>
      <w:r w:rsidRPr="00454DC7">
        <w:rPr>
          <w:rFonts w:eastAsiaTheme="minorHAnsi"/>
        </w:rPr>
        <w:t xml:space="preserve">Merit increases for individual employees will be based on performance appraisals completed at the end of Fiscal Year 2022 for the evaluation period of May 1, 2021 to April 30, 2022.   </w:t>
      </w:r>
      <w:r w:rsidR="000148FC">
        <w:rPr>
          <w:rFonts w:eastAsiaTheme="minorHAnsi"/>
        </w:rPr>
        <w:t xml:space="preserve">The 2.5% merit pool will be distributed to each </w:t>
      </w:r>
      <w:r w:rsidR="0071184B">
        <w:rPr>
          <w:rFonts w:eastAsiaTheme="minorHAnsi"/>
        </w:rPr>
        <w:t xml:space="preserve">Executive </w:t>
      </w:r>
      <w:r w:rsidR="000148FC">
        <w:rPr>
          <w:rFonts w:eastAsiaTheme="minorHAnsi"/>
        </w:rPr>
        <w:t>Division</w:t>
      </w:r>
      <w:r w:rsidR="00BB7528">
        <w:rPr>
          <w:rFonts w:eastAsiaTheme="minorHAnsi"/>
        </w:rPr>
        <w:t>, i.e. President’s Division, Provost’s Division, and CFO/VPAF</w:t>
      </w:r>
      <w:r w:rsidR="002911D0">
        <w:rPr>
          <w:rFonts w:eastAsiaTheme="minorHAnsi"/>
        </w:rPr>
        <w:t>’s</w:t>
      </w:r>
      <w:r w:rsidR="00BB7528">
        <w:rPr>
          <w:rFonts w:eastAsiaTheme="minorHAnsi"/>
        </w:rPr>
        <w:t xml:space="preserve"> Division</w:t>
      </w:r>
      <w:r w:rsidR="000148FC">
        <w:rPr>
          <w:rFonts w:eastAsiaTheme="minorHAnsi"/>
        </w:rPr>
        <w:t>. Division</w:t>
      </w:r>
      <w:r w:rsidR="004F1D49">
        <w:rPr>
          <w:rFonts w:eastAsiaTheme="minorHAnsi"/>
        </w:rPr>
        <w:t xml:space="preserve"> </w:t>
      </w:r>
      <w:r w:rsidR="0071184B">
        <w:rPr>
          <w:rFonts w:eastAsiaTheme="minorHAnsi"/>
        </w:rPr>
        <w:t xml:space="preserve">executives (President, Provost, and CFO/VPAF) </w:t>
      </w:r>
      <w:r w:rsidRPr="00454DC7">
        <w:rPr>
          <w:rFonts w:eastAsiaTheme="minorHAnsi"/>
        </w:rPr>
        <w:t xml:space="preserve">have discretion over how the available </w:t>
      </w:r>
      <w:r w:rsidR="000148FC">
        <w:rPr>
          <w:rFonts w:eastAsiaTheme="minorHAnsi"/>
        </w:rPr>
        <w:t>merit</w:t>
      </w:r>
      <w:r w:rsidRPr="00454DC7">
        <w:rPr>
          <w:rFonts w:eastAsiaTheme="minorHAnsi"/>
        </w:rPr>
        <w:t xml:space="preserve"> pool is distributed</w:t>
      </w:r>
      <w:r w:rsidR="000148FC">
        <w:rPr>
          <w:rFonts w:eastAsiaTheme="minorHAnsi"/>
        </w:rPr>
        <w:t xml:space="preserve"> so long as they do not exceed the allocated budget</w:t>
      </w:r>
      <w:r w:rsidR="0071184B">
        <w:rPr>
          <w:rFonts w:eastAsiaTheme="minorHAnsi"/>
        </w:rPr>
        <w:t xml:space="preserve"> and subject to the guidance provided in this document</w:t>
      </w:r>
    </w:p>
    <w:p w14:paraId="4CD8A112" w14:textId="77777777" w:rsidR="000D09B6" w:rsidRPr="00454DC7" w:rsidRDefault="000D09B6" w:rsidP="000D09B6">
      <w:pPr>
        <w:rPr>
          <w:rFonts w:eastAsiaTheme="minorHAnsi"/>
        </w:rPr>
      </w:pPr>
    </w:p>
    <w:p w14:paraId="2DA80243" w14:textId="135D7C27" w:rsidR="000D09B6" w:rsidRPr="00454DC7" w:rsidRDefault="002D025D" w:rsidP="000D09B6">
      <w:pPr>
        <w:pStyle w:val="Heading1"/>
        <w:spacing w:before="0"/>
        <w:rPr>
          <w:rFonts w:cs="Times New Roman"/>
        </w:rPr>
      </w:pPr>
      <w:r>
        <w:rPr>
          <w:rFonts w:cs="Times New Roman"/>
        </w:rPr>
        <w:t xml:space="preserve">Regular </w:t>
      </w:r>
      <w:r w:rsidR="000D09B6" w:rsidRPr="00454DC7">
        <w:rPr>
          <w:rFonts w:cs="Times New Roman"/>
        </w:rPr>
        <w:t>Non-Exempt Staff Merit</w:t>
      </w:r>
    </w:p>
    <w:p w14:paraId="216B8C33" w14:textId="77777777" w:rsidR="000D09B6" w:rsidRPr="00454DC7" w:rsidRDefault="000D09B6" w:rsidP="000D09B6">
      <w:pPr>
        <w:rPr>
          <w:rFonts w:eastAsiaTheme="minorHAnsi"/>
        </w:rPr>
      </w:pPr>
      <w:r w:rsidRPr="00454DC7">
        <w:rPr>
          <w:rFonts w:eastAsiaTheme="minorHAnsi"/>
        </w:rPr>
        <w:t xml:space="preserve">To be eligible, non-exempt staff must have completed their original probationary period prior to June 30, 2022.  </w:t>
      </w:r>
    </w:p>
    <w:p w14:paraId="35EE3B6C" w14:textId="77777777" w:rsidR="000D09B6" w:rsidRPr="00454DC7" w:rsidRDefault="000D09B6" w:rsidP="000D09B6">
      <w:pPr>
        <w:rPr>
          <w:rFonts w:eastAsiaTheme="minorHAnsi"/>
        </w:rPr>
      </w:pPr>
    </w:p>
    <w:p w14:paraId="0F6A6F3C" w14:textId="77777777" w:rsidR="000D09B6" w:rsidRPr="00454DC7" w:rsidRDefault="000D09B6" w:rsidP="000D09B6">
      <w:pPr>
        <w:rPr>
          <w:rFonts w:eastAsiaTheme="minorHAnsi"/>
        </w:rPr>
      </w:pPr>
      <w:r w:rsidRPr="00454DC7">
        <w:rPr>
          <w:rFonts w:eastAsiaTheme="minorHAnsi"/>
        </w:rPr>
        <w:t>Consistent with the memorandum of understanding between the University and the American Federation of State, County and Municipal Employees (AFSCME), represented non-exempt staff employees whose performance meets standards or better will each receive a 2.5% merit salary increase.</w:t>
      </w:r>
    </w:p>
    <w:p w14:paraId="013A11D7" w14:textId="77777777" w:rsidR="000D09B6" w:rsidRPr="00454DC7" w:rsidRDefault="000D09B6" w:rsidP="000D09B6">
      <w:pPr>
        <w:rPr>
          <w:rFonts w:eastAsiaTheme="minorHAnsi"/>
        </w:rPr>
      </w:pPr>
    </w:p>
    <w:p w14:paraId="2BCB0BB2" w14:textId="77777777" w:rsidR="000D09B6" w:rsidRPr="00454DC7" w:rsidRDefault="000D09B6" w:rsidP="000D09B6">
      <w:pPr>
        <w:rPr>
          <w:rFonts w:eastAsiaTheme="minorHAnsi"/>
        </w:rPr>
      </w:pPr>
      <w:r w:rsidRPr="00454DC7">
        <w:rPr>
          <w:rFonts w:eastAsiaTheme="minorHAnsi"/>
        </w:rPr>
        <w:t xml:space="preserve">Non-exempt staff not represented by a bargaining unit, whose performance meets standards or better, </w:t>
      </w:r>
      <w:r w:rsidR="000148FC">
        <w:rPr>
          <w:rFonts w:eastAsiaTheme="minorHAnsi"/>
        </w:rPr>
        <w:t xml:space="preserve">will </w:t>
      </w:r>
      <w:r w:rsidRPr="00454DC7">
        <w:rPr>
          <w:rFonts w:eastAsiaTheme="minorHAnsi"/>
        </w:rPr>
        <w:t>receive a 2.5% merit</w:t>
      </w:r>
      <w:r w:rsidR="000148FC">
        <w:rPr>
          <w:rFonts w:eastAsiaTheme="minorHAnsi"/>
        </w:rPr>
        <w:t xml:space="preserve"> increase.</w:t>
      </w:r>
    </w:p>
    <w:p w14:paraId="278C740C" w14:textId="77777777" w:rsidR="001E1719" w:rsidRPr="00454DC7" w:rsidRDefault="001E1719" w:rsidP="000D09B6">
      <w:pPr>
        <w:rPr>
          <w:rFonts w:eastAsiaTheme="minorHAnsi"/>
        </w:rPr>
      </w:pPr>
    </w:p>
    <w:p w14:paraId="524CC12B" w14:textId="77777777" w:rsidR="000D09B6" w:rsidRPr="00454DC7" w:rsidRDefault="000D09B6" w:rsidP="000D09B6">
      <w:pPr>
        <w:rPr>
          <w:rFonts w:eastAsiaTheme="minorHAnsi"/>
        </w:rPr>
      </w:pPr>
      <w:r w:rsidRPr="00454DC7">
        <w:rPr>
          <w:rFonts w:eastAsiaTheme="minorHAnsi"/>
        </w:rPr>
        <w:t>A merit salary increase may be given up to the maximum of a staff member’s pay range.  The portion of the salary increase that exceed the staff member’s pay range will be given as a lump-sum payment</w:t>
      </w:r>
      <w:r w:rsidR="00E96A4E" w:rsidRPr="00454DC7">
        <w:rPr>
          <w:rFonts w:eastAsiaTheme="minorHAnsi"/>
        </w:rPr>
        <w:t>.</w:t>
      </w:r>
      <w:r w:rsidRPr="00454DC7">
        <w:rPr>
          <w:rFonts w:eastAsiaTheme="minorHAnsi"/>
        </w:rPr>
        <w:t xml:space="preserve"> </w:t>
      </w:r>
    </w:p>
    <w:p w14:paraId="659B77C8" w14:textId="77777777" w:rsidR="000D09B6" w:rsidRPr="00454DC7" w:rsidRDefault="000D09B6" w:rsidP="000D09B6">
      <w:pPr>
        <w:rPr>
          <w:rFonts w:eastAsiaTheme="minorHAnsi"/>
        </w:rPr>
      </w:pPr>
    </w:p>
    <w:p w14:paraId="184F1E0F" w14:textId="77777777" w:rsidR="00CC75C3" w:rsidRDefault="00CC75C3" w:rsidP="002363E4">
      <w:pPr>
        <w:pStyle w:val="Heading1"/>
        <w:spacing w:before="0"/>
        <w:rPr>
          <w:rFonts w:cs="Times New Roman"/>
        </w:rPr>
      </w:pPr>
      <w:r>
        <w:rPr>
          <w:rFonts w:cs="Times New Roman"/>
        </w:rPr>
        <w:t xml:space="preserve">Contingent II Staff </w:t>
      </w:r>
    </w:p>
    <w:p w14:paraId="2E40D63B" w14:textId="06626907" w:rsidR="00CC75C3" w:rsidRDefault="00CC75C3" w:rsidP="00CC75C3">
      <w:r>
        <w:t>To be eligible, the employee must have been in their current Contingent II role prior to December 31, 202</w:t>
      </w:r>
      <w:r w:rsidR="00166159">
        <w:t>1</w:t>
      </w:r>
      <w:bookmarkStart w:id="0" w:name="_GoBack"/>
      <w:bookmarkEnd w:id="0"/>
      <w:r>
        <w:t xml:space="preserve">.  </w:t>
      </w:r>
    </w:p>
    <w:p w14:paraId="0867526E" w14:textId="77777777" w:rsidR="00CC75C3" w:rsidRDefault="00CC75C3" w:rsidP="00CC75C3"/>
    <w:p w14:paraId="7ED1F3E3" w14:textId="77777777" w:rsidR="00CC75C3" w:rsidRPr="00CC75C3" w:rsidRDefault="00CC75C3" w:rsidP="00CC75C3">
      <w:r>
        <w:t>A performance evaluation with an overall rating of meets standards or better is required for renewal of the Contingent II contract.  The employee will receive 2.5% merit.</w:t>
      </w:r>
    </w:p>
    <w:p w14:paraId="578658EE" w14:textId="77777777" w:rsidR="00CC75C3" w:rsidRDefault="00CC75C3" w:rsidP="002363E4">
      <w:pPr>
        <w:pStyle w:val="Heading1"/>
        <w:spacing w:before="0"/>
        <w:rPr>
          <w:rFonts w:cs="Times New Roman"/>
        </w:rPr>
      </w:pPr>
    </w:p>
    <w:p w14:paraId="580E79E7" w14:textId="18FE31B4" w:rsidR="002363E4" w:rsidRPr="00454DC7" w:rsidRDefault="002D025D" w:rsidP="002363E4">
      <w:pPr>
        <w:pStyle w:val="Heading1"/>
        <w:spacing w:before="0"/>
        <w:rPr>
          <w:rFonts w:cs="Times New Roman"/>
        </w:rPr>
      </w:pPr>
      <w:r>
        <w:rPr>
          <w:rFonts w:cs="Times New Roman"/>
        </w:rPr>
        <w:t xml:space="preserve">Regular </w:t>
      </w:r>
      <w:r w:rsidR="002363E4" w:rsidRPr="00454DC7">
        <w:rPr>
          <w:rFonts w:cs="Times New Roman"/>
        </w:rPr>
        <w:t>Faculty and Exempt Staff Merit</w:t>
      </w:r>
    </w:p>
    <w:p w14:paraId="3E676BC9" w14:textId="77777777" w:rsidR="002363E4" w:rsidRPr="00454DC7" w:rsidRDefault="000148FC" w:rsidP="002363E4">
      <w:pPr>
        <w:rPr>
          <w:rFonts w:eastAsiaTheme="minorHAnsi"/>
        </w:rPr>
      </w:pPr>
      <w:r>
        <w:rPr>
          <w:rFonts w:eastAsiaTheme="minorHAnsi"/>
        </w:rPr>
        <w:t>To be eligible, f</w:t>
      </w:r>
      <w:r w:rsidR="002363E4" w:rsidRPr="00454DC7">
        <w:rPr>
          <w:rFonts w:eastAsiaTheme="minorHAnsi"/>
        </w:rPr>
        <w:t xml:space="preserve">aculty and exempt staff must have been hired prior to January 31, 2022. </w:t>
      </w:r>
    </w:p>
    <w:p w14:paraId="209EC1D5" w14:textId="77777777" w:rsidR="00287A62" w:rsidRPr="00454DC7" w:rsidRDefault="00287A62" w:rsidP="00287A62">
      <w:r w:rsidRPr="00454DC7">
        <w:rPr>
          <w:rFonts w:eastAsiaTheme="minorHAnsi"/>
        </w:rPr>
        <w:t xml:space="preserve">Employees who experienced the following job changes since January 31, 2022 are not eligible for merit.  </w:t>
      </w:r>
      <w:r w:rsidRPr="00454DC7">
        <w:t>The job actions resulted in a compensation review based on the new role.</w:t>
      </w:r>
    </w:p>
    <w:p w14:paraId="057ECA9F" w14:textId="77777777" w:rsidR="00287A62" w:rsidRPr="00454DC7" w:rsidRDefault="00287A62" w:rsidP="00287A62">
      <w:pPr>
        <w:pStyle w:val="ListParagraph"/>
        <w:numPr>
          <w:ilvl w:val="0"/>
          <w:numId w:val="18"/>
        </w:numPr>
      </w:pPr>
      <w:r w:rsidRPr="00454DC7">
        <w:t>Promoted through a competitive recruitment process</w:t>
      </w:r>
    </w:p>
    <w:p w14:paraId="6C2FD8C0" w14:textId="77777777" w:rsidR="00287A62" w:rsidRPr="00454DC7" w:rsidRDefault="00287A62" w:rsidP="00287A62">
      <w:pPr>
        <w:pStyle w:val="ListParagraph"/>
        <w:numPr>
          <w:ilvl w:val="0"/>
          <w:numId w:val="18"/>
        </w:numPr>
      </w:pPr>
      <w:r w:rsidRPr="00454DC7">
        <w:t>Promoted without a competitive recruitment or reclassified into an existing vacant position</w:t>
      </w:r>
    </w:p>
    <w:p w14:paraId="029B374A" w14:textId="77777777" w:rsidR="00287A62" w:rsidRPr="00454DC7" w:rsidRDefault="00287A62" w:rsidP="00287A62">
      <w:pPr>
        <w:pStyle w:val="ListParagraph"/>
        <w:numPr>
          <w:ilvl w:val="0"/>
          <w:numId w:val="18"/>
        </w:numPr>
      </w:pPr>
      <w:r w:rsidRPr="00454DC7">
        <w:t xml:space="preserve">Formal reclassification due to significant expansion / change of duties in the existing position (approximately 30% change of duties).  The OHR compensation review resulted in a new title and corresponding salary. </w:t>
      </w:r>
    </w:p>
    <w:p w14:paraId="17A4B6FA" w14:textId="77777777" w:rsidR="00287A62" w:rsidRPr="00454DC7" w:rsidRDefault="00287A62" w:rsidP="002363E4">
      <w:pPr>
        <w:rPr>
          <w:rFonts w:eastAsiaTheme="minorHAnsi"/>
        </w:rPr>
      </w:pPr>
    </w:p>
    <w:p w14:paraId="250C44EE" w14:textId="77777777" w:rsidR="00287A62" w:rsidRPr="00454DC7" w:rsidRDefault="00287A62" w:rsidP="00287A62">
      <w:pPr>
        <w:rPr>
          <w:rFonts w:eastAsiaTheme="minorHAnsi"/>
        </w:rPr>
      </w:pPr>
      <w:r w:rsidRPr="00454DC7">
        <w:rPr>
          <w:rFonts w:eastAsiaTheme="minorHAnsi"/>
        </w:rPr>
        <w:lastRenderedPageBreak/>
        <w:t>Distribution of the 2.5% merit pool for exempt staff within each division shall be based upon the individual staff member’s 2022 performance evaluation.</w:t>
      </w:r>
    </w:p>
    <w:p w14:paraId="62BD1A1A" w14:textId="77777777" w:rsidR="00287A62" w:rsidRPr="00454DC7" w:rsidRDefault="00287A62" w:rsidP="00287A62">
      <w:pPr>
        <w:rPr>
          <w:rFonts w:eastAsiaTheme="minorHAnsi"/>
        </w:rPr>
      </w:pPr>
    </w:p>
    <w:p w14:paraId="0B9F47C4" w14:textId="77777777" w:rsidR="00287A62" w:rsidRPr="00454DC7" w:rsidRDefault="00287A62" w:rsidP="00287A62">
      <w:pPr>
        <w:rPr>
          <w:rFonts w:eastAsiaTheme="minorHAnsi"/>
        </w:rPr>
      </w:pPr>
      <w:r w:rsidRPr="00454DC7">
        <w:rPr>
          <w:rFonts w:eastAsiaTheme="minorHAnsi"/>
        </w:rPr>
        <w:t>Distribution of the 2.5% merit pool for faculty within each school/college shall conform to the guidelines provided by the Provost’s Office.</w:t>
      </w:r>
    </w:p>
    <w:p w14:paraId="7890E864" w14:textId="77777777" w:rsidR="00287A62" w:rsidRPr="00454DC7" w:rsidRDefault="00287A62" w:rsidP="00287A62">
      <w:pPr>
        <w:pStyle w:val="Heading1"/>
        <w:spacing w:before="0"/>
        <w:rPr>
          <w:rFonts w:cs="Times New Roman"/>
        </w:rPr>
      </w:pPr>
    </w:p>
    <w:p w14:paraId="56A90369" w14:textId="77777777" w:rsidR="00CC75C3" w:rsidRPr="00454DC7" w:rsidRDefault="00CC75C3" w:rsidP="002363E4">
      <w:pPr>
        <w:rPr>
          <w:rFonts w:eastAsiaTheme="minorHAnsi"/>
        </w:rPr>
      </w:pPr>
    </w:p>
    <w:p w14:paraId="2CF4A6EA" w14:textId="77777777" w:rsidR="00287A62" w:rsidRPr="00454DC7" w:rsidRDefault="00287A62" w:rsidP="002363E4">
      <w:pPr>
        <w:rPr>
          <w:rFonts w:eastAsiaTheme="minorHAnsi"/>
        </w:rPr>
      </w:pPr>
      <w:r w:rsidRPr="00454DC7">
        <w:rPr>
          <w:rFonts w:eastAsiaTheme="minorHAnsi"/>
        </w:rPr>
        <w:t>Timing:</w:t>
      </w:r>
    </w:p>
    <w:p w14:paraId="40B43BB2" w14:textId="65565CBD" w:rsidR="00287A62" w:rsidRPr="00454DC7" w:rsidRDefault="00287A62" w:rsidP="000148FC">
      <w:pPr>
        <w:pStyle w:val="ListParagraph"/>
        <w:numPr>
          <w:ilvl w:val="0"/>
          <w:numId w:val="7"/>
        </w:numPr>
      </w:pPr>
      <w:r w:rsidRPr="00454DC7">
        <w:t xml:space="preserve">Staff, 12-month </w:t>
      </w:r>
      <w:r w:rsidR="001C2C5D">
        <w:t>F</w:t>
      </w:r>
      <w:r w:rsidR="001C2C5D" w:rsidRPr="00454DC7">
        <w:t xml:space="preserve">aculty </w:t>
      </w:r>
      <w:r w:rsidRPr="00454DC7">
        <w:t xml:space="preserve">and Librarians: </w:t>
      </w:r>
      <w:r w:rsidR="0071184B">
        <w:t xml:space="preserve">Effective date </w:t>
      </w:r>
      <w:r w:rsidRPr="00454DC7">
        <w:t>July 1, 2022</w:t>
      </w:r>
    </w:p>
    <w:p w14:paraId="5D62E997" w14:textId="146464DE" w:rsidR="00287A62" w:rsidRPr="00454DC7" w:rsidRDefault="00287A62" w:rsidP="000148FC">
      <w:pPr>
        <w:pStyle w:val="ListParagraph"/>
        <w:numPr>
          <w:ilvl w:val="0"/>
          <w:numId w:val="7"/>
        </w:numPr>
      </w:pPr>
      <w:r w:rsidRPr="00454DC7">
        <w:t xml:space="preserve">Academic Year Faculty: </w:t>
      </w:r>
      <w:r w:rsidR="0071184B">
        <w:t xml:space="preserve">Effective date </w:t>
      </w:r>
      <w:r w:rsidRPr="00454DC7">
        <w:t>August 10, 2022</w:t>
      </w:r>
    </w:p>
    <w:p w14:paraId="36A81C19" w14:textId="77777777" w:rsidR="000148FC" w:rsidRDefault="000148FC" w:rsidP="00287A62"/>
    <w:p w14:paraId="6A4AC78B" w14:textId="77777777" w:rsidR="00287A62" w:rsidRPr="00454DC7" w:rsidRDefault="00287A62" w:rsidP="00287A62">
      <w:r w:rsidRPr="00454DC7">
        <w:t>Funding:</w:t>
      </w:r>
    </w:p>
    <w:p w14:paraId="51D5FEE1" w14:textId="35B50244" w:rsidR="00287A62" w:rsidRPr="00454DC7" w:rsidRDefault="00287A62" w:rsidP="000148FC">
      <w:pPr>
        <w:pStyle w:val="ListParagraph"/>
        <w:numPr>
          <w:ilvl w:val="0"/>
          <w:numId w:val="22"/>
        </w:numPr>
      </w:pPr>
      <w:r w:rsidRPr="00454DC7">
        <w:t>Central funding for state funded (4010) positions</w:t>
      </w:r>
    </w:p>
    <w:p w14:paraId="199FE059" w14:textId="7C24BD0C" w:rsidR="00287A62" w:rsidRPr="00454DC7" w:rsidRDefault="00287A62" w:rsidP="000148FC">
      <w:pPr>
        <w:pStyle w:val="ListParagraph"/>
        <w:numPr>
          <w:ilvl w:val="0"/>
          <w:numId w:val="22"/>
        </w:numPr>
      </w:pPr>
      <w:r w:rsidRPr="00454DC7">
        <w:t>Funding for non-state positions must be covered by the grant / contract or self-support budget.</w:t>
      </w:r>
    </w:p>
    <w:p w14:paraId="256E6B4F" w14:textId="77777777" w:rsidR="00287A62" w:rsidRPr="00454DC7" w:rsidRDefault="00287A62" w:rsidP="000148FC">
      <w:pPr>
        <w:rPr>
          <w:rFonts w:eastAsiaTheme="minorHAnsi"/>
        </w:rPr>
      </w:pPr>
    </w:p>
    <w:p w14:paraId="1817794A" w14:textId="77777777" w:rsidR="00E4347C" w:rsidRPr="00454DC7" w:rsidRDefault="00E4347C" w:rsidP="00067959"/>
    <w:p w14:paraId="5794B937" w14:textId="77777777" w:rsidR="00067959" w:rsidRPr="00454DC7" w:rsidRDefault="005636F0" w:rsidP="00067959">
      <w:pPr>
        <w:rPr>
          <w:rFonts w:eastAsiaTheme="majorEastAsia"/>
          <w:b/>
          <w:bCs/>
        </w:rPr>
      </w:pPr>
      <w:r w:rsidRPr="00454DC7">
        <w:rPr>
          <w:rFonts w:eastAsiaTheme="majorEastAsia"/>
          <w:b/>
          <w:bCs/>
        </w:rPr>
        <w:t>Sequence of concurrent salary adjustments</w:t>
      </w:r>
    </w:p>
    <w:p w14:paraId="7F9248B2" w14:textId="77777777" w:rsidR="005636F0" w:rsidRPr="00454DC7" w:rsidRDefault="005636F0" w:rsidP="00067959">
      <w:r w:rsidRPr="00454DC7">
        <w:t>When adjustments occur on the same day, the following sequence is applied:</w:t>
      </w:r>
    </w:p>
    <w:p w14:paraId="29FBCD13" w14:textId="77777777" w:rsidR="005636F0" w:rsidRPr="00454DC7" w:rsidRDefault="005636F0" w:rsidP="005636F0">
      <w:pPr>
        <w:pStyle w:val="ListParagraph"/>
        <w:numPr>
          <w:ilvl w:val="0"/>
          <w:numId w:val="21"/>
        </w:numPr>
      </w:pPr>
      <w:r w:rsidRPr="00454DC7">
        <w:t>Structure Adjustment</w:t>
      </w:r>
    </w:p>
    <w:p w14:paraId="3BF727D8" w14:textId="77777777" w:rsidR="005636F0" w:rsidRPr="00454DC7" w:rsidRDefault="005636F0" w:rsidP="005636F0">
      <w:pPr>
        <w:pStyle w:val="ListParagraph"/>
        <w:numPr>
          <w:ilvl w:val="0"/>
          <w:numId w:val="21"/>
        </w:numPr>
      </w:pPr>
      <w:r w:rsidRPr="00454DC7">
        <w:t>Cost of Living Adjustment</w:t>
      </w:r>
    </w:p>
    <w:p w14:paraId="13C0706C" w14:textId="77777777" w:rsidR="005636F0" w:rsidRPr="00454DC7" w:rsidRDefault="005636F0" w:rsidP="005636F0">
      <w:pPr>
        <w:pStyle w:val="ListParagraph"/>
        <w:numPr>
          <w:ilvl w:val="0"/>
          <w:numId w:val="21"/>
        </w:numPr>
      </w:pPr>
      <w:r w:rsidRPr="00454DC7">
        <w:t>Merit</w:t>
      </w:r>
      <w:r w:rsidR="007125AF">
        <w:t xml:space="preserve"> increase</w:t>
      </w:r>
    </w:p>
    <w:p w14:paraId="58A5A8BD" w14:textId="77777777" w:rsidR="005636F0" w:rsidRPr="00454DC7" w:rsidRDefault="005636F0" w:rsidP="005636F0">
      <w:pPr>
        <w:pStyle w:val="ListParagraph"/>
        <w:numPr>
          <w:ilvl w:val="0"/>
          <w:numId w:val="21"/>
        </w:numPr>
      </w:pPr>
      <w:r w:rsidRPr="00454DC7">
        <w:t>Other Compensation changes (i.e. promotion)</w:t>
      </w:r>
    </w:p>
    <w:sectPr w:rsidR="005636F0" w:rsidRPr="00454DC7" w:rsidSect="00F06B2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CFEFC" w14:textId="77777777" w:rsidR="002263B1" w:rsidRDefault="002263B1" w:rsidP="00F06B27">
      <w:r>
        <w:separator/>
      </w:r>
    </w:p>
  </w:endnote>
  <w:endnote w:type="continuationSeparator" w:id="0">
    <w:p w14:paraId="31623134" w14:textId="77777777" w:rsidR="002263B1" w:rsidRDefault="002263B1" w:rsidP="00F0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25752"/>
      <w:docPartObj>
        <w:docPartGallery w:val="Page Numbers (Bottom of Page)"/>
        <w:docPartUnique/>
      </w:docPartObj>
    </w:sdtPr>
    <w:sdtEndPr/>
    <w:sdtContent>
      <w:p w14:paraId="6201173A" w14:textId="77777777" w:rsidR="00AC4E9E" w:rsidRDefault="00AC4E9E">
        <w:pPr>
          <w:pStyle w:val="Footer"/>
          <w:jc w:val="center"/>
        </w:pPr>
        <w:r>
          <w:fldChar w:fldCharType="begin"/>
        </w:r>
        <w:r>
          <w:instrText xml:space="preserve"> PAGE   \* MERGEFORMAT </w:instrText>
        </w:r>
        <w:r>
          <w:fldChar w:fldCharType="separate"/>
        </w:r>
        <w:r w:rsidR="00A14FF4">
          <w:rPr>
            <w:noProof/>
          </w:rPr>
          <w:t>3</w:t>
        </w:r>
        <w:r>
          <w:rPr>
            <w:noProof/>
          </w:rPr>
          <w:fldChar w:fldCharType="end"/>
        </w:r>
      </w:p>
    </w:sdtContent>
  </w:sdt>
  <w:p w14:paraId="5EE4F8A4" w14:textId="77777777" w:rsidR="00AC4E9E" w:rsidRDefault="00AC4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5606C" w14:textId="77777777" w:rsidR="002263B1" w:rsidRDefault="002263B1" w:rsidP="00F06B27">
      <w:r>
        <w:separator/>
      </w:r>
    </w:p>
  </w:footnote>
  <w:footnote w:type="continuationSeparator" w:id="0">
    <w:p w14:paraId="7807654C" w14:textId="77777777" w:rsidR="002263B1" w:rsidRDefault="002263B1" w:rsidP="00F0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9B21" w14:textId="20C82300" w:rsidR="00AC4E9E" w:rsidRPr="002911D0" w:rsidRDefault="00AC4E9E" w:rsidP="002911D0">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C1B"/>
    <w:multiLevelType w:val="hybridMultilevel"/>
    <w:tmpl w:val="DEE8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2B79"/>
    <w:multiLevelType w:val="hybridMultilevel"/>
    <w:tmpl w:val="DBFC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8EA"/>
    <w:multiLevelType w:val="hybridMultilevel"/>
    <w:tmpl w:val="59FE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E341C"/>
    <w:multiLevelType w:val="hybridMultilevel"/>
    <w:tmpl w:val="882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0DA6"/>
    <w:multiLevelType w:val="hybridMultilevel"/>
    <w:tmpl w:val="93583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7719B3"/>
    <w:multiLevelType w:val="hybridMultilevel"/>
    <w:tmpl w:val="531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68BA"/>
    <w:multiLevelType w:val="hybridMultilevel"/>
    <w:tmpl w:val="EE4EE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B666C9"/>
    <w:multiLevelType w:val="hybridMultilevel"/>
    <w:tmpl w:val="06F4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1C2B"/>
    <w:multiLevelType w:val="hybridMultilevel"/>
    <w:tmpl w:val="A618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A3C6C"/>
    <w:multiLevelType w:val="hybridMultilevel"/>
    <w:tmpl w:val="CA187428"/>
    <w:lvl w:ilvl="0" w:tplc="4300D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5216A"/>
    <w:multiLevelType w:val="hybridMultilevel"/>
    <w:tmpl w:val="0076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744AA"/>
    <w:multiLevelType w:val="hybridMultilevel"/>
    <w:tmpl w:val="D5F4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17313"/>
    <w:multiLevelType w:val="hybridMultilevel"/>
    <w:tmpl w:val="BB34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27F7F"/>
    <w:multiLevelType w:val="hybridMultilevel"/>
    <w:tmpl w:val="1914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D11EE"/>
    <w:multiLevelType w:val="hybridMultilevel"/>
    <w:tmpl w:val="3600FA4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26A37"/>
    <w:multiLevelType w:val="hybridMultilevel"/>
    <w:tmpl w:val="37A0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C0F0D"/>
    <w:multiLevelType w:val="hybridMultilevel"/>
    <w:tmpl w:val="24067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661D5A"/>
    <w:multiLevelType w:val="hybridMultilevel"/>
    <w:tmpl w:val="62C6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55E63"/>
    <w:multiLevelType w:val="hybridMultilevel"/>
    <w:tmpl w:val="7CBCC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B6075"/>
    <w:multiLevelType w:val="hybridMultilevel"/>
    <w:tmpl w:val="7156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13E65"/>
    <w:multiLevelType w:val="hybridMultilevel"/>
    <w:tmpl w:val="DD968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A5EF4"/>
    <w:multiLevelType w:val="hybridMultilevel"/>
    <w:tmpl w:val="EC52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9"/>
  </w:num>
  <w:num w:numId="5">
    <w:abstractNumId w:val="5"/>
  </w:num>
  <w:num w:numId="6">
    <w:abstractNumId w:val="16"/>
  </w:num>
  <w:num w:numId="7">
    <w:abstractNumId w:val="20"/>
  </w:num>
  <w:num w:numId="8">
    <w:abstractNumId w:val="14"/>
  </w:num>
  <w:num w:numId="9">
    <w:abstractNumId w:val="2"/>
  </w:num>
  <w:num w:numId="10">
    <w:abstractNumId w:val="17"/>
  </w:num>
  <w:num w:numId="11">
    <w:abstractNumId w:val="6"/>
  </w:num>
  <w:num w:numId="12">
    <w:abstractNumId w:val="4"/>
  </w:num>
  <w:num w:numId="13">
    <w:abstractNumId w:val="21"/>
  </w:num>
  <w:num w:numId="14">
    <w:abstractNumId w:val="11"/>
  </w:num>
  <w:num w:numId="15">
    <w:abstractNumId w:val="0"/>
  </w:num>
  <w:num w:numId="16">
    <w:abstractNumId w:val="3"/>
  </w:num>
  <w:num w:numId="17">
    <w:abstractNumId w:val="15"/>
  </w:num>
  <w:num w:numId="18">
    <w:abstractNumId w:val="1"/>
  </w:num>
  <w:num w:numId="19">
    <w:abstractNumId w:val="13"/>
  </w:num>
  <w:num w:numId="20">
    <w:abstractNumId w:val="19"/>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B1"/>
    <w:rsid w:val="0000002D"/>
    <w:rsid w:val="00000418"/>
    <w:rsid w:val="000007EB"/>
    <w:rsid w:val="00001988"/>
    <w:rsid w:val="00001A29"/>
    <w:rsid w:val="0000203C"/>
    <w:rsid w:val="0000207C"/>
    <w:rsid w:val="00002199"/>
    <w:rsid w:val="00002ABE"/>
    <w:rsid w:val="00004169"/>
    <w:rsid w:val="0000468F"/>
    <w:rsid w:val="00004FEC"/>
    <w:rsid w:val="00005CF1"/>
    <w:rsid w:val="00006295"/>
    <w:rsid w:val="000064D5"/>
    <w:rsid w:val="00006827"/>
    <w:rsid w:val="00006BC0"/>
    <w:rsid w:val="000148FC"/>
    <w:rsid w:val="00015B7A"/>
    <w:rsid w:val="000162B6"/>
    <w:rsid w:val="0001650D"/>
    <w:rsid w:val="00016705"/>
    <w:rsid w:val="00016B51"/>
    <w:rsid w:val="00016D01"/>
    <w:rsid w:val="000173C7"/>
    <w:rsid w:val="00017A4E"/>
    <w:rsid w:val="00017AE6"/>
    <w:rsid w:val="00020053"/>
    <w:rsid w:val="0002007B"/>
    <w:rsid w:val="00023183"/>
    <w:rsid w:val="00024875"/>
    <w:rsid w:val="00027902"/>
    <w:rsid w:val="00030022"/>
    <w:rsid w:val="00030F96"/>
    <w:rsid w:val="00031BB9"/>
    <w:rsid w:val="0003303C"/>
    <w:rsid w:val="00033285"/>
    <w:rsid w:val="00033D0D"/>
    <w:rsid w:val="000350A8"/>
    <w:rsid w:val="00035AF0"/>
    <w:rsid w:val="000360A5"/>
    <w:rsid w:val="000363C4"/>
    <w:rsid w:val="00037774"/>
    <w:rsid w:val="0004041B"/>
    <w:rsid w:val="00041123"/>
    <w:rsid w:val="000414B8"/>
    <w:rsid w:val="0004154F"/>
    <w:rsid w:val="000417B8"/>
    <w:rsid w:val="00041F5D"/>
    <w:rsid w:val="000422F2"/>
    <w:rsid w:val="00042CDD"/>
    <w:rsid w:val="00043781"/>
    <w:rsid w:val="000439BE"/>
    <w:rsid w:val="00044BE3"/>
    <w:rsid w:val="00045358"/>
    <w:rsid w:val="00046980"/>
    <w:rsid w:val="00046996"/>
    <w:rsid w:val="00050929"/>
    <w:rsid w:val="00050ADD"/>
    <w:rsid w:val="00052982"/>
    <w:rsid w:val="000535D3"/>
    <w:rsid w:val="00054630"/>
    <w:rsid w:val="0005533E"/>
    <w:rsid w:val="00055692"/>
    <w:rsid w:val="00055AC5"/>
    <w:rsid w:val="00056CB7"/>
    <w:rsid w:val="00060321"/>
    <w:rsid w:val="00060358"/>
    <w:rsid w:val="00060611"/>
    <w:rsid w:val="00060844"/>
    <w:rsid w:val="000609B7"/>
    <w:rsid w:val="00060BA0"/>
    <w:rsid w:val="000633FA"/>
    <w:rsid w:val="000639C4"/>
    <w:rsid w:val="00063CF2"/>
    <w:rsid w:val="00063E17"/>
    <w:rsid w:val="000643D8"/>
    <w:rsid w:val="00065474"/>
    <w:rsid w:val="000661D6"/>
    <w:rsid w:val="00067959"/>
    <w:rsid w:val="00070220"/>
    <w:rsid w:val="00073B1A"/>
    <w:rsid w:val="00074861"/>
    <w:rsid w:val="00076915"/>
    <w:rsid w:val="0007699C"/>
    <w:rsid w:val="00076ABF"/>
    <w:rsid w:val="00076B8D"/>
    <w:rsid w:val="00077FA2"/>
    <w:rsid w:val="000801A6"/>
    <w:rsid w:val="000804E5"/>
    <w:rsid w:val="00080B89"/>
    <w:rsid w:val="00080E10"/>
    <w:rsid w:val="0008140D"/>
    <w:rsid w:val="0008161E"/>
    <w:rsid w:val="00084B48"/>
    <w:rsid w:val="0008535A"/>
    <w:rsid w:val="00085A83"/>
    <w:rsid w:val="00086026"/>
    <w:rsid w:val="00087110"/>
    <w:rsid w:val="00087BE9"/>
    <w:rsid w:val="00087DE6"/>
    <w:rsid w:val="0009044F"/>
    <w:rsid w:val="0009315B"/>
    <w:rsid w:val="00093CFC"/>
    <w:rsid w:val="00095426"/>
    <w:rsid w:val="00095E02"/>
    <w:rsid w:val="000978C3"/>
    <w:rsid w:val="00097EF4"/>
    <w:rsid w:val="00097FBC"/>
    <w:rsid w:val="000A0041"/>
    <w:rsid w:val="000A0C33"/>
    <w:rsid w:val="000A1859"/>
    <w:rsid w:val="000A4F6E"/>
    <w:rsid w:val="000A5A03"/>
    <w:rsid w:val="000A606E"/>
    <w:rsid w:val="000A623A"/>
    <w:rsid w:val="000A6883"/>
    <w:rsid w:val="000A7209"/>
    <w:rsid w:val="000A7439"/>
    <w:rsid w:val="000A7902"/>
    <w:rsid w:val="000B04E7"/>
    <w:rsid w:val="000B0BE4"/>
    <w:rsid w:val="000B15E2"/>
    <w:rsid w:val="000B1D41"/>
    <w:rsid w:val="000B34E0"/>
    <w:rsid w:val="000B362A"/>
    <w:rsid w:val="000B3E05"/>
    <w:rsid w:val="000B3F7F"/>
    <w:rsid w:val="000B4DDA"/>
    <w:rsid w:val="000B5390"/>
    <w:rsid w:val="000B54BD"/>
    <w:rsid w:val="000B5766"/>
    <w:rsid w:val="000B5A61"/>
    <w:rsid w:val="000B5D89"/>
    <w:rsid w:val="000B62B8"/>
    <w:rsid w:val="000B6637"/>
    <w:rsid w:val="000C13BB"/>
    <w:rsid w:val="000C1495"/>
    <w:rsid w:val="000C1A97"/>
    <w:rsid w:val="000C1BD2"/>
    <w:rsid w:val="000C20A0"/>
    <w:rsid w:val="000C4138"/>
    <w:rsid w:val="000C5057"/>
    <w:rsid w:val="000C579A"/>
    <w:rsid w:val="000C685F"/>
    <w:rsid w:val="000C7358"/>
    <w:rsid w:val="000C7DD1"/>
    <w:rsid w:val="000D0409"/>
    <w:rsid w:val="000D09B6"/>
    <w:rsid w:val="000D0A64"/>
    <w:rsid w:val="000D25EC"/>
    <w:rsid w:val="000D2AC1"/>
    <w:rsid w:val="000D2C46"/>
    <w:rsid w:val="000D31F8"/>
    <w:rsid w:val="000D3EA4"/>
    <w:rsid w:val="000D3FDD"/>
    <w:rsid w:val="000D46EE"/>
    <w:rsid w:val="000D4BD0"/>
    <w:rsid w:val="000D5CB1"/>
    <w:rsid w:val="000D5E99"/>
    <w:rsid w:val="000D6473"/>
    <w:rsid w:val="000D71AC"/>
    <w:rsid w:val="000D7A9F"/>
    <w:rsid w:val="000E102D"/>
    <w:rsid w:val="000E165A"/>
    <w:rsid w:val="000E2D6B"/>
    <w:rsid w:val="000E32AC"/>
    <w:rsid w:val="000E33BA"/>
    <w:rsid w:val="000E3A39"/>
    <w:rsid w:val="000E3A7E"/>
    <w:rsid w:val="000E416A"/>
    <w:rsid w:val="000E5251"/>
    <w:rsid w:val="000E592F"/>
    <w:rsid w:val="000E5FAC"/>
    <w:rsid w:val="000F00E5"/>
    <w:rsid w:val="000F0BD3"/>
    <w:rsid w:val="000F13A2"/>
    <w:rsid w:val="000F13A6"/>
    <w:rsid w:val="000F266C"/>
    <w:rsid w:val="000F2BED"/>
    <w:rsid w:val="000F2CE3"/>
    <w:rsid w:val="000F346A"/>
    <w:rsid w:val="000F5197"/>
    <w:rsid w:val="000F52FC"/>
    <w:rsid w:val="000F53C2"/>
    <w:rsid w:val="000F5822"/>
    <w:rsid w:val="000F5CB5"/>
    <w:rsid w:val="000F6CD3"/>
    <w:rsid w:val="000F6DA0"/>
    <w:rsid w:val="000F6F63"/>
    <w:rsid w:val="000F7A17"/>
    <w:rsid w:val="00100D69"/>
    <w:rsid w:val="00100D76"/>
    <w:rsid w:val="001016E0"/>
    <w:rsid w:val="00101C90"/>
    <w:rsid w:val="001023FA"/>
    <w:rsid w:val="00103E16"/>
    <w:rsid w:val="00104851"/>
    <w:rsid w:val="00104D38"/>
    <w:rsid w:val="00104EAE"/>
    <w:rsid w:val="001069E7"/>
    <w:rsid w:val="00106CF4"/>
    <w:rsid w:val="00106E0E"/>
    <w:rsid w:val="00107726"/>
    <w:rsid w:val="00107A9E"/>
    <w:rsid w:val="00107B5E"/>
    <w:rsid w:val="00110253"/>
    <w:rsid w:val="001105E5"/>
    <w:rsid w:val="001122CD"/>
    <w:rsid w:val="001132FE"/>
    <w:rsid w:val="00114E0D"/>
    <w:rsid w:val="00115570"/>
    <w:rsid w:val="001155F6"/>
    <w:rsid w:val="0011565C"/>
    <w:rsid w:val="00116524"/>
    <w:rsid w:val="001165C8"/>
    <w:rsid w:val="0011666E"/>
    <w:rsid w:val="00117CC1"/>
    <w:rsid w:val="001203D6"/>
    <w:rsid w:val="00122D66"/>
    <w:rsid w:val="00123F78"/>
    <w:rsid w:val="00124984"/>
    <w:rsid w:val="001249D2"/>
    <w:rsid w:val="00124B7E"/>
    <w:rsid w:val="00126765"/>
    <w:rsid w:val="00127541"/>
    <w:rsid w:val="00127643"/>
    <w:rsid w:val="001276B8"/>
    <w:rsid w:val="00127B91"/>
    <w:rsid w:val="00127EDC"/>
    <w:rsid w:val="001300C4"/>
    <w:rsid w:val="0013122B"/>
    <w:rsid w:val="001339D7"/>
    <w:rsid w:val="00134911"/>
    <w:rsid w:val="00136650"/>
    <w:rsid w:val="001366C4"/>
    <w:rsid w:val="001370DE"/>
    <w:rsid w:val="00137361"/>
    <w:rsid w:val="00137495"/>
    <w:rsid w:val="0013775C"/>
    <w:rsid w:val="00137C1D"/>
    <w:rsid w:val="001400F2"/>
    <w:rsid w:val="00140BD7"/>
    <w:rsid w:val="00140C7E"/>
    <w:rsid w:val="00141313"/>
    <w:rsid w:val="001427D5"/>
    <w:rsid w:val="001431A6"/>
    <w:rsid w:val="00143300"/>
    <w:rsid w:val="001442D0"/>
    <w:rsid w:val="00144628"/>
    <w:rsid w:val="00144B93"/>
    <w:rsid w:val="00144CC9"/>
    <w:rsid w:val="001452CA"/>
    <w:rsid w:val="00150BB5"/>
    <w:rsid w:val="001515DC"/>
    <w:rsid w:val="00151933"/>
    <w:rsid w:val="00152A6C"/>
    <w:rsid w:val="00154E5A"/>
    <w:rsid w:val="001575FF"/>
    <w:rsid w:val="00157676"/>
    <w:rsid w:val="00160DA1"/>
    <w:rsid w:val="00160E91"/>
    <w:rsid w:val="00161675"/>
    <w:rsid w:val="001624C2"/>
    <w:rsid w:val="00162AAA"/>
    <w:rsid w:val="001641BA"/>
    <w:rsid w:val="001649AD"/>
    <w:rsid w:val="00164FD3"/>
    <w:rsid w:val="0016531F"/>
    <w:rsid w:val="00165DBF"/>
    <w:rsid w:val="00165E08"/>
    <w:rsid w:val="00166159"/>
    <w:rsid w:val="001664F3"/>
    <w:rsid w:val="001666FE"/>
    <w:rsid w:val="00167141"/>
    <w:rsid w:val="00167BAA"/>
    <w:rsid w:val="00167E6E"/>
    <w:rsid w:val="001711E8"/>
    <w:rsid w:val="001714B2"/>
    <w:rsid w:val="001716E7"/>
    <w:rsid w:val="001726DE"/>
    <w:rsid w:val="00175EE4"/>
    <w:rsid w:val="00176CDD"/>
    <w:rsid w:val="00176FC3"/>
    <w:rsid w:val="00180E51"/>
    <w:rsid w:val="001818BA"/>
    <w:rsid w:val="0018330A"/>
    <w:rsid w:val="0018342F"/>
    <w:rsid w:val="001836C1"/>
    <w:rsid w:val="00183D3E"/>
    <w:rsid w:val="00184867"/>
    <w:rsid w:val="00184CBE"/>
    <w:rsid w:val="0018510B"/>
    <w:rsid w:val="001856DA"/>
    <w:rsid w:val="0018638D"/>
    <w:rsid w:val="00186789"/>
    <w:rsid w:val="001869BE"/>
    <w:rsid w:val="00186FF6"/>
    <w:rsid w:val="00190752"/>
    <w:rsid w:val="001913AD"/>
    <w:rsid w:val="001914B2"/>
    <w:rsid w:val="00191C4F"/>
    <w:rsid w:val="00191F3A"/>
    <w:rsid w:val="00192555"/>
    <w:rsid w:val="0019276A"/>
    <w:rsid w:val="00192A12"/>
    <w:rsid w:val="00193858"/>
    <w:rsid w:val="00193D5B"/>
    <w:rsid w:val="00196433"/>
    <w:rsid w:val="001A0772"/>
    <w:rsid w:val="001A0C56"/>
    <w:rsid w:val="001A0D49"/>
    <w:rsid w:val="001A0DDC"/>
    <w:rsid w:val="001A1504"/>
    <w:rsid w:val="001A1834"/>
    <w:rsid w:val="001A18DF"/>
    <w:rsid w:val="001A1A74"/>
    <w:rsid w:val="001A1F52"/>
    <w:rsid w:val="001A3DCA"/>
    <w:rsid w:val="001A4606"/>
    <w:rsid w:val="001A50CD"/>
    <w:rsid w:val="001A521F"/>
    <w:rsid w:val="001A5988"/>
    <w:rsid w:val="001A6C2C"/>
    <w:rsid w:val="001A6DE1"/>
    <w:rsid w:val="001A71B2"/>
    <w:rsid w:val="001A74F3"/>
    <w:rsid w:val="001A7B8C"/>
    <w:rsid w:val="001A7CB2"/>
    <w:rsid w:val="001B0647"/>
    <w:rsid w:val="001B13FA"/>
    <w:rsid w:val="001B1606"/>
    <w:rsid w:val="001B1F05"/>
    <w:rsid w:val="001B238D"/>
    <w:rsid w:val="001B284D"/>
    <w:rsid w:val="001B37D6"/>
    <w:rsid w:val="001B415C"/>
    <w:rsid w:val="001B45D2"/>
    <w:rsid w:val="001B4736"/>
    <w:rsid w:val="001B4B0A"/>
    <w:rsid w:val="001B4FF1"/>
    <w:rsid w:val="001B794E"/>
    <w:rsid w:val="001C0AE9"/>
    <w:rsid w:val="001C10AC"/>
    <w:rsid w:val="001C245D"/>
    <w:rsid w:val="001C2AE9"/>
    <w:rsid w:val="001C2C5D"/>
    <w:rsid w:val="001C3058"/>
    <w:rsid w:val="001C3B3D"/>
    <w:rsid w:val="001C40C2"/>
    <w:rsid w:val="001C4F29"/>
    <w:rsid w:val="001C59E4"/>
    <w:rsid w:val="001C7023"/>
    <w:rsid w:val="001C790B"/>
    <w:rsid w:val="001D1149"/>
    <w:rsid w:val="001D1232"/>
    <w:rsid w:val="001D1EDD"/>
    <w:rsid w:val="001D276F"/>
    <w:rsid w:val="001D2E00"/>
    <w:rsid w:val="001D3878"/>
    <w:rsid w:val="001D387F"/>
    <w:rsid w:val="001D3BD9"/>
    <w:rsid w:val="001D566D"/>
    <w:rsid w:val="001D660C"/>
    <w:rsid w:val="001D75AE"/>
    <w:rsid w:val="001D7770"/>
    <w:rsid w:val="001D7A97"/>
    <w:rsid w:val="001E08B4"/>
    <w:rsid w:val="001E0B52"/>
    <w:rsid w:val="001E1719"/>
    <w:rsid w:val="001E1C59"/>
    <w:rsid w:val="001E24FF"/>
    <w:rsid w:val="001E41A7"/>
    <w:rsid w:val="001E4481"/>
    <w:rsid w:val="001E4747"/>
    <w:rsid w:val="001E4EA0"/>
    <w:rsid w:val="001E64CF"/>
    <w:rsid w:val="001E6583"/>
    <w:rsid w:val="001E7292"/>
    <w:rsid w:val="001E73F1"/>
    <w:rsid w:val="001E7444"/>
    <w:rsid w:val="001E7697"/>
    <w:rsid w:val="001F00AA"/>
    <w:rsid w:val="001F09A8"/>
    <w:rsid w:val="001F0E40"/>
    <w:rsid w:val="001F1242"/>
    <w:rsid w:val="001F137A"/>
    <w:rsid w:val="001F4E15"/>
    <w:rsid w:val="001F50A1"/>
    <w:rsid w:val="001F7108"/>
    <w:rsid w:val="001F7131"/>
    <w:rsid w:val="0020055E"/>
    <w:rsid w:val="002007BA"/>
    <w:rsid w:val="00200DDC"/>
    <w:rsid w:val="00200F20"/>
    <w:rsid w:val="002012A8"/>
    <w:rsid w:val="00203B8E"/>
    <w:rsid w:val="00204191"/>
    <w:rsid w:val="0020495E"/>
    <w:rsid w:val="00204FBF"/>
    <w:rsid w:val="002061F1"/>
    <w:rsid w:val="002064E5"/>
    <w:rsid w:val="00206C86"/>
    <w:rsid w:val="00207756"/>
    <w:rsid w:val="00211994"/>
    <w:rsid w:val="002127AF"/>
    <w:rsid w:val="00212D5C"/>
    <w:rsid w:val="00212D78"/>
    <w:rsid w:val="00212F69"/>
    <w:rsid w:val="00213731"/>
    <w:rsid w:val="00213821"/>
    <w:rsid w:val="0021569C"/>
    <w:rsid w:val="00215768"/>
    <w:rsid w:val="0021590A"/>
    <w:rsid w:val="00215D7D"/>
    <w:rsid w:val="00216D93"/>
    <w:rsid w:val="00216F07"/>
    <w:rsid w:val="002176DB"/>
    <w:rsid w:val="00217C5E"/>
    <w:rsid w:val="00217F10"/>
    <w:rsid w:val="00220281"/>
    <w:rsid w:val="002208CB"/>
    <w:rsid w:val="002209AE"/>
    <w:rsid w:val="00220D47"/>
    <w:rsid w:val="00221079"/>
    <w:rsid w:val="0022148B"/>
    <w:rsid w:val="002217CD"/>
    <w:rsid w:val="00221C14"/>
    <w:rsid w:val="00221CF3"/>
    <w:rsid w:val="002227CC"/>
    <w:rsid w:val="00225815"/>
    <w:rsid w:val="002263B1"/>
    <w:rsid w:val="00227D20"/>
    <w:rsid w:val="00231063"/>
    <w:rsid w:val="0023107F"/>
    <w:rsid w:val="002316AB"/>
    <w:rsid w:val="0023190D"/>
    <w:rsid w:val="00231A37"/>
    <w:rsid w:val="002326BB"/>
    <w:rsid w:val="0023297D"/>
    <w:rsid w:val="00232DF6"/>
    <w:rsid w:val="00233CFC"/>
    <w:rsid w:val="00233D31"/>
    <w:rsid w:val="002353BD"/>
    <w:rsid w:val="00235651"/>
    <w:rsid w:val="002363E4"/>
    <w:rsid w:val="00236775"/>
    <w:rsid w:val="0023686A"/>
    <w:rsid w:val="002374B2"/>
    <w:rsid w:val="002379DA"/>
    <w:rsid w:val="00237BEF"/>
    <w:rsid w:val="00240392"/>
    <w:rsid w:val="00240997"/>
    <w:rsid w:val="00240E48"/>
    <w:rsid w:val="002410A6"/>
    <w:rsid w:val="00241327"/>
    <w:rsid w:val="00241D96"/>
    <w:rsid w:val="0024205F"/>
    <w:rsid w:val="002420E6"/>
    <w:rsid w:val="00242339"/>
    <w:rsid w:val="00243926"/>
    <w:rsid w:val="0024463D"/>
    <w:rsid w:val="00245BD2"/>
    <w:rsid w:val="00246F88"/>
    <w:rsid w:val="002470B8"/>
    <w:rsid w:val="002471F4"/>
    <w:rsid w:val="002474E7"/>
    <w:rsid w:val="00247509"/>
    <w:rsid w:val="002475C7"/>
    <w:rsid w:val="00247D7F"/>
    <w:rsid w:val="00247E7F"/>
    <w:rsid w:val="00247F9A"/>
    <w:rsid w:val="0025015B"/>
    <w:rsid w:val="0025040B"/>
    <w:rsid w:val="002509B6"/>
    <w:rsid w:val="002509FF"/>
    <w:rsid w:val="002530A7"/>
    <w:rsid w:val="00255E05"/>
    <w:rsid w:val="00256B35"/>
    <w:rsid w:val="0025716B"/>
    <w:rsid w:val="002617EC"/>
    <w:rsid w:val="002620D0"/>
    <w:rsid w:val="00263CDE"/>
    <w:rsid w:val="00264B0E"/>
    <w:rsid w:val="00264F0D"/>
    <w:rsid w:val="00265D1E"/>
    <w:rsid w:val="00265F18"/>
    <w:rsid w:val="00265F71"/>
    <w:rsid w:val="002660F2"/>
    <w:rsid w:val="0026668D"/>
    <w:rsid w:val="0027192F"/>
    <w:rsid w:val="00272192"/>
    <w:rsid w:val="00273BF0"/>
    <w:rsid w:val="00275C61"/>
    <w:rsid w:val="002768C2"/>
    <w:rsid w:val="00276B03"/>
    <w:rsid w:val="002771E4"/>
    <w:rsid w:val="00280142"/>
    <w:rsid w:val="0028028B"/>
    <w:rsid w:val="00281E2B"/>
    <w:rsid w:val="00282634"/>
    <w:rsid w:val="00282B12"/>
    <w:rsid w:val="0028304E"/>
    <w:rsid w:val="00283A53"/>
    <w:rsid w:val="00283FDA"/>
    <w:rsid w:val="00286CC7"/>
    <w:rsid w:val="00286F55"/>
    <w:rsid w:val="00287A62"/>
    <w:rsid w:val="00290152"/>
    <w:rsid w:val="00290F61"/>
    <w:rsid w:val="002911D0"/>
    <w:rsid w:val="00292E11"/>
    <w:rsid w:val="00292E37"/>
    <w:rsid w:val="0029319F"/>
    <w:rsid w:val="00293EA2"/>
    <w:rsid w:val="00295BAA"/>
    <w:rsid w:val="00295D27"/>
    <w:rsid w:val="00297363"/>
    <w:rsid w:val="002A2587"/>
    <w:rsid w:val="002A30DF"/>
    <w:rsid w:val="002A397B"/>
    <w:rsid w:val="002A3DF4"/>
    <w:rsid w:val="002A6D75"/>
    <w:rsid w:val="002A779F"/>
    <w:rsid w:val="002B011F"/>
    <w:rsid w:val="002B083F"/>
    <w:rsid w:val="002B0C4E"/>
    <w:rsid w:val="002B122C"/>
    <w:rsid w:val="002B2CC7"/>
    <w:rsid w:val="002B313E"/>
    <w:rsid w:val="002B50A6"/>
    <w:rsid w:val="002B54D1"/>
    <w:rsid w:val="002B5BAB"/>
    <w:rsid w:val="002B62E5"/>
    <w:rsid w:val="002B64CA"/>
    <w:rsid w:val="002B714F"/>
    <w:rsid w:val="002B7DDA"/>
    <w:rsid w:val="002C058F"/>
    <w:rsid w:val="002C1B96"/>
    <w:rsid w:val="002C2173"/>
    <w:rsid w:val="002C2F38"/>
    <w:rsid w:val="002C3484"/>
    <w:rsid w:val="002C3AE6"/>
    <w:rsid w:val="002C42FB"/>
    <w:rsid w:val="002C46AE"/>
    <w:rsid w:val="002C4CF2"/>
    <w:rsid w:val="002C558A"/>
    <w:rsid w:val="002C7D4A"/>
    <w:rsid w:val="002D025D"/>
    <w:rsid w:val="002D0C4B"/>
    <w:rsid w:val="002D1A7C"/>
    <w:rsid w:val="002D263C"/>
    <w:rsid w:val="002D3676"/>
    <w:rsid w:val="002D3996"/>
    <w:rsid w:val="002D3C5E"/>
    <w:rsid w:val="002D4204"/>
    <w:rsid w:val="002D4348"/>
    <w:rsid w:val="002D43F6"/>
    <w:rsid w:val="002D4621"/>
    <w:rsid w:val="002D49DF"/>
    <w:rsid w:val="002D667A"/>
    <w:rsid w:val="002D6DC0"/>
    <w:rsid w:val="002D73CE"/>
    <w:rsid w:val="002D7AC7"/>
    <w:rsid w:val="002E0215"/>
    <w:rsid w:val="002E0F11"/>
    <w:rsid w:val="002E1531"/>
    <w:rsid w:val="002E1941"/>
    <w:rsid w:val="002E24DA"/>
    <w:rsid w:val="002E28E0"/>
    <w:rsid w:val="002E290A"/>
    <w:rsid w:val="002E2BDE"/>
    <w:rsid w:val="002E331D"/>
    <w:rsid w:val="002E3BE9"/>
    <w:rsid w:val="002E3E38"/>
    <w:rsid w:val="002E4EEB"/>
    <w:rsid w:val="002E63A8"/>
    <w:rsid w:val="002E685F"/>
    <w:rsid w:val="002E6C64"/>
    <w:rsid w:val="002E6EF3"/>
    <w:rsid w:val="002F0C60"/>
    <w:rsid w:val="002F0DFB"/>
    <w:rsid w:val="002F15F8"/>
    <w:rsid w:val="002F1EDC"/>
    <w:rsid w:val="002F2A59"/>
    <w:rsid w:val="002F2C9A"/>
    <w:rsid w:val="002F3950"/>
    <w:rsid w:val="002F39D0"/>
    <w:rsid w:val="002F440D"/>
    <w:rsid w:val="002F4D9A"/>
    <w:rsid w:val="002F708F"/>
    <w:rsid w:val="002F7508"/>
    <w:rsid w:val="002F7C5C"/>
    <w:rsid w:val="003006F3"/>
    <w:rsid w:val="003009F4"/>
    <w:rsid w:val="003012E5"/>
    <w:rsid w:val="00301BD1"/>
    <w:rsid w:val="00302EC4"/>
    <w:rsid w:val="00303E5E"/>
    <w:rsid w:val="00304257"/>
    <w:rsid w:val="003044D8"/>
    <w:rsid w:val="00304756"/>
    <w:rsid w:val="00305963"/>
    <w:rsid w:val="00305A38"/>
    <w:rsid w:val="00306B8C"/>
    <w:rsid w:val="00306F68"/>
    <w:rsid w:val="00306FAA"/>
    <w:rsid w:val="00307B04"/>
    <w:rsid w:val="00310540"/>
    <w:rsid w:val="00311968"/>
    <w:rsid w:val="00311B95"/>
    <w:rsid w:val="00312024"/>
    <w:rsid w:val="00312DC9"/>
    <w:rsid w:val="003139F5"/>
    <w:rsid w:val="00315EC6"/>
    <w:rsid w:val="00316199"/>
    <w:rsid w:val="003169A3"/>
    <w:rsid w:val="003169CB"/>
    <w:rsid w:val="003211D5"/>
    <w:rsid w:val="00321D66"/>
    <w:rsid w:val="003222A8"/>
    <w:rsid w:val="00323C9A"/>
    <w:rsid w:val="00324952"/>
    <w:rsid w:val="0032500A"/>
    <w:rsid w:val="00325169"/>
    <w:rsid w:val="00326708"/>
    <w:rsid w:val="00326CC9"/>
    <w:rsid w:val="00330291"/>
    <w:rsid w:val="00330BB1"/>
    <w:rsid w:val="00331AE0"/>
    <w:rsid w:val="00332E46"/>
    <w:rsid w:val="00333DAA"/>
    <w:rsid w:val="003357B3"/>
    <w:rsid w:val="00340D50"/>
    <w:rsid w:val="0034222D"/>
    <w:rsid w:val="003425F8"/>
    <w:rsid w:val="00342807"/>
    <w:rsid w:val="0034291A"/>
    <w:rsid w:val="00342BB9"/>
    <w:rsid w:val="00344187"/>
    <w:rsid w:val="00344565"/>
    <w:rsid w:val="003447E2"/>
    <w:rsid w:val="00346511"/>
    <w:rsid w:val="00347CB7"/>
    <w:rsid w:val="00347E03"/>
    <w:rsid w:val="00347F3A"/>
    <w:rsid w:val="00347F8A"/>
    <w:rsid w:val="00350C86"/>
    <w:rsid w:val="00350E2B"/>
    <w:rsid w:val="00351801"/>
    <w:rsid w:val="003523E2"/>
    <w:rsid w:val="003538B0"/>
    <w:rsid w:val="00353BEC"/>
    <w:rsid w:val="00354CA1"/>
    <w:rsid w:val="00354F38"/>
    <w:rsid w:val="00355917"/>
    <w:rsid w:val="00355E96"/>
    <w:rsid w:val="00355FBF"/>
    <w:rsid w:val="00360621"/>
    <w:rsid w:val="00360A58"/>
    <w:rsid w:val="00360DC0"/>
    <w:rsid w:val="0036183B"/>
    <w:rsid w:val="00362837"/>
    <w:rsid w:val="00362F34"/>
    <w:rsid w:val="003638AF"/>
    <w:rsid w:val="00363B9A"/>
    <w:rsid w:val="00363E13"/>
    <w:rsid w:val="0036410C"/>
    <w:rsid w:val="00364C7C"/>
    <w:rsid w:val="00365E31"/>
    <w:rsid w:val="003670D6"/>
    <w:rsid w:val="00367B80"/>
    <w:rsid w:val="003701BD"/>
    <w:rsid w:val="00371B3D"/>
    <w:rsid w:val="0037235A"/>
    <w:rsid w:val="00372BA3"/>
    <w:rsid w:val="00373EB8"/>
    <w:rsid w:val="00375620"/>
    <w:rsid w:val="00376618"/>
    <w:rsid w:val="00377083"/>
    <w:rsid w:val="00380218"/>
    <w:rsid w:val="003805CF"/>
    <w:rsid w:val="00380E35"/>
    <w:rsid w:val="00380F55"/>
    <w:rsid w:val="003820A3"/>
    <w:rsid w:val="0038243F"/>
    <w:rsid w:val="00382A45"/>
    <w:rsid w:val="003839C6"/>
    <w:rsid w:val="0038438F"/>
    <w:rsid w:val="0038458C"/>
    <w:rsid w:val="0038483D"/>
    <w:rsid w:val="00384CDB"/>
    <w:rsid w:val="003855F3"/>
    <w:rsid w:val="0038749B"/>
    <w:rsid w:val="003915D5"/>
    <w:rsid w:val="0039194D"/>
    <w:rsid w:val="00392122"/>
    <w:rsid w:val="00397C1A"/>
    <w:rsid w:val="003A0402"/>
    <w:rsid w:val="003A056C"/>
    <w:rsid w:val="003A3803"/>
    <w:rsid w:val="003A3AED"/>
    <w:rsid w:val="003A4618"/>
    <w:rsid w:val="003A596C"/>
    <w:rsid w:val="003A7110"/>
    <w:rsid w:val="003A7F04"/>
    <w:rsid w:val="003B0ADA"/>
    <w:rsid w:val="003B18F1"/>
    <w:rsid w:val="003B2546"/>
    <w:rsid w:val="003B3561"/>
    <w:rsid w:val="003B5B6A"/>
    <w:rsid w:val="003B78E1"/>
    <w:rsid w:val="003B7FF8"/>
    <w:rsid w:val="003C08A4"/>
    <w:rsid w:val="003C0FB4"/>
    <w:rsid w:val="003C3B56"/>
    <w:rsid w:val="003C58EE"/>
    <w:rsid w:val="003C5DFD"/>
    <w:rsid w:val="003C635B"/>
    <w:rsid w:val="003C6CAF"/>
    <w:rsid w:val="003C6CBA"/>
    <w:rsid w:val="003C760D"/>
    <w:rsid w:val="003C7CEA"/>
    <w:rsid w:val="003D117E"/>
    <w:rsid w:val="003D1722"/>
    <w:rsid w:val="003D1EAC"/>
    <w:rsid w:val="003D1EC4"/>
    <w:rsid w:val="003D2E62"/>
    <w:rsid w:val="003D2E90"/>
    <w:rsid w:val="003D5628"/>
    <w:rsid w:val="003D6306"/>
    <w:rsid w:val="003D6818"/>
    <w:rsid w:val="003D7FC8"/>
    <w:rsid w:val="003E0A94"/>
    <w:rsid w:val="003E131D"/>
    <w:rsid w:val="003E15B5"/>
    <w:rsid w:val="003E1668"/>
    <w:rsid w:val="003E1C08"/>
    <w:rsid w:val="003E1D2A"/>
    <w:rsid w:val="003E2919"/>
    <w:rsid w:val="003E323A"/>
    <w:rsid w:val="003E5C06"/>
    <w:rsid w:val="003E5ED6"/>
    <w:rsid w:val="003E723E"/>
    <w:rsid w:val="003E7D89"/>
    <w:rsid w:val="003F0D3F"/>
    <w:rsid w:val="003F3BE3"/>
    <w:rsid w:val="003F5488"/>
    <w:rsid w:val="003F5F59"/>
    <w:rsid w:val="003F60F7"/>
    <w:rsid w:val="003F680E"/>
    <w:rsid w:val="003F6B2F"/>
    <w:rsid w:val="003F7289"/>
    <w:rsid w:val="003F737F"/>
    <w:rsid w:val="0040160C"/>
    <w:rsid w:val="00401997"/>
    <w:rsid w:val="00401F48"/>
    <w:rsid w:val="00402055"/>
    <w:rsid w:val="00402479"/>
    <w:rsid w:val="004032EF"/>
    <w:rsid w:val="00403AD2"/>
    <w:rsid w:val="00405FFE"/>
    <w:rsid w:val="00406236"/>
    <w:rsid w:val="004062F8"/>
    <w:rsid w:val="00406380"/>
    <w:rsid w:val="004074F3"/>
    <w:rsid w:val="004078A8"/>
    <w:rsid w:val="00407AD3"/>
    <w:rsid w:val="00407C5A"/>
    <w:rsid w:val="004114E1"/>
    <w:rsid w:val="004122F1"/>
    <w:rsid w:val="00412F50"/>
    <w:rsid w:val="0041301E"/>
    <w:rsid w:val="0041308D"/>
    <w:rsid w:val="0041333D"/>
    <w:rsid w:val="004137CE"/>
    <w:rsid w:val="00414B1F"/>
    <w:rsid w:val="00414C6C"/>
    <w:rsid w:val="00414DBC"/>
    <w:rsid w:val="0041517A"/>
    <w:rsid w:val="004153E6"/>
    <w:rsid w:val="00415DCA"/>
    <w:rsid w:val="00415ECB"/>
    <w:rsid w:val="004164A2"/>
    <w:rsid w:val="0041655D"/>
    <w:rsid w:val="004213B9"/>
    <w:rsid w:val="00423BAB"/>
    <w:rsid w:val="00425532"/>
    <w:rsid w:val="004257F6"/>
    <w:rsid w:val="00427484"/>
    <w:rsid w:val="00427E1A"/>
    <w:rsid w:val="00427FE7"/>
    <w:rsid w:val="00430A1F"/>
    <w:rsid w:val="00430BCA"/>
    <w:rsid w:val="00430BE5"/>
    <w:rsid w:val="00430F63"/>
    <w:rsid w:val="0043399E"/>
    <w:rsid w:val="004363F1"/>
    <w:rsid w:val="004372F7"/>
    <w:rsid w:val="00437A5B"/>
    <w:rsid w:val="00441205"/>
    <w:rsid w:val="00441BE6"/>
    <w:rsid w:val="00442C26"/>
    <w:rsid w:val="004443DE"/>
    <w:rsid w:val="004446F0"/>
    <w:rsid w:val="0044524E"/>
    <w:rsid w:val="00446352"/>
    <w:rsid w:val="00447756"/>
    <w:rsid w:val="00451932"/>
    <w:rsid w:val="00452CB8"/>
    <w:rsid w:val="00454976"/>
    <w:rsid w:val="00454D6B"/>
    <w:rsid w:val="00454DC7"/>
    <w:rsid w:val="004552DF"/>
    <w:rsid w:val="00455F4E"/>
    <w:rsid w:val="00456BDB"/>
    <w:rsid w:val="00456C86"/>
    <w:rsid w:val="00456CA2"/>
    <w:rsid w:val="00457014"/>
    <w:rsid w:val="00460262"/>
    <w:rsid w:val="00461F8C"/>
    <w:rsid w:val="00462E5A"/>
    <w:rsid w:val="004630DE"/>
    <w:rsid w:val="004631F9"/>
    <w:rsid w:val="00465733"/>
    <w:rsid w:val="00465CB7"/>
    <w:rsid w:val="00466AA5"/>
    <w:rsid w:val="00471F56"/>
    <w:rsid w:val="004722AC"/>
    <w:rsid w:val="004728B3"/>
    <w:rsid w:val="004739B9"/>
    <w:rsid w:val="00474A73"/>
    <w:rsid w:val="004750CB"/>
    <w:rsid w:val="00476393"/>
    <w:rsid w:val="004763C3"/>
    <w:rsid w:val="004763F7"/>
    <w:rsid w:val="00477830"/>
    <w:rsid w:val="00481E4D"/>
    <w:rsid w:val="00482210"/>
    <w:rsid w:val="00483242"/>
    <w:rsid w:val="00483630"/>
    <w:rsid w:val="004838A7"/>
    <w:rsid w:val="00485933"/>
    <w:rsid w:val="0048666C"/>
    <w:rsid w:val="0048695E"/>
    <w:rsid w:val="00486B1A"/>
    <w:rsid w:val="0048749F"/>
    <w:rsid w:val="00487DF0"/>
    <w:rsid w:val="00490816"/>
    <w:rsid w:val="00490B83"/>
    <w:rsid w:val="00491649"/>
    <w:rsid w:val="0049255A"/>
    <w:rsid w:val="004929C3"/>
    <w:rsid w:val="004939FA"/>
    <w:rsid w:val="004948AC"/>
    <w:rsid w:val="0049523C"/>
    <w:rsid w:val="00495263"/>
    <w:rsid w:val="004A06C3"/>
    <w:rsid w:val="004A0D9A"/>
    <w:rsid w:val="004A121C"/>
    <w:rsid w:val="004A168B"/>
    <w:rsid w:val="004A2089"/>
    <w:rsid w:val="004A26D0"/>
    <w:rsid w:val="004A288C"/>
    <w:rsid w:val="004A2CAC"/>
    <w:rsid w:val="004A2D1A"/>
    <w:rsid w:val="004A44D6"/>
    <w:rsid w:val="004A4F24"/>
    <w:rsid w:val="004A5803"/>
    <w:rsid w:val="004A5845"/>
    <w:rsid w:val="004A6591"/>
    <w:rsid w:val="004B00E7"/>
    <w:rsid w:val="004B0858"/>
    <w:rsid w:val="004B0D3C"/>
    <w:rsid w:val="004B1422"/>
    <w:rsid w:val="004B2B66"/>
    <w:rsid w:val="004B3110"/>
    <w:rsid w:val="004B386B"/>
    <w:rsid w:val="004B3900"/>
    <w:rsid w:val="004B3E38"/>
    <w:rsid w:val="004B42BA"/>
    <w:rsid w:val="004B4473"/>
    <w:rsid w:val="004B5AB7"/>
    <w:rsid w:val="004B6338"/>
    <w:rsid w:val="004B6521"/>
    <w:rsid w:val="004B6A41"/>
    <w:rsid w:val="004B77FE"/>
    <w:rsid w:val="004C09BF"/>
    <w:rsid w:val="004C15E2"/>
    <w:rsid w:val="004C30C7"/>
    <w:rsid w:val="004C525B"/>
    <w:rsid w:val="004C629C"/>
    <w:rsid w:val="004C6B14"/>
    <w:rsid w:val="004C6EA7"/>
    <w:rsid w:val="004C7F2E"/>
    <w:rsid w:val="004D08D3"/>
    <w:rsid w:val="004D2F22"/>
    <w:rsid w:val="004D396B"/>
    <w:rsid w:val="004D39AB"/>
    <w:rsid w:val="004D4855"/>
    <w:rsid w:val="004D4C6F"/>
    <w:rsid w:val="004D66DC"/>
    <w:rsid w:val="004D72B6"/>
    <w:rsid w:val="004D7338"/>
    <w:rsid w:val="004D741E"/>
    <w:rsid w:val="004D7467"/>
    <w:rsid w:val="004E1AB9"/>
    <w:rsid w:val="004E2C90"/>
    <w:rsid w:val="004E311E"/>
    <w:rsid w:val="004E3326"/>
    <w:rsid w:val="004E3FF6"/>
    <w:rsid w:val="004E47D7"/>
    <w:rsid w:val="004E4BEE"/>
    <w:rsid w:val="004E4E11"/>
    <w:rsid w:val="004E51EF"/>
    <w:rsid w:val="004E5D78"/>
    <w:rsid w:val="004E5FC1"/>
    <w:rsid w:val="004E73FC"/>
    <w:rsid w:val="004F0187"/>
    <w:rsid w:val="004F04A6"/>
    <w:rsid w:val="004F1D49"/>
    <w:rsid w:val="004F1D4A"/>
    <w:rsid w:val="004F317F"/>
    <w:rsid w:val="004F469A"/>
    <w:rsid w:val="004F4ACA"/>
    <w:rsid w:val="004F506C"/>
    <w:rsid w:val="004F612F"/>
    <w:rsid w:val="004F6A3C"/>
    <w:rsid w:val="004F6BFA"/>
    <w:rsid w:val="004F6ECE"/>
    <w:rsid w:val="00500152"/>
    <w:rsid w:val="00502BC2"/>
    <w:rsid w:val="00502C30"/>
    <w:rsid w:val="00502E1F"/>
    <w:rsid w:val="005035D5"/>
    <w:rsid w:val="00503E16"/>
    <w:rsid w:val="0050407C"/>
    <w:rsid w:val="0050427F"/>
    <w:rsid w:val="00504EBF"/>
    <w:rsid w:val="005067A5"/>
    <w:rsid w:val="00507115"/>
    <w:rsid w:val="005073F9"/>
    <w:rsid w:val="005074B6"/>
    <w:rsid w:val="00507828"/>
    <w:rsid w:val="00507DE1"/>
    <w:rsid w:val="005107F5"/>
    <w:rsid w:val="00511154"/>
    <w:rsid w:val="005113F9"/>
    <w:rsid w:val="00511A8A"/>
    <w:rsid w:val="00511F22"/>
    <w:rsid w:val="00512104"/>
    <w:rsid w:val="00513BFC"/>
    <w:rsid w:val="00513C83"/>
    <w:rsid w:val="005154E4"/>
    <w:rsid w:val="00515B1F"/>
    <w:rsid w:val="005160E1"/>
    <w:rsid w:val="00520228"/>
    <w:rsid w:val="00520335"/>
    <w:rsid w:val="005206CB"/>
    <w:rsid w:val="005206FC"/>
    <w:rsid w:val="00520A84"/>
    <w:rsid w:val="0052106A"/>
    <w:rsid w:val="00521900"/>
    <w:rsid w:val="00524079"/>
    <w:rsid w:val="00524DFB"/>
    <w:rsid w:val="00525625"/>
    <w:rsid w:val="005258AA"/>
    <w:rsid w:val="00525D7E"/>
    <w:rsid w:val="00526E97"/>
    <w:rsid w:val="00530094"/>
    <w:rsid w:val="00530CA0"/>
    <w:rsid w:val="00530CC2"/>
    <w:rsid w:val="0053117B"/>
    <w:rsid w:val="0053294E"/>
    <w:rsid w:val="00532F4E"/>
    <w:rsid w:val="00533FCD"/>
    <w:rsid w:val="00534098"/>
    <w:rsid w:val="00534325"/>
    <w:rsid w:val="0053485B"/>
    <w:rsid w:val="00534B0E"/>
    <w:rsid w:val="00535072"/>
    <w:rsid w:val="005356C0"/>
    <w:rsid w:val="00535DF1"/>
    <w:rsid w:val="00536B85"/>
    <w:rsid w:val="00540006"/>
    <w:rsid w:val="00540285"/>
    <w:rsid w:val="00540D87"/>
    <w:rsid w:val="00541CBE"/>
    <w:rsid w:val="0054235E"/>
    <w:rsid w:val="00542DA2"/>
    <w:rsid w:val="00543316"/>
    <w:rsid w:val="00543328"/>
    <w:rsid w:val="00543396"/>
    <w:rsid w:val="00543C68"/>
    <w:rsid w:val="00544885"/>
    <w:rsid w:val="00544FD3"/>
    <w:rsid w:val="00545E7C"/>
    <w:rsid w:val="0054706E"/>
    <w:rsid w:val="00547C1A"/>
    <w:rsid w:val="00550276"/>
    <w:rsid w:val="00550841"/>
    <w:rsid w:val="00550DB5"/>
    <w:rsid w:val="00551804"/>
    <w:rsid w:val="005526DB"/>
    <w:rsid w:val="00552BEA"/>
    <w:rsid w:val="00554452"/>
    <w:rsid w:val="00554B78"/>
    <w:rsid w:val="00554BF4"/>
    <w:rsid w:val="005551AD"/>
    <w:rsid w:val="00556DB4"/>
    <w:rsid w:val="00556FFB"/>
    <w:rsid w:val="0055747F"/>
    <w:rsid w:val="005578FC"/>
    <w:rsid w:val="00560AAB"/>
    <w:rsid w:val="00561D98"/>
    <w:rsid w:val="0056231B"/>
    <w:rsid w:val="0056297F"/>
    <w:rsid w:val="00562F60"/>
    <w:rsid w:val="00563439"/>
    <w:rsid w:val="005636F0"/>
    <w:rsid w:val="00563B06"/>
    <w:rsid w:val="00563B54"/>
    <w:rsid w:val="00563BA2"/>
    <w:rsid w:val="00564332"/>
    <w:rsid w:val="00564347"/>
    <w:rsid w:val="0056467D"/>
    <w:rsid w:val="00564920"/>
    <w:rsid w:val="00565877"/>
    <w:rsid w:val="00565CA0"/>
    <w:rsid w:val="00570CE4"/>
    <w:rsid w:val="0057119F"/>
    <w:rsid w:val="005725BE"/>
    <w:rsid w:val="00572A4A"/>
    <w:rsid w:val="005734A8"/>
    <w:rsid w:val="00573759"/>
    <w:rsid w:val="00573ACF"/>
    <w:rsid w:val="005742C1"/>
    <w:rsid w:val="00574A4A"/>
    <w:rsid w:val="00575039"/>
    <w:rsid w:val="00575549"/>
    <w:rsid w:val="005757C4"/>
    <w:rsid w:val="005758C9"/>
    <w:rsid w:val="0057616D"/>
    <w:rsid w:val="005764F9"/>
    <w:rsid w:val="00577E7A"/>
    <w:rsid w:val="005803F0"/>
    <w:rsid w:val="00580732"/>
    <w:rsid w:val="00582069"/>
    <w:rsid w:val="0058403C"/>
    <w:rsid w:val="00585124"/>
    <w:rsid w:val="00585A1C"/>
    <w:rsid w:val="00585A8C"/>
    <w:rsid w:val="00585FEE"/>
    <w:rsid w:val="00587336"/>
    <w:rsid w:val="005902D1"/>
    <w:rsid w:val="005908E4"/>
    <w:rsid w:val="00590C45"/>
    <w:rsid w:val="00590D16"/>
    <w:rsid w:val="00591169"/>
    <w:rsid w:val="00592D72"/>
    <w:rsid w:val="00593483"/>
    <w:rsid w:val="0059371C"/>
    <w:rsid w:val="00593D9C"/>
    <w:rsid w:val="005944AD"/>
    <w:rsid w:val="005946D5"/>
    <w:rsid w:val="00595501"/>
    <w:rsid w:val="00595A21"/>
    <w:rsid w:val="00596A02"/>
    <w:rsid w:val="005A30D4"/>
    <w:rsid w:val="005A3E94"/>
    <w:rsid w:val="005A4195"/>
    <w:rsid w:val="005A4474"/>
    <w:rsid w:val="005A4C84"/>
    <w:rsid w:val="005A5516"/>
    <w:rsid w:val="005A5B47"/>
    <w:rsid w:val="005A636A"/>
    <w:rsid w:val="005A66FB"/>
    <w:rsid w:val="005A681E"/>
    <w:rsid w:val="005B04B2"/>
    <w:rsid w:val="005B0FD6"/>
    <w:rsid w:val="005B18BE"/>
    <w:rsid w:val="005B29A0"/>
    <w:rsid w:val="005B2FD2"/>
    <w:rsid w:val="005B4111"/>
    <w:rsid w:val="005B423E"/>
    <w:rsid w:val="005B459B"/>
    <w:rsid w:val="005B522E"/>
    <w:rsid w:val="005B610B"/>
    <w:rsid w:val="005B6262"/>
    <w:rsid w:val="005B679B"/>
    <w:rsid w:val="005B68BD"/>
    <w:rsid w:val="005B7499"/>
    <w:rsid w:val="005B76EA"/>
    <w:rsid w:val="005B785E"/>
    <w:rsid w:val="005C016D"/>
    <w:rsid w:val="005C117B"/>
    <w:rsid w:val="005C3A44"/>
    <w:rsid w:val="005C54A6"/>
    <w:rsid w:val="005C58E8"/>
    <w:rsid w:val="005C6BB7"/>
    <w:rsid w:val="005C7A48"/>
    <w:rsid w:val="005D03FE"/>
    <w:rsid w:val="005D150E"/>
    <w:rsid w:val="005D1C4F"/>
    <w:rsid w:val="005D1F29"/>
    <w:rsid w:val="005D6E0B"/>
    <w:rsid w:val="005D7E87"/>
    <w:rsid w:val="005E0C4E"/>
    <w:rsid w:val="005E0D80"/>
    <w:rsid w:val="005E1A0E"/>
    <w:rsid w:val="005E2797"/>
    <w:rsid w:val="005E2A1F"/>
    <w:rsid w:val="005E2B3D"/>
    <w:rsid w:val="005E2BC4"/>
    <w:rsid w:val="005E2EF2"/>
    <w:rsid w:val="005E37F4"/>
    <w:rsid w:val="005E4E25"/>
    <w:rsid w:val="005E6036"/>
    <w:rsid w:val="005E74C4"/>
    <w:rsid w:val="005E75E2"/>
    <w:rsid w:val="005E7E66"/>
    <w:rsid w:val="005E7E85"/>
    <w:rsid w:val="005E7F3F"/>
    <w:rsid w:val="005F0006"/>
    <w:rsid w:val="005F0AB8"/>
    <w:rsid w:val="005F13BC"/>
    <w:rsid w:val="005F1E14"/>
    <w:rsid w:val="005F3059"/>
    <w:rsid w:val="005F4403"/>
    <w:rsid w:val="005F4438"/>
    <w:rsid w:val="005F4B9F"/>
    <w:rsid w:val="005F4DA2"/>
    <w:rsid w:val="005F5709"/>
    <w:rsid w:val="005F5A6D"/>
    <w:rsid w:val="005F5E53"/>
    <w:rsid w:val="005F6B62"/>
    <w:rsid w:val="00601029"/>
    <w:rsid w:val="0060378A"/>
    <w:rsid w:val="00603EB8"/>
    <w:rsid w:val="006055E6"/>
    <w:rsid w:val="00605973"/>
    <w:rsid w:val="00605AE9"/>
    <w:rsid w:val="00606371"/>
    <w:rsid w:val="006065DD"/>
    <w:rsid w:val="0060766F"/>
    <w:rsid w:val="0061107A"/>
    <w:rsid w:val="00611845"/>
    <w:rsid w:val="00611B47"/>
    <w:rsid w:val="006124E7"/>
    <w:rsid w:val="00615039"/>
    <w:rsid w:val="00615B8C"/>
    <w:rsid w:val="006170B6"/>
    <w:rsid w:val="0061723B"/>
    <w:rsid w:val="006176F9"/>
    <w:rsid w:val="00617F4F"/>
    <w:rsid w:val="00620062"/>
    <w:rsid w:val="00620BB2"/>
    <w:rsid w:val="006215D8"/>
    <w:rsid w:val="00621D11"/>
    <w:rsid w:val="00623C44"/>
    <w:rsid w:val="00623FCE"/>
    <w:rsid w:val="00624693"/>
    <w:rsid w:val="00624AC4"/>
    <w:rsid w:val="00625C2E"/>
    <w:rsid w:val="00625D7E"/>
    <w:rsid w:val="0062704F"/>
    <w:rsid w:val="00627623"/>
    <w:rsid w:val="00630C93"/>
    <w:rsid w:val="0063148A"/>
    <w:rsid w:val="00631882"/>
    <w:rsid w:val="0063196F"/>
    <w:rsid w:val="00631D12"/>
    <w:rsid w:val="00632743"/>
    <w:rsid w:val="00632EED"/>
    <w:rsid w:val="0063320A"/>
    <w:rsid w:val="00633B56"/>
    <w:rsid w:val="00635D73"/>
    <w:rsid w:val="00637196"/>
    <w:rsid w:val="0064007C"/>
    <w:rsid w:val="006400D1"/>
    <w:rsid w:val="006403C0"/>
    <w:rsid w:val="00640C48"/>
    <w:rsid w:val="00640C86"/>
    <w:rsid w:val="0064119B"/>
    <w:rsid w:val="0064126E"/>
    <w:rsid w:val="0064133B"/>
    <w:rsid w:val="0064177F"/>
    <w:rsid w:val="006417BD"/>
    <w:rsid w:val="00642BBE"/>
    <w:rsid w:val="0064330A"/>
    <w:rsid w:val="00643355"/>
    <w:rsid w:val="006436CB"/>
    <w:rsid w:val="00643834"/>
    <w:rsid w:val="00643BE6"/>
    <w:rsid w:val="00645246"/>
    <w:rsid w:val="00647CDB"/>
    <w:rsid w:val="00647E77"/>
    <w:rsid w:val="006507D8"/>
    <w:rsid w:val="006525E6"/>
    <w:rsid w:val="0065316A"/>
    <w:rsid w:val="006531A1"/>
    <w:rsid w:val="00654E58"/>
    <w:rsid w:val="00657C1E"/>
    <w:rsid w:val="00661061"/>
    <w:rsid w:val="00661727"/>
    <w:rsid w:val="00661DF5"/>
    <w:rsid w:val="006631CB"/>
    <w:rsid w:val="00663823"/>
    <w:rsid w:val="00663BC0"/>
    <w:rsid w:val="0066411A"/>
    <w:rsid w:val="00664613"/>
    <w:rsid w:val="006650EE"/>
    <w:rsid w:val="00665BB7"/>
    <w:rsid w:val="00665F2C"/>
    <w:rsid w:val="00666EDA"/>
    <w:rsid w:val="00667B37"/>
    <w:rsid w:val="0067007D"/>
    <w:rsid w:val="006701C0"/>
    <w:rsid w:val="00670244"/>
    <w:rsid w:val="00670AD7"/>
    <w:rsid w:val="0067215A"/>
    <w:rsid w:val="00672A0C"/>
    <w:rsid w:val="00672F3A"/>
    <w:rsid w:val="006732F0"/>
    <w:rsid w:val="00673769"/>
    <w:rsid w:val="00675C97"/>
    <w:rsid w:val="006773C1"/>
    <w:rsid w:val="006775F1"/>
    <w:rsid w:val="00677801"/>
    <w:rsid w:val="00677E0C"/>
    <w:rsid w:val="00680ED6"/>
    <w:rsid w:val="006816D1"/>
    <w:rsid w:val="00682A3D"/>
    <w:rsid w:val="006835EF"/>
    <w:rsid w:val="00684E54"/>
    <w:rsid w:val="0068588A"/>
    <w:rsid w:val="00685D63"/>
    <w:rsid w:val="00686C00"/>
    <w:rsid w:val="006905EF"/>
    <w:rsid w:val="00691073"/>
    <w:rsid w:val="00691F33"/>
    <w:rsid w:val="006930E6"/>
    <w:rsid w:val="0069349E"/>
    <w:rsid w:val="00694A4C"/>
    <w:rsid w:val="00694FEB"/>
    <w:rsid w:val="00697052"/>
    <w:rsid w:val="00697332"/>
    <w:rsid w:val="0069750E"/>
    <w:rsid w:val="006A06F7"/>
    <w:rsid w:val="006A0853"/>
    <w:rsid w:val="006A0CFD"/>
    <w:rsid w:val="006A0D60"/>
    <w:rsid w:val="006A128F"/>
    <w:rsid w:val="006A12BD"/>
    <w:rsid w:val="006A13F8"/>
    <w:rsid w:val="006A16C6"/>
    <w:rsid w:val="006A1C31"/>
    <w:rsid w:val="006A3297"/>
    <w:rsid w:val="006A3F3D"/>
    <w:rsid w:val="006A410A"/>
    <w:rsid w:val="006A4224"/>
    <w:rsid w:val="006A442F"/>
    <w:rsid w:val="006B0499"/>
    <w:rsid w:val="006B134C"/>
    <w:rsid w:val="006B1EED"/>
    <w:rsid w:val="006B235E"/>
    <w:rsid w:val="006B25FF"/>
    <w:rsid w:val="006B26A4"/>
    <w:rsid w:val="006B2B29"/>
    <w:rsid w:val="006B392E"/>
    <w:rsid w:val="006B45AD"/>
    <w:rsid w:val="006B4788"/>
    <w:rsid w:val="006B4C8B"/>
    <w:rsid w:val="006B5E9D"/>
    <w:rsid w:val="006B7EDD"/>
    <w:rsid w:val="006C06F7"/>
    <w:rsid w:val="006C13A3"/>
    <w:rsid w:val="006C2977"/>
    <w:rsid w:val="006C33F4"/>
    <w:rsid w:val="006C45FB"/>
    <w:rsid w:val="006C46B8"/>
    <w:rsid w:val="006C5972"/>
    <w:rsid w:val="006C5CBE"/>
    <w:rsid w:val="006C6119"/>
    <w:rsid w:val="006D0612"/>
    <w:rsid w:val="006D17B0"/>
    <w:rsid w:val="006D24FE"/>
    <w:rsid w:val="006D2BE8"/>
    <w:rsid w:val="006D4128"/>
    <w:rsid w:val="006D51CC"/>
    <w:rsid w:val="006D602B"/>
    <w:rsid w:val="006D6543"/>
    <w:rsid w:val="006D664E"/>
    <w:rsid w:val="006D6816"/>
    <w:rsid w:val="006E13AD"/>
    <w:rsid w:val="006E1B66"/>
    <w:rsid w:val="006E2CFD"/>
    <w:rsid w:val="006E33E3"/>
    <w:rsid w:val="006E4124"/>
    <w:rsid w:val="006E4603"/>
    <w:rsid w:val="006E4CF6"/>
    <w:rsid w:val="006E57A7"/>
    <w:rsid w:val="006E5DB5"/>
    <w:rsid w:val="006E6E37"/>
    <w:rsid w:val="006E7D07"/>
    <w:rsid w:val="006F09CB"/>
    <w:rsid w:val="006F0C37"/>
    <w:rsid w:val="006F1AE6"/>
    <w:rsid w:val="006F428F"/>
    <w:rsid w:val="006F52E9"/>
    <w:rsid w:val="006F6113"/>
    <w:rsid w:val="006F6C27"/>
    <w:rsid w:val="007001EE"/>
    <w:rsid w:val="00701320"/>
    <w:rsid w:val="007014C7"/>
    <w:rsid w:val="0070178C"/>
    <w:rsid w:val="007031B6"/>
    <w:rsid w:val="00704296"/>
    <w:rsid w:val="00704B3D"/>
    <w:rsid w:val="00704E42"/>
    <w:rsid w:val="00705248"/>
    <w:rsid w:val="00705F6F"/>
    <w:rsid w:val="0071184B"/>
    <w:rsid w:val="0071226B"/>
    <w:rsid w:val="007123C1"/>
    <w:rsid w:val="00712515"/>
    <w:rsid w:val="007125AF"/>
    <w:rsid w:val="00712A65"/>
    <w:rsid w:val="00713FFE"/>
    <w:rsid w:val="0071403C"/>
    <w:rsid w:val="0071470A"/>
    <w:rsid w:val="00714CFE"/>
    <w:rsid w:val="00715E56"/>
    <w:rsid w:val="00716885"/>
    <w:rsid w:val="007171C1"/>
    <w:rsid w:val="00717A5E"/>
    <w:rsid w:val="007212CF"/>
    <w:rsid w:val="00722721"/>
    <w:rsid w:val="00722806"/>
    <w:rsid w:val="00722AF6"/>
    <w:rsid w:val="00723710"/>
    <w:rsid w:val="00724EA7"/>
    <w:rsid w:val="0072567A"/>
    <w:rsid w:val="00725A14"/>
    <w:rsid w:val="0072612E"/>
    <w:rsid w:val="00726277"/>
    <w:rsid w:val="00726ABB"/>
    <w:rsid w:val="00726E12"/>
    <w:rsid w:val="0072778D"/>
    <w:rsid w:val="007305FE"/>
    <w:rsid w:val="00730862"/>
    <w:rsid w:val="00732B14"/>
    <w:rsid w:val="007330F1"/>
    <w:rsid w:val="00734089"/>
    <w:rsid w:val="00734934"/>
    <w:rsid w:val="00734C22"/>
    <w:rsid w:val="007357C6"/>
    <w:rsid w:val="00737534"/>
    <w:rsid w:val="007377A4"/>
    <w:rsid w:val="00740812"/>
    <w:rsid w:val="007409E9"/>
    <w:rsid w:val="007411FB"/>
    <w:rsid w:val="00741254"/>
    <w:rsid w:val="007412BB"/>
    <w:rsid w:val="00742012"/>
    <w:rsid w:val="00743272"/>
    <w:rsid w:val="00743C78"/>
    <w:rsid w:val="00745327"/>
    <w:rsid w:val="00746650"/>
    <w:rsid w:val="00747F09"/>
    <w:rsid w:val="00750136"/>
    <w:rsid w:val="007503ED"/>
    <w:rsid w:val="007509A1"/>
    <w:rsid w:val="00750BF9"/>
    <w:rsid w:val="007517D1"/>
    <w:rsid w:val="00751B29"/>
    <w:rsid w:val="00752BD5"/>
    <w:rsid w:val="00752C06"/>
    <w:rsid w:val="00752C46"/>
    <w:rsid w:val="0075473A"/>
    <w:rsid w:val="00754A3D"/>
    <w:rsid w:val="007554CC"/>
    <w:rsid w:val="007557C5"/>
    <w:rsid w:val="007563A0"/>
    <w:rsid w:val="00757E3A"/>
    <w:rsid w:val="00760C07"/>
    <w:rsid w:val="007610F2"/>
    <w:rsid w:val="007628BB"/>
    <w:rsid w:val="00762B9E"/>
    <w:rsid w:val="00763C94"/>
    <w:rsid w:val="007644F4"/>
    <w:rsid w:val="007658BD"/>
    <w:rsid w:val="0076746A"/>
    <w:rsid w:val="00767521"/>
    <w:rsid w:val="00767569"/>
    <w:rsid w:val="007678CD"/>
    <w:rsid w:val="00767B08"/>
    <w:rsid w:val="00767F8C"/>
    <w:rsid w:val="00772F95"/>
    <w:rsid w:val="00773672"/>
    <w:rsid w:val="00773D07"/>
    <w:rsid w:val="00773EDF"/>
    <w:rsid w:val="0077466A"/>
    <w:rsid w:val="00774903"/>
    <w:rsid w:val="00775A34"/>
    <w:rsid w:val="00775A53"/>
    <w:rsid w:val="007763E4"/>
    <w:rsid w:val="007769E1"/>
    <w:rsid w:val="007770E1"/>
    <w:rsid w:val="007804C0"/>
    <w:rsid w:val="0078082D"/>
    <w:rsid w:val="00781BC4"/>
    <w:rsid w:val="007823F0"/>
    <w:rsid w:val="007833DB"/>
    <w:rsid w:val="00783CF2"/>
    <w:rsid w:val="00784036"/>
    <w:rsid w:val="00785978"/>
    <w:rsid w:val="00785B77"/>
    <w:rsid w:val="00785D71"/>
    <w:rsid w:val="00785F0F"/>
    <w:rsid w:val="0078735A"/>
    <w:rsid w:val="00787973"/>
    <w:rsid w:val="007903B5"/>
    <w:rsid w:val="00793A98"/>
    <w:rsid w:val="0079505D"/>
    <w:rsid w:val="007955FD"/>
    <w:rsid w:val="00796A70"/>
    <w:rsid w:val="00796C9E"/>
    <w:rsid w:val="00797EA5"/>
    <w:rsid w:val="007A1AD9"/>
    <w:rsid w:val="007A2422"/>
    <w:rsid w:val="007A3FE4"/>
    <w:rsid w:val="007A4520"/>
    <w:rsid w:val="007A4EDC"/>
    <w:rsid w:val="007A5360"/>
    <w:rsid w:val="007A5618"/>
    <w:rsid w:val="007A5B92"/>
    <w:rsid w:val="007A5E90"/>
    <w:rsid w:val="007A5F00"/>
    <w:rsid w:val="007B01B9"/>
    <w:rsid w:val="007B180F"/>
    <w:rsid w:val="007B2215"/>
    <w:rsid w:val="007B33AA"/>
    <w:rsid w:val="007B4139"/>
    <w:rsid w:val="007B4388"/>
    <w:rsid w:val="007B4782"/>
    <w:rsid w:val="007B6458"/>
    <w:rsid w:val="007B6646"/>
    <w:rsid w:val="007B6E70"/>
    <w:rsid w:val="007B6EB8"/>
    <w:rsid w:val="007B798E"/>
    <w:rsid w:val="007C0A0F"/>
    <w:rsid w:val="007C0AB2"/>
    <w:rsid w:val="007C1F2F"/>
    <w:rsid w:val="007C2BC8"/>
    <w:rsid w:val="007C4CF2"/>
    <w:rsid w:val="007C5314"/>
    <w:rsid w:val="007C7A0B"/>
    <w:rsid w:val="007D1EC0"/>
    <w:rsid w:val="007D1F25"/>
    <w:rsid w:val="007D23FE"/>
    <w:rsid w:val="007D2A85"/>
    <w:rsid w:val="007D2FC1"/>
    <w:rsid w:val="007D2FCD"/>
    <w:rsid w:val="007D35BC"/>
    <w:rsid w:val="007D40DC"/>
    <w:rsid w:val="007D4A39"/>
    <w:rsid w:val="007D5299"/>
    <w:rsid w:val="007D6BF0"/>
    <w:rsid w:val="007D7124"/>
    <w:rsid w:val="007D7A66"/>
    <w:rsid w:val="007E0B12"/>
    <w:rsid w:val="007E15A5"/>
    <w:rsid w:val="007E2132"/>
    <w:rsid w:val="007E2713"/>
    <w:rsid w:val="007E3A2E"/>
    <w:rsid w:val="007E5337"/>
    <w:rsid w:val="007E598D"/>
    <w:rsid w:val="007E71D3"/>
    <w:rsid w:val="007F055F"/>
    <w:rsid w:val="007F0D58"/>
    <w:rsid w:val="007F3795"/>
    <w:rsid w:val="007F45E1"/>
    <w:rsid w:val="007F45EE"/>
    <w:rsid w:val="007F56C0"/>
    <w:rsid w:val="007F5F54"/>
    <w:rsid w:val="007F6868"/>
    <w:rsid w:val="007F6B49"/>
    <w:rsid w:val="007F6C9C"/>
    <w:rsid w:val="0080110B"/>
    <w:rsid w:val="008016B1"/>
    <w:rsid w:val="00801EC1"/>
    <w:rsid w:val="00801F64"/>
    <w:rsid w:val="00803096"/>
    <w:rsid w:val="00803353"/>
    <w:rsid w:val="0080438A"/>
    <w:rsid w:val="0080481C"/>
    <w:rsid w:val="00806311"/>
    <w:rsid w:val="008069BE"/>
    <w:rsid w:val="008070AE"/>
    <w:rsid w:val="0081147D"/>
    <w:rsid w:val="00811629"/>
    <w:rsid w:val="0081222C"/>
    <w:rsid w:val="008133AC"/>
    <w:rsid w:val="00814E65"/>
    <w:rsid w:val="0081505C"/>
    <w:rsid w:val="008169F7"/>
    <w:rsid w:val="0081744E"/>
    <w:rsid w:val="00817A9D"/>
    <w:rsid w:val="008200B8"/>
    <w:rsid w:val="008218AF"/>
    <w:rsid w:val="00821E7C"/>
    <w:rsid w:val="0082439E"/>
    <w:rsid w:val="00824856"/>
    <w:rsid w:val="0082494D"/>
    <w:rsid w:val="008253D7"/>
    <w:rsid w:val="008255DA"/>
    <w:rsid w:val="0082606F"/>
    <w:rsid w:val="008260C7"/>
    <w:rsid w:val="00827F0D"/>
    <w:rsid w:val="00827F22"/>
    <w:rsid w:val="00830BB8"/>
    <w:rsid w:val="008327CE"/>
    <w:rsid w:val="00832A66"/>
    <w:rsid w:val="00832C6F"/>
    <w:rsid w:val="00832DDF"/>
    <w:rsid w:val="00832F84"/>
    <w:rsid w:val="00833776"/>
    <w:rsid w:val="00834233"/>
    <w:rsid w:val="00835585"/>
    <w:rsid w:val="0083561C"/>
    <w:rsid w:val="0083765E"/>
    <w:rsid w:val="00837955"/>
    <w:rsid w:val="00837B02"/>
    <w:rsid w:val="00840547"/>
    <w:rsid w:val="0084096D"/>
    <w:rsid w:val="0084099B"/>
    <w:rsid w:val="00840AA9"/>
    <w:rsid w:val="0084207F"/>
    <w:rsid w:val="008432BE"/>
    <w:rsid w:val="00843E11"/>
    <w:rsid w:val="00844200"/>
    <w:rsid w:val="00844F85"/>
    <w:rsid w:val="008459EA"/>
    <w:rsid w:val="00845E81"/>
    <w:rsid w:val="00847E69"/>
    <w:rsid w:val="0085207F"/>
    <w:rsid w:val="00852F2D"/>
    <w:rsid w:val="00855EB6"/>
    <w:rsid w:val="0085613D"/>
    <w:rsid w:val="00856E71"/>
    <w:rsid w:val="008570D1"/>
    <w:rsid w:val="00857204"/>
    <w:rsid w:val="008578C6"/>
    <w:rsid w:val="00857A29"/>
    <w:rsid w:val="00857E51"/>
    <w:rsid w:val="00860FEC"/>
    <w:rsid w:val="0086153E"/>
    <w:rsid w:val="00861BEB"/>
    <w:rsid w:val="0086228F"/>
    <w:rsid w:val="00862CFE"/>
    <w:rsid w:val="0086442A"/>
    <w:rsid w:val="008647F0"/>
    <w:rsid w:val="00864BBF"/>
    <w:rsid w:val="00865A23"/>
    <w:rsid w:val="00865FA6"/>
    <w:rsid w:val="00866F78"/>
    <w:rsid w:val="00867A9F"/>
    <w:rsid w:val="00870361"/>
    <w:rsid w:val="00872389"/>
    <w:rsid w:val="00872C55"/>
    <w:rsid w:val="00873026"/>
    <w:rsid w:val="0087419D"/>
    <w:rsid w:val="00874BBA"/>
    <w:rsid w:val="00874CCE"/>
    <w:rsid w:val="00875849"/>
    <w:rsid w:val="00875DA2"/>
    <w:rsid w:val="00876C09"/>
    <w:rsid w:val="00877803"/>
    <w:rsid w:val="00877AE2"/>
    <w:rsid w:val="00877FE4"/>
    <w:rsid w:val="008800FA"/>
    <w:rsid w:val="00880A56"/>
    <w:rsid w:val="00881601"/>
    <w:rsid w:val="00882FBF"/>
    <w:rsid w:val="008841F2"/>
    <w:rsid w:val="00885C49"/>
    <w:rsid w:val="00890622"/>
    <w:rsid w:val="00890C07"/>
    <w:rsid w:val="00891248"/>
    <w:rsid w:val="00891C32"/>
    <w:rsid w:val="00892062"/>
    <w:rsid w:val="00892D2E"/>
    <w:rsid w:val="00893D77"/>
    <w:rsid w:val="00893EF5"/>
    <w:rsid w:val="00893F66"/>
    <w:rsid w:val="00894F40"/>
    <w:rsid w:val="008953A8"/>
    <w:rsid w:val="00895D62"/>
    <w:rsid w:val="0089700F"/>
    <w:rsid w:val="008A02D8"/>
    <w:rsid w:val="008A02F5"/>
    <w:rsid w:val="008A26CE"/>
    <w:rsid w:val="008A3125"/>
    <w:rsid w:val="008A49B5"/>
    <w:rsid w:val="008A6B62"/>
    <w:rsid w:val="008A78C2"/>
    <w:rsid w:val="008A7B1F"/>
    <w:rsid w:val="008B1F9E"/>
    <w:rsid w:val="008B2408"/>
    <w:rsid w:val="008B29F6"/>
    <w:rsid w:val="008B357A"/>
    <w:rsid w:val="008B39E2"/>
    <w:rsid w:val="008B4663"/>
    <w:rsid w:val="008B4A85"/>
    <w:rsid w:val="008B4F26"/>
    <w:rsid w:val="008B65B2"/>
    <w:rsid w:val="008B6A1B"/>
    <w:rsid w:val="008B7210"/>
    <w:rsid w:val="008C01E4"/>
    <w:rsid w:val="008C0288"/>
    <w:rsid w:val="008C13D3"/>
    <w:rsid w:val="008C1EF3"/>
    <w:rsid w:val="008C3038"/>
    <w:rsid w:val="008C322A"/>
    <w:rsid w:val="008C3C57"/>
    <w:rsid w:val="008C44C7"/>
    <w:rsid w:val="008C520B"/>
    <w:rsid w:val="008C62CF"/>
    <w:rsid w:val="008C696E"/>
    <w:rsid w:val="008C6D7A"/>
    <w:rsid w:val="008D0138"/>
    <w:rsid w:val="008D09F8"/>
    <w:rsid w:val="008D19B9"/>
    <w:rsid w:val="008D23BD"/>
    <w:rsid w:val="008D2790"/>
    <w:rsid w:val="008D2E2C"/>
    <w:rsid w:val="008D4F0C"/>
    <w:rsid w:val="008D6462"/>
    <w:rsid w:val="008D6577"/>
    <w:rsid w:val="008D669A"/>
    <w:rsid w:val="008D6D82"/>
    <w:rsid w:val="008D73B2"/>
    <w:rsid w:val="008D764A"/>
    <w:rsid w:val="008D76BB"/>
    <w:rsid w:val="008D7F17"/>
    <w:rsid w:val="008E0405"/>
    <w:rsid w:val="008E22C4"/>
    <w:rsid w:val="008E25E8"/>
    <w:rsid w:val="008E37F9"/>
    <w:rsid w:val="008E3CBD"/>
    <w:rsid w:val="008E4611"/>
    <w:rsid w:val="008E4BEB"/>
    <w:rsid w:val="008E52D3"/>
    <w:rsid w:val="008E5A2C"/>
    <w:rsid w:val="008E5AED"/>
    <w:rsid w:val="008E5D84"/>
    <w:rsid w:val="008E62A5"/>
    <w:rsid w:val="008E6476"/>
    <w:rsid w:val="008E6DCE"/>
    <w:rsid w:val="008F01F2"/>
    <w:rsid w:val="008F0EDC"/>
    <w:rsid w:val="008F1C42"/>
    <w:rsid w:val="008F2830"/>
    <w:rsid w:val="008F2E70"/>
    <w:rsid w:val="008F3CB2"/>
    <w:rsid w:val="008F429E"/>
    <w:rsid w:val="008F47FE"/>
    <w:rsid w:val="008F4F1D"/>
    <w:rsid w:val="008F50F6"/>
    <w:rsid w:val="008F542F"/>
    <w:rsid w:val="008F67B9"/>
    <w:rsid w:val="008F68C1"/>
    <w:rsid w:val="008F6A0B"/>
    <w:rsid w:val="008F7545"/>
    <w:rsid w:val="008F7BCD"/>
    <w:rsid w:val="009013B0"/>
    <w:rsid w:val="00906A75"/>
    <w:rsid w:val="009079EF"/>
    <w:rsid w:val="00911073"/>
    <w:rsid w:val="00911384"/>
    <w:rsid w:val="00911561"/>
    <w:rsid w:val="0091170B"/>
    <w:rsid w:val="0091363A"/>
    <w:rsid w:val="0091382D"/>
    <w:rsid w:val="00915134"/>
    <w:rsid w:val="00915941"/>
    <w:rsid w:val="00915C1C"/>
    <w:rsid w:val="00915CBE"/>
    <w:rsid w:val="00915F69"/>
    <w:rsid w:val="0091620C"/>
    <w:rsid w:val="009164CA"/>
    <w:rsid w:val="009168FD"/>
    <w:rsid w:val="00916B05"/>
    <w:rsid w:val="00916B17"/>
    <w:rsid w:val="009172CF"/>
    <w:rsid w:val="00917CB8"/>
    <w:rsid w:val="00920C00"/>
    <w:rsid w:val="009217A9"/>
    <w:rsid w:val="00921CD5"/>
    <w:rsid w:val="009229E4"/>
    <w:rsid w:val="00922E88"/>
    <w:rsid w:val="009231FA"/>
    <w:rsid w:val="009234AC"/>
    <w:rsid w:val="00923BB4"/>
    <w:rsid w:val="00924705"/>
    <w:rsid w:val="00925D29"/>
    <w:rsid w:val="009267A7"/>
    <w:rsid w:val="00927207"/>
    <w:rsid w:val="009274F6"/>
    <w:rsid w:val="009279A2"/>
    <w:rsid w:val="009279D7"/>
    <w:rsid w:val="0093045A"/>
    <w:rsid w:val="00930C23"/>
    <w:rsid w:val="009319D9"/>
    <w:rsid w:val="00931F64"/>
    <w:rsid w:val="0093228D"/>
    <w:rsid w:val="00933942"/>
    <w:rsid w:val="00935715"/>
    <w:rsid w:val="00935E3F"/>
    <w:rsid w:val="00935E96"/>
    <w:rsid w:val="0093643E"/>
    <w:rsid w:val="009379AE"/>
    <w:rsid w:val="0094082E"/>
    <w:rsid w:val="00940B7B"/>
    <w:rsid w:val="0094186C"/>
    <w:rsid w:val="00941D3B"/>
    <w:rsid w:val="00942857"/>
    <w:rsid w:val="00942861"/>
    <w:rsid w:val="009439B6"/>
    <w:rsid w:val="00943A2B"/>
    <w:rsid w:val="0094408C"/>
    <w:rsid w:val="00944FB5"/>
    <w:rsid w:val="00944FC9"/>
    <w:rsid w:val="00946220"/>
    <w:rsid w:val="00947200"/>
    <w:rsid w:val="00947A93"/>
    <w:rsid w:val="00950299"/>
    <w:rsid w:val="009502DE"/>
    <w:rsid w:val="00950D33"/>
    <w:rsid w:val="009520BC"/>
    <w:rsid w:val="00952510"/>
    <w:rsid w:val="00952DF4"/>
    <w:rsid w:val="0095491D"/>
    <w:rsid w:val="00956979"/>
    <w:rsid w:val="00960EEA"/>
    <w:rsid w:val="0096109D"/>
    <w:rsid w:val="00961457"/>
    <w:rsid w:val="00961EB5"/>
    <w:rsid w:val="009630DC"/>
    <w:rsid w:val="00963381"/>
    <w:rsid w:val="0096470A"/>
    <w:rsid w:val="009649C8"/>
    <w:rsid w:val="00965C9F"/>
    <w:rsid w:val="00966885"/>
    <w:rsid w:val="009669E9"/>
    <w:rsid w:val="00967EB5"/>
    <w:rsid w:val="00971A5B"/>
    <w:rsid w:val="00971DA9"/>
    <w:rsid w:val="009720B8"/>
    <w:rsid w:val="00972306"/>
    <w:rsid w:val="0097263E"/>
    <w:rsid w:val="00972B95"/>
    <w:rsid w:val="00973E58"/>
    <w:rsid w:val="009743E2"/>
    <w:rsid w:val="00974603"/>
    <w:rsid w:val="00974A08"/>
    <w:rsid w:val="0097545A"/>
    <w:rsid w:val="0097567F"/>
    <w:rsid w:val="009756C1"/>
    <w:rsid w:val="00976969"/>
    <w:rsid w:val="00977DC7"/>
    <w:rsid w:val="009808AC"/>
    <w:rsid w:val="0098234D"/>
    <w:rsid w:val="00982479"/>
    <w:rsid w:val="009837FA"/>
    <w:rsid w:val="00983D88"/>
    <w:rsid w:val="00984439"/>
    <w:rsid w:val="00984654"/>
    <w:rsid w:val="00985440"/>
    <w:rsid w:val="00986106"/>
    <w:rsid w:val="009861F4"/>
    <w:rsid w:val="00987613"/>
    <w:rsid w:val="009902C8"/>
    <w:rsid w:val="00990B8C"/>
    <w:rsid w:val="0099218C"/>
    <w:rsid w:val="009935B2"/>
    <w:rsid w:val="00993C16"/>
    <w:rsid w:val="00994024"/>
    <w:rsid w:val="0099502C"/>
    <w:rsid w:val="00995A7C"/>
    <w:rsid w:val="00995CA7"/>
    <w:rsid w:val="0099608D"/>
    <w:rsid w:val="0099798A"/>
    <w:rsid w:val="009A0ACC"/>
    <w:rsid w:val="009A0BAB"/>
    <w:rsid w:val="009A0D0D"/>
    <w:rsid w:val="009A29EA"/>
    <w:rsid w:val="009A2A0B"/>
    <w:rsid w:val="009A4135"/>
    <w:rsid w:val="009A4B41"/>
    <w:rsid w:val="009A4F8D"/>
    <w:rsid w:val="009A56C5"/>
    <w:rsid w:val="009A60F8"/>
    <w:rsid w:val="009A7120"/>
    <w:rsid w:val="009A7CF3"/>
    <w:rsid w:val="009B0090"/>
    <w:rsid w:val="009B0B25"/>
    <w:rsid w:val="009B102B"/>
    <w:rsid w:val="009B126A"/>
    <w:rsid w:val="009B14FD"/>
    <w:rsid w:val="009B1898"/>
    <w:rsid w:val="009B25A1"/>
    <w:rsid w:val="009B4CD5"/>
    <w:rsid w:val="009B4ED8"/>
    <w:rsid w:val="009B67A1"/>
    <w:rsid w:val="009B7B0A"/>
    <w:rsid w:val="009C06E4"/>
    <w:rsid w:val="009C0710"/>
    <w:rsid w:val="009C0B30"/>
    <w:rsid w:val="009C0ECE"/>
    <w:rsid w:val="009C0F8F"/>
    <w:rsid w:val="009C1595"/>
    <w:rsid w:val="009C1981"/>
    <w:rsid w:val="009C2263"/>
    <w:rsid w:val="009C27A7"/>
    <w:rsid w:val="009C34F2"/>
    <w:rsid w:val="009C3855"/>
    <w:rsid w:val="009C3CBB"/>
    <w:rsid w:val="009C3E0F"/>
    <w:rsid w:val="009C47DF"/>
    <w:rsid w:val="009C4900"/>
    <w:rsid w:val="009C5B15"/>
    <w:rsid w:val="009C5FB2"/>
    <w:rsid w:val="009C61DA"/>
    <w:rsid w:val="009C63E7"/>
    <w:rsid w:val="009C6533"/>
    <w:rsid w:val="009D002F"/>
    <w:rsid w:val="009D0870"/>
    <w:rsid w:val="009D19AD"/>
    <w:rsid w:val="009D2F60"/>
    <w:rsid w:val="009D3262"/>
    <w:rsid w:val="009D3DBC"/>
    <w:rsid w:val="009D4CA3"/>
    <w:rsid w:val="009D4D9F"/>
    <w:rsid w:val="009D621B"/>
    <w:rsid w:val="009D6C95"/>
    <w:rsid w:val="009D7376"/>
    <w:rsid w:val="009E073B"/>
    <w:rsid w:val="009E0E7A"/>
    <w:rsid w:val="009E17FF"/>
    <w:rsid w:val="009E18E7"/>
    <w:rsid w:val="009E1C61"/>
    <w:rsid w:val="009E20FC"/>
    <w:rsid w:val="009E3A2A"/>
    <w:rsid w:val="009E3F4A"/>
    <w:rsid w:val="009E42EE"/>
    <w:rsid w:val="009E4A39"/>
    <w:rsid w:val="009E4DF2"/>
    <w:rsid w:val="009E5088"/>
    <w:rsid w:val="009E5FF8"/>
    <w:rsid w:val="009E6C16"/>
    <w:rsid w:val="009E7186"/>
    <w:rsid w:val="009F0F05"/>
    <w:rsid w:val="009F1430"/>
    <w:rsid w:val="009F1B93"/>
    <w:rsid w:val="009F1D49"/>
    <w:rsid w:val="009F2700"/>
    <w:rsid w:val="009F2863"/>
    <w:rsid w:val="009F2E74"/>
    <w:rsid w:val="009F4373"/>
    <w:rsid w:val="009F4FF6"/>
    <w:rsid w:val="009F5282"/>
    <w:rsid w:val="009F625E"/>
    <w:rsid w:val="009F7638"/>
    <w:rsid w:val="009F778E"/>
    <w:rsid w:val="009F7EB2"/>
    <w:rsid w:val="00A00F99"/>
    <w:rsid w:val="00A0129A"/>
    <w:rsid w:val="00A0287B"/>
    <w:rsid w:val="00A0312F"/>
    <w:rsid w:val="00A042E1"/>
    <w:rsid w:val="00A04402"/>
    <w:rsid w:val="00A04A9A"/>
    <w:rsid w:val="00A05028"/>
    <w:rsid w:val="00A05343"/>
    <w:rsid w:val="00A079CF"/>
    <w:rsid w:val="00A1045C"/>
    <w:rsid w:val="00A107A6"/>
    <w:rsid w:val="00A10A15"/>
    <w:rsid w:val="00A10BFB"/>
    <w:rsid w:val="00A119B8"/>
    <w:rsid w:val="00A12B36"/>
    <w:rsid w:val="00A1371E"/>
    <w:rsid w:val="00A14082"/>
    <w:rsid w:val="00A14B38"/>
    <w:rsid w:val="00A14BEC"/>
    <w:rsid w:val="00A14FF4"/>
    <w:rsid w:val="00A154F9"/>
    <w:rsid w:val="00A1587A"/>
    <w:rsid w:val="00A16A71"/>
    <w:rsid w:val="00A2140C"/>
    <w:rsid w:val="00A21F41"/>
    <w:rsid w:val="00A2300E"/>
    <w:rsid w:val="00A23CDE"/>
    <w:rsid w:val="00A24418"/>
    <w:rsid w:val="00A24E88"/>
    <w:rsid w:val="00A26BF8"/>
    <w:rsid w:val="00A2779B"/>
    <w:rsid w:val="00A30780"/>
    <w:rsid w:val="00A30C18"/>
    <w:rsid w:val="00A33069"/>
    <w:rsid w:val="00A330FF"/>
    <w:rsid w:val="00A3535B"/>
    <w:rsid w:val="00A36177"/>
    <w:rsid w:val="00A37ECC"/>
    <w:rsid w:val="00A40432"/>
    <w:rsid w:val="00A40A8F"/>
    <w:rsid w:val="00A41969"/>
    <w:rsid w:val="00A42755"/>
    <w:rsid w:val="00A4279B"/>
    <w:rsid w:val="00A427D2"/>
    <w:rsid w:val="00A42D35"/>
    <w:rsid w:val="00A42DC8"/>
    <w:rsid w:val="00A43D3A"/>
    <w:rsid w:val="00A44209"/>
    <w:rsid w:val="00A45A53"/>
    <w:rsid w:val="00A4607C"/>
    <w:rsid w:val="00A460B7"/>
    <w:rsid w:val="00A46562"/>
    <w:rsid w:val="00A47036"/>
    <w:rsid w:val="00A47EB5"/>
    <w:rsid w:val="00A511CE"/>
    <w:rsid w:val="00A51966"/>
    <w:rsid w:val="00A5257B"/>
    <w:rsid w:val="00A53206"/>
    <w:rsid w:val="00A546D3"/>
    <w:rsid w:val="00A54DA5"/>
    <w:rsid w:val="00A55439"/>
    <w:rsid w:val="00A55672"/>
    <w:rsid w:val="00A55932"/>
    <w:rsid w:val="00A56FB3"/>
    <w:rsid w:val="00A60007"/>
    <w:rsid w:val="00A60D27"/>
    <w:rsid w:val="00A60F0B"/>
    <w:rsid w:val="00A6159C"/>
    <w:rsid w:val="00A61C6C"/>
    <w:rsid w:val="00A622C4"/>
    <w:rsid w:val="00A623FF"/>
    <w:rsid w:val="00A6333E"/>
    <w:rsid w:val="00A63BC7"/>
    <w:rsid w:val="00A641DD"/>
    <w:rsid w:val="00A648AF"/>
    <w:rsid w:val="00A64912"/>
    <w:rsid w:val="00A6510F"/>
    <w:rsid w:val="00A658B9"/>
    <w:rsid w:val="00A67EED"/>
    <w:rsid w:val="00A716B5"/>
    <w:rsid w:val="00A71A0D"/>
    <w:rsid w:val="00A71C74"/>
    <w:rsid w:val="00A72EE1"/>
    <w:rsid w:val="00A73612"/>
    <w:rsid w:val="00A73D8D"/>
    <w:rsid w:val="00A7405A"/>
    <w:rsid w:val="00A74A2D"/>
    <w:rsid w:val="00A74BE0"/>
    <w:rsid w:val="00A74CDE"/>
    <w:rsid w:val="00A74E91"/>
    <w:rsid w:val="00A7551D"/>
    <w:rsid w:val="00A763D5"/>
    <w:rsid w:val="00A772D6"/>
    <w:rsid w:val="00A77C77"/>
    <w:rsid w:val="00A8017B"/>
    <w:rsid w:val="00A80211"/>
    <w:rsid w:val="00A8086F"/>
    <w:rsid w:val="00A80BEE"/>
    <w:rsid w:val="00A81190"/>
    <w:rsid w:val="00A82598"/>
    <w:rsid w:val="00A827F4"/>
    <w:rsid w:val="00A828E4"/>
    <w:rsid w:val="00A82C1C"/>
    <w:rsid w:val="00A84D4A"/>
    <w:rsid w:val="00A876B3"/>
    <w:rsid w:val="00A9029C"/>
    <w:rsid w:val="00A90F1B"/>
    <w:rsid w:val="00A91380"/>
    <w:rsid w:val="00A91556"/>
    <w:rsid w:val="00A92650"/>
    <w:rsid w:val="00A93269"/>
    <w:rsid w:val="00A94D1A"/>
    <w:rsid w:val="00A94E88"/>
    <w:rsid w:val="00A952C3"/>
    <w:rsid w:val="00A953B7"/>
    <w:rsid w:val="00A953FD"/>
    <w:rsid w:val="00A95785"/>
    <w:rsid w:val="00A964A6"/>
    <w:rsid w:val="00A967AE"/>
    <w:rsid w:val="00A96D50"/>
    <w:rsid w:val="00A97912"/>
    <w:rsid w:val="00AA0CD7"/>
    <w:rsid w:val="00AA129B"/>
    <w:rsid w:val="00AA162E"/>
    <w:rsid w:val="00AA2222"/>
    <w:rsid w:val="00AA295D"/>
    <w:rsid w:val="00AA2D7E"/>
    <w:rsid w:val="00AA3BBC"/>
    <w:rsid w:val="00AA46F6"/>
    <w:rsid w:val="00AA5128"/>
    <w:rsid w:val="00AA52F2"/>
    <w:rsid w:val="00AA532C"/>
    <w:rsid w:val="00AA53CF"/>
    <w:rsid w:val="00AA5CC1"/>
    <w:rsid w:val="00AA613F"/>
    <w:rsid w:val="00AA69EB"/>
    <w:rsid w:val="00AB1749"/>
    <w:rsid w:val="00AB17C4"/>
    <w:rsid w:val="00AB4136"/>
    <w:rsid w:val="00AB5283"/>
    <w:rsid w:val="00AB5D96"/>
    <w:rsid w:val="00AB6818"/>
    <w:rsid w:val="00AC045D"/>
    <w:rsid w:val="00AC2A6C"/>
    <w:rsid w:val="00AC3CD8"/>
    <w:rsid w:val="00AC3E30"/>
    <w:rsid w:val="00AC3ED1"/>
    <w:rsid w:val="00AC4E9E"/>
    <w:rsid w:val="00AC5FD0"/>
    <w:rsid w:val="00AD105F"/>
    <w:rsid w:val="00AD192F"/>
    <w:rsid w:val="00AD2F93"/>
    <w:rsid w:val="00AD344D"/>
    <w:rsid w:val="00AD3884"/>
    <w:rsid w:val="00AD4924"/>
    <w:rsid w:val="00AD4D1C"/>
    <w:rsid w:val="00AD4F1F"/>
    <w:rsid w:val="00AD64C0"/>
    <w:rsid w:val="00AD6CA3"/>
    <w:rsid w:val="00AD735E"/>
    <w:rsid w:val="00AD7C43"/>
    <w:rsid w:val="00AE0365"/>
    <w:rsid w:val="00AE0FA4"/>
    <w:rsid w:val="00AE17BB"/>
    <w:rsid w:val="00AE196C"/>
    <w:rsid w:val="00AE1B65"/>
    <w:rsid w:val="00AE1E67"/>
    <w:rsid w:val="00AE2643"/>
    <w:rsid w:val="00AE3BB4"/>
    <w:rsid w:val="00AE454D"/>
    <w:rsid w:val="00AE486E"/>
    <w:rsid w:val="00AE5575"/>
    <w:rsid w:val="00AE56D0"/>
    <w:rsid w:val="00AE6412"/>
    <w:rsid w:val="00AE65C2"/>
    <w:rsid w:val="00AE7000"/>
    <w:rsid w:val="00AE7024"/>
    <w:rsid w:val="00AE72B0"/>
    <w:rsid w:val="00AE7AD6"/>
    <w:rsid w:val="00AF00A0"/>
    <w:rsid w:val="00AF2481"/>
    <w:rsid w:val="00AF31D6"/>
    <w:rsid w:val="00AF3D6C"/>
    <w:rsid w:val="00AF56C1"/>
    <w:rsid w:val="00AF7AA9"/>
    <w:rsid w:val="00AF7CAC"/>
    <w:rsid w:val="00B01CF7"/>
    <w:rsid w:val="00B027F1"/>
    <w:rsid w:val="00B03E2C"/>
    <w:rsid w:val="00B040A8"/>
    <w:rsid w:val="00B051DA"/>
    <w:rsid w:val="00B05B34"/>
    <w:rsid w:val="00B05B3D"/>
    <w:rsid w:val="00B06A33"/>
    <w:rsid w:val="00B07319"/>
    <w:rsid w:val="00B0748B"/>
    <w:rsid w:val="00B07835"/>
    <w:rsid w:val="00B10153"/>
    <w:rsid w:val="00B10AEA"/>
    <w:rsid w:val="00B10B1B"/>
    <w:rsid w:val="00B10C06"/>
    <w:rsid w:val="00B10EBF"/>
    <w:rsid w:val="00B1100F"/>
    <w:rsid w:val="00B111B2"/>
    <w:rsid w:val="00B111EE"/>
    <w:rsid w:val="00B117CE"/>
    <w:rsid w:val="00B12100"/>
    <w:rsid w:val="00B122C8"/>
    <w:rsid w:val="00B1413F"/>
    <w:rsid w:val="00B14246"/>
    <w:rsid w:val="00B1505A"/>
    <w:rsid w:val="00B15917"/>
    <w:rsid w:val="00B15CA5"/>
    <w:rsid w:val="00B160D4"/>
    <w:rsid w:val="00B1674C"/>
    <w:rsid w:val="00B20819"/>
    <w:rsid w:val="00B21A18"/>
    <w:rsid w:val="00B21BE9"/>
    <w:rsid w:val="00B22420"/>
    <w:rsid w:val="00B23212"/>
    <w:rsid w:val="00B233A2"/>
    <w:rsid w:val="00B23F9F"/>
    <w:rsid w:val="00B24864"/>
    <w:rsid w:val="00B24CA8"/>
    <w:rsid w:val="00B250A2"/>
    <w:rsid w:val="00B251C5"/>
    <w:rsid w:val="00B2594F"/>
    <w:rsid w:val="00B25FB6"/>
    <w:rsid w:val="00B26746"/>
    <w:rsid w:val="00B26840"/>
    <w:rsid w:val="00B2689A"/>
    <w:rsid w:val="00B268A4"/>
    <w:rsid w:val="00B27079"/>
    <w:rsid w:val="00B27DCB"/>
    <w:rsid w:val="00B31212"/>
    <w:rsid w:val="00B3188F"/>
    <w:rsid w:val="00B31FE9"/>
    <w:rsid w:val="00B31FEB"/>
    <w:rsid w:val="00B32877"/>
    <w:rsid w:val="00B3341F"/>
    <w:rsid w:val="00B33954"/>
    <w:rsid w:val="00B33A38"/>
    <w:rsid w:val="00B361CB"/>
    <w:rsid w:val="00B36259"/>
    <w:rsid w:val="00B372EC"/>
    <w:rsid w:val="00B37D59"/>
    <w:rsid w:val="00B41CFD"/>
    <w:rsid w:val="00B42050"/>
    <w:rsid w:val="00B42551"/>
    <w:rsid w:val="00B4282D"/>
    <w:rsid w:val="00B43C43"/>
    <w:rsid w:val="00B43E79"/>
    <w:rsid w:val="00B43FD0"/>
    <w:rsid w:val="00B44D10"/>
    <w:rsid w:val="00B45762"/>
    <w:rsid w:val="00B4799D"/>
    <w:rsid w:val="00B5036B"/>
    <w:rsid w:val="00B5136F"/>
    <w:rsid w:val="00B51A11"/>
    <w:rsid w:val="00B51DB5"/>
    <w:rsid w:val="00B5210D"/>
    <w:rsid w:val="00B528C2"/>
    <w:rsid w:val="00B53EC4"/>
    <w:rsid w:val="00B5404C"/>
    <w:rsid w:val="00B55EFE"/>
    <w:rsid w:val="00B602BD"/>
    <w:rsid w:val="00B611CC"/>
    <w:rsid w:val="00B61BE0"/>
    <w:rsid w:val="00B62AEE"/>
    <w:rsid w:val="00B62B0B"/>
    <w:rsid w:val="00B6437E"/>
    <w:rsid w:val="00B658BF"/>
    <w:rsid w:val="00B65CF7"/>
    <w:rsid w:val="00B669AC"/>
    <w:rsid w:val="00B7107E"/>
    <w:rsid w:val="00B71AF6"/>
    <w:rsid w:val="00B71EF4"/>
    <w:rsid w:val="00B72E7A"/>
    <w:rsid w:val="00B73454"/>
    <w:rsid w:val="00B74DA4"/>
    <w:rsid w:val="00B7600F"/>
    <w:rsid w:val="00B76AD8"/>
    <w:rsid w:val="00B77DD1"/>
    <w:rsid w:val="00B80424"/>
    <w:rsid w:val="00B81596"/>
    <w:rsid w:val="00B81669"/>
    <w:rsid w:val="00B81EAB"/>
    <w:rsid w:val="00B827F6"/>
    <w:rsid w:val="00B82A49"/>
    <w:rsid w:val="00B82E68"/>
    <w:rsid w:val="00B83ABE"/>
    <w:rsid w:val="00B8409D"/>
    <w:rsid w:val="00B851DC"/>
    <w:rsid w:val="00B87412"/>
    <w:rsid w:val="00B87417"/>
    <w:rsid w:val="00B908DA"/>
    <w:rsid w:val="00B924A5"/>
    <w:rsid w:val="00B9357E"/>
    <w:rsid w:val="00B936BF"/>
    <w:rsid w:val="00B93C17"/>
    <w:rsid w:val="00B93E83"/>
    <w:rsid w:val="00B947E0"/>
    <w:rsid w:val="00B95C1C"/>
    <w:rsid w:val="00B96B88"/>
    <w:rsid w:val="00B96D1D"/>
    <w:rsid w:val="00B97734"/>
    <w:rsid w:val="00BA0825"/>
    <w:rsid w:val="00BA2534"/>
    <w:rsid w:val="00BA2897"/>
    <w:rsid w:val="00BA3540"/>
    <w:rsid w:val="00BA37A3"/>
    <w:rsid w:val="00BA3B89"/>
    <w:rsid w:val="00BA3C11"/>
    <w:rsid w:val="00BA4657"/>
    <w:rsid w:val="00BA472C"/>
    <w:rsid w:val="00BA4827"/>
    <w:rsid w:val="00BA52EE"/>
    <w:rsid w:val="00BA6C95"/>
    <w:rsid w:val="00BA791F"/>
    <w:rsid w:val="00BA7A97"/>
    <w:rsid w:val="00BB00CE"/>
    <w:rsid w:val="00BB04FB"/>
    <w:rsid w:val="00BB0B8C"/>
    <w:rsid w:val="00BB0EBB"/>
    <w:rsid w:val="00BB1A9F"/>
    <w:rsid w:val="00BB1B6F"/>
    <w:rsid w:val="00BB1B86"/>
    <w:rsid w:val="00BB2353"/>
    <w:rsid w:val="00BB28B9"/>
    <w:rsid w:val="00BB2ED3"/>
    <w:rsid w:val="00BB33B8"/>
    <w:rsid w:val="00BB55DA"/>
    <w:rsid w:val="00BB5CD0"/>
    <w:rsid w:val="00BB62A8"/>
    <w:rsid w:val="00BB7528"/>
    <w:rsid w:val="00BC1A28"/>
    <w:rsid w:val="00BC1DE7"/>
    <w:rsid w:val="00BC23BB"/>
    <w:rsid w:val="00BC25B3"/>
    <w:rsid w:val="00BC2AD2"/>
    <w:rsid w:val="00BC2D2B"/>
    <w:rsid w:val="00BC3442"/>
    <w:rsid w:val="00BC3A77"/>
    <w:rsid w:val="00BC44B3"/>
    <w:rsid w:val="00BC4FD8"/>
    <w:rsid w:val="00BC584E"/>
    <w:rsid w:val="00BC5D49"/>
    <w:rsid w:val="00BC61E2"/>
    <w:rsid w:val="00BC62F4"/>
    <w:rsid w:val="00BC63A8"/>
    <w:rsid w:val="00BC768C"/>
    <w:rsid w:val="00BC7836"/>
    <w:rsid w:val="00BD0739"/>
    <w:rsid w:val="00BD2A2D"/>
    <w:rsid w:val="00BD35F3"/>
    <w:rsid w:val="00BD4C82"/>
    <w:rsid w:val="00BD502E"/>
    <w:rsid w:val="00BD54E7"/>
    <w:rsid w:val="00BD5A2A"/>
    <w:rsid w:val="00BD6553"/>
    <w:rsid w:val="00BD74BE"/>
    <w:rsid w:val="00BE03A1"/>
    <w:rsid w:val="00BE119A"/>
    <w:rsid w:val="00BE1339"/>
    <w:rsid w:val="00BE1882"/>
    <w:rsid w:val="00BE19F0"/>
    <w:rsid w:val="00BE1CC4"/>
    <w:rsid w:val="00BE2E32"/>
    <w:rsid w:val="00BE5C1E"/>
    <w:rsid w:val="00BE639A"/>
    <w:rsid w:val="00BE66B5"/>
    <w:rsid w:val="00BE6EDF"/>
    <w:rsid w:val="00BE7FEC"/>
    <w:rsid w:val="00BF0EA1"/>
    <w:rsid w:val="00BF0EEC"/>
    <w:rsid w:val="00BF2444"/>
    <w:rsid w:val="00BF2E0D"/>
    <w:rsid w:val="00BF3022"/>
    <w:rsid w:val="00BF362C"/>
    <w:rsid w:val="00BF4973"/>
    <w:rsid w:val="00BF5EA0"/>
    <w:rsid w:val="00BF63E4"/>
    <w:rsid w:val="00BF6F2D"/>
    <w:rsid w:val="00BF6FE6"/>
    <w:rsid w:val="00BF7637"/>
    <w:rsid w:val="00BF79EB"/>
    <w:rsid w:val="00BF7C64"/>
    <w:rsid w:val="00BF7FDE"/>
    <w:rsid w:val="00C00399"/>
    <w:rsid w:val="00C014A8"/>
    <w:rsid w:val="00C0362F"/>
    <w:rsid w:val="00C04A68"/>
    <w:rsid w:val="00C06662"/>
    <w:rsid w:val="00C0671A"/>
    <w:rsid w:val="00C07715"/>
    <w:rsid w:val="00C07CE6"/>
    <w:rsid w:val="00C100AE"/>
    <w:rsid w:val="00C1025B"/>
    <w:rsid w:val="00C11A94"/>
    <w:rsid w:val="00C12224"/>
    <w:rsid w:val="00C122BE"/>
    <w:rsid w:val="00C129BF"/>
    <w:rsid w:val="00C12E2C"/>
    <w:rsid w:val="00C13964"/>
    <w:rsid w:val="00C14AFD"/>
    <w:rsid w:val="00C14D5F"/>
    <w:rsid w:val="00C1520D"/>
    <w:rsid w:val="00C15C33"/>
    <w:rsid w:val="00C16156"/>
    <w:rsid w:val="00C166DC"/>
    <w:rsid w:val="00C170B4"/>
    <w:rsid w:val="00C21D39"/>
    <w:rsid w:val="00C2227D"/>
    <w:rsid w:val="00C22F8C"/>
    <w:rsid w:val="00C23783"/>
    <w:rsid w:val="00C258E4"/>
    <w:rsid w:val="00C267B1"/>
    <w:rsid w:val="00C26C17"/>
    <w:rsid w:val="00C27EF9"/>
    <w:rsid w:val="00C30859"/>
    <w:rsid w:val="00C316B6"/>
    <w:rsid w:val="00C31E57"/>
    <w:rsid w:val="00C31F25"/>
    <w:rsid w:val="00C32FEA"/>
    <w:rsid w:val="00C33342"/>
    <w:rsid w:val="00C33BC9"/>
    <w:rsid w:val="00C346A4"/>
    <w:rsid w:val="00C35048"/>
    <w:rsid w:val="00C351A9"/>
    <w:rsid w:val="00C354D7"/>
    <w:rsid w:val="00C3741E"/>
    <w:rsid w:val="00C37F1B"/>
    <w:rsid w:val="00C4001A"/>
    <w:rsid w:val="00C40378"/>
    <w:rsid w:val="00C4087F"/>
    <w:rsid w:val="00C413B0"/>
    <w:rsid w:val="00C413E8"/>
    <w:rsid w:val="00C41857"/>
    <w:rsid w:val="00C41C04"/>
    <w:rsid w:val="00C42A83"/>
    <w:rsid w:val="00C42F5E"/>
    <w:rsid w:val="00C43AE5"/>
    <w:rsid w:val="00C43D06"/>
    <w:rsid w:val="00C43E1A"/>
    <w:rsid w:val="00C45D83"/>
    <w:rsid w:val="00C46062"/>
    <w:rsid w:val="00C46AD1"/>
    <w:rsid w:val="00C50270"/>
    <w:rsid w:val="00C515B4"/>
    <w:rsid w:val="00C520D4"/>
    <w:rsid w:val="00C5322E"/>
    <w:rsid w:val="00C53919"/>
    <w:rsid w:val="00C53A1B"/>
    <w:rsid w:val="00C55801"/>
    <w:rsid w:val="00C55BD7"/>
    <w:rsid w:val="00C5626E"/>
    <w:rsid w:val="00C570C7"/>
    <w:rsid w:val="00C62815"/>
    <w:rsid w:val="00C62D4F"/>
    <w:rsid w:val="00C63812"/>
    <w:rsid w:val="00C63926"/>
    <w:rsid w:val="00C63C09"/>
    <w:rsid w:val="00C63DD3"/>
    <w:rsid w:val="00C63EFB"/>
    <w:rsid w:val="00C64354"/>
    <w:rsid w:val="00C64414"/>
    <w:rsid w:val="00C645CF"/>
    <w:rsid w:val="00C64824"/>
    <w:rsid w:val="00C64A13"/>
    <w:rsid w:val="00C64F41"/>
    <w:rsid w:val="00C65119"/>
    <w:rsid w:val="00C66633"/>
    <w:rsid w:val="00C66E28"/>
    <w:rsid w:val="00C6756C"/>
    <w:rsid w:val="00C677C4"/>
    <w:rsid w:val="00C678B8"/>
    <w:rsid w:val="00C67D15"/>
    <w:rsid w:val="00C70E6F"/>
    <w:rsid w:val="00C7188E"/>
    <w:rsid w:val="00C72974"/>
    <w:rsid w:val="00C73192"/>
    <w:rsid w:val="00C7338C"/>
    <w:rsid w:val="00C7347D"/>
    <w:rsid w:val="00C7469E"/>
    <w:rsid w:val="00C75216"/>
    <w:rsid w:val="00C76983"/>
    <w:rsid w:val="00C76988"/>
    <w:rsid w:val="00C77924"/>
    <w:rsid w:val="00C77DD5"/>
    <w:rsid w:val="00C81549"/>
    <w:rsid w:val="00C81A1D"/>
    <w:rsid w:val="00C8230A"/>
    <w:rsid w:val="00C824C8"/>
    <w:rsid w:val="00C82DA9"/>
    <w:rsid w:val="00C84F42"/>
    <w:rsid w:val="00C85271"/>
    <w:rsid w:val="00C854EB"/>
    <w:rsid w:val="00C8565A"/>
    <w:rsid w:val="00C86413"/>
    <w:rsid w:val="00C87A5B"/>
    <w:rsid w:val="00C9048A"/>
    <w:rsid w:val="00C909E0"/>
    <w:rsid w:val="00C90CFE"/>
    <w:rsid w:val="00C91D8B"/>
    <w:rsid w:val="00C91F0B"/>
    <w:rsid w:val="00C92C5E"/>
    <w:rsid w:val="00C93130"/>
    <w:rsid w:val="00C94EC3"/>
    <w:rsid w:val="00C97017"/>
    <w:rsid w:val="00C977AF"/>
    <w:rsid w:val="00C97E22"/>
    <w:rsid w:val="00CA02BD"/>
    <w:rsid w:val="00CA03D9"/>
    <w:rsid w:val="00CA04B0"/>
    <w:rsid w:val="00CA0529"/>
    <w:rsid w:val="00CA06BB"/>
    <w:rsid w:val="00CA1C0E"/>
    <w:rsid w:val="00CA21AD"/>
    <w:rsid w:val="00CA22F7"/>
    <w:rsid w:val="00CA5454"/>
    <w:rsid w:val="00CB01BE"/>
    <w:rsid w:val="00CB1590"/>
    <w:rsid w:val="00CB1857"/>
    <w:rsid w:val="00CB2121"/>
    <w:rsid w:val="00CB223E"/>
    <w:rsid w:val="00CB2E8D"/>
    <w:rsid w:val="00CB3A89"/>
    <w:rsid w:val="00CB4324"/>
    <w:rsid w:val="00CB5802"/>
    <w:rsid w:val="00CB59B6"/>
    <w:rsid w:val="00CB5A18"/>
    <w:rsid w:val="00CB5DA1"/>
    <w:rsid w:val="00CB6CE7"/>
    <w:rsid w:val="00CB7F6B"/>
    <w:rsid w:val="00CC079E"/>
    <w:rsid w:val="00CC0C0A"/>
    <w:rsid w:val="00CC0D52"/>
    <w:rsid w:val="00CC1D0F"/>
    <w:rsid w:val="00CC2409"/>
    <w:rsid w:val="00CC254D"/>
    <w:rsid w:val="00CC3644"/>
    <w:rsid w:val="00CC393B"/>
    <w:rsid w:val="00CC4C32"/>
    <w:rsid w:val="00CC50EE"/>
    <w:rsid w:val="00CC5CEC"/>
    <w:rsid w:val="00CC7451"/>
    <w:rsid w:val="00CC74A2"/>
    <w:rsid w:val="00CC75C3"/>
    <w:rsid w:val="00CD1C4E"/>
    <w:rsid w:val="00CD1C52"/>
    <w:rsid w:val="00CD1C7C"/>
    <w:rsid w:val="00CD28C3"/>
    <w:rsid w:val="00CD2CAD"/>
    <w:rsid w:val="00CD309D"/>
    <w:rsid w:val="00CD55B2"/>
    <w:rsid w:val="00CD5C9B"/>
    <w:rsid w:val="00CD5D20"/>
    <w:rsid w:val="00CD5E59"/>
    <w:rsid w:val="00CD7BAF"/>
    <w:rsid w:val="00CE0AD7"/>
    <w:rsid w:val="00CE1AFA"/>
    <w:rsid w:val="00CE1C88"/>
    <w:rsid w:val="00CE20EC"/>
    <w:rsid w:val="00CE390E"/>
    <w:rsid w:val="00CE4B23"/>
    <w:rsid w:val="00CE5046"/>
    <w:rsid w:val="00CE553F"/>
    <w:rsid w:val="00CE5DBC"/>
    <w:rsid w:val="00CE6342"/>
    <w:rsid w:val="00CE64CE"/>
    <w:rsid w:val="00CE6E9D"/>
    <w:rsid w:val="00CE75F2"/>
    <w:rsid w:val="00CF02D7"/>
    <w:rsid w:val="00CF0721"/>
    <w:rsid w:val="00CF0789"/>
    <w:rsid w:val="00CF1C31"/>
    <w:rsid w:val="00CF1C3A"/>
    <w:rsid w:val="00CF1F0C"/>
    <w:rsid w:val="00CF2524"/>
    <w:rsid w:val="00CF3156"/>
    <w:rsid w:val="00CF38E3"/>
    <w:rsid w:val="00CF4531"/>
    <w:rsid w:val="00CF45FA"/>
    <w:rsid w:val="00CF5500"/>
    <w:rsid w:val="00CF6749"/>
    <w:rsid w:val="00CF6AAB"/>
    <w:rsid w:val="00CF6D72"/>
    <w:rsid w:val="00D0022E"/>
    <w:rsid w:val="00D00489"/>
    <w:rsid w:val="00D005D8"/>
    <w:rsid w:val="00D01E78"/>
    <w:rsid w:val="00D02881"/>
    <w:rsid w:val="00D02A81"/>
    <w:rsid w:val="00D02B0D"/>
    <w:rsid w:val="00D030FD"/>
    <w:rsid w:val="00D03BBD"/>
    <w:rsid w:val="00D04481"/>
    <w:rsid w:val="00D045DB"/>
    <w:rsid w:val="00D0493C"/>
    <w:rsid w:val="00D05963"/>
    <w:rsid w:val="00D06A1C"/>
    <w:rsid w:val="00D070A4"/>
    <w:rsid w:val="00D10463"/>
    <w:rsid w:val="00D10A16"/>
    <w:rsid w:val="00D10B97"/>
    <w:rsid w:val="00D1108E"/>
    <w:rsid w:val="00D11343"/>
    <w:rsid w:val="00D113FF"/>
    <w:rsid w:val="00D11F6C"/>
    <w:rsid w:val="00D1257A"/>
    <w:rsid w:val="00D130CB"/>
    <w:rsid w:val="00D141B8"/>
    <w:rsid w:val="00D141C6"/>
    <w:rsid w:val="00D14F40"/>
    <w:rsid w:val="00D153B3"/>
    <w:rsid w:val="00D16A4C"/>
    <w:rsid w:val="00D16BCC"/>
    <w:rsid w:val="00D16BFE"/>
    <w:rsid w:val="00D16F0A"/>
    <w:rsid w:val="00D17DB9"/>
    <w:rsid w:val="00D205B1"/>
    <w:rsid w:val="00D21120"/>
    <w:rsid w:val="00D21863"/>
    <w:rsid w:val="00D21AC1"/>
    <w:rsid w:val="00D21E13"/>
    <w:rsid w:val="00D2228A"/>
    <w:rsid w:val="00D23778"/>
    <w:rsid w:val="00D23824"/>
    <w:rsid w:val="00D24801"/>
    <w:rsid w:val="00D24A08"/>
    <w:rsid w:val="00D24C84"/>
    <w:rsid w:val="00D24E3D"/>
    <w:rsid w:val="00D25BB9"/>
    <w:rsid w:val="00D26B3F"/>
    <w:rsid w:val="00D272B8"/>
    <w:rsid w:val="00D273CF"/>
    <w:rsid w:val="00D27402"/>
    <w:rsid w:val="00D2781F"/>
    <w:rsid w:val="00D31712"/>
    <w:rsid w:val="00D31D0F"/>
    <w:rsid w:val="00D31FC9"/>
    <w:rsid w:val="00D32025"/>
    <w:rsid w:val="00D320B6"/>
    <w:rsid w:val="00D40645"/>
    <w:rsid w:val="00D41242"/>
    <w:rsid w:val="00D41831"/>
    <w:rsid w:val="00D41CAB"/>
    <w:rsid w:val="00D42531"/>
    <w:rsid w:val="00D42970"/>
    <w:rsid w:val="00D42B9A"/>
    <w:rsid w:val="00D43245"/>
    <w:rsid w:val="00D432E9"/>
    <w:rsid w:val="00D4359E"/>
    <w:rsid w:val="00D435BE"/>
    <w:rsid w:val="00D43B73"/>
    <w:rsid w:val="00D444B2"/>
    <w:rsid w:val="00D445CF"/>
    <w:rsid w:val="00D449E4"/>
    <w:rsid w:val="00D45032"/>
    <w:rsid w:val="00D5082D"/>
    <w:rsid w:val="00D51301"/>
    <w:rsid w:val="00D518D7"/>
    <w:rsid w:val="00D521DE"/>
    <w:rsid w:val="00D52266"/>
    <w:rsid w:val="00D52A26"/>
    <w:rsid w:val="00D52EAC"/>
    <w:rsid w:val="00D54A76"/>
    <w:rsid w:val="00D54E59"/>
    <w:rsid w:val="00D55251"/>
    <w:rsid w:val="00D55C0F"/>
    <w:rsid w:val="00D56A0D"/>
    <w:rsid w:val="00D56D98"/>
    <w:rsid w:val="00D57713"/>
    <w:rsid w:val="00D614A3"/>
    <w:rsid w:val="00D6176D"/>
    <w:rsid w:val="00D62151"/>
    <w:rsid w:val="00D64278"/>
    <w:rsid w:val="00D643F8"/>
    <w:rsid w:val="00D646E8"/>
    <w:rsid w:val="00D64719"/>
    <w:rsid w:val="00D6774C"/>
    <w:rsid w:val="00D67CAE"/>
    <w:rsid w:val="00D67E39"/>
    <w:rsid w:val="00D71C74"/>
    <w:rsid w:val="00D72845"/>
    <w:rsid w:val="00D73B26"/>
    <w:rsid w:val="00D740FF"/>
    <w:rsid w:val="00D74E27"/>
    <w:rsid w:val="00D75072"/>
    <w:rsid w:val="00D75650"/>
    <w:rsid w:val="00D77114"/>
    <w:rsid w:val="00D77EBA"/>
    <w:rsid w:val="00D77F14"/>
    <w:rsid w:val="00D80A45"/>
    <w:rsid w:val="00D80D70"/>
    <w:rsid w:val="00D80EB4"/>
    <w:rsid w:val="00D8112C"/>
    <w:rsid w:val="00D815AA"/>
    <w:rsid w:val="00D82ACF"/>
    <w:rsid w:val="00D83277"/>
    <w:rsid w:val="00D8332F"/>
    <w:rsid w:val="00D8338A"/>
    <w:rsid w:val="00D84DAA"/>
    <w:rsid w:val="00D85F2B"/>
    <w:rsid w:val="00D862F4"/>
    <w:rsid w:val="00D86C5B"/>
    <w:rsid w:val="00D909D8"/>
    <w:rsid w:val="00D9123A"/>
    <w:rsid w:val="00D918CC"/>
    <w:rsid w:val="00D92929"/>
    <w:rsid w:val="00D931AC"/>
    <w:rsid w:val="00D95694"/>
    <w:rsid w:val="00D95CF2"/>
    <w:rsid w:val="00D9685A"/>
    <w:rsid w:val="00D96A26"/>
    <w:rsid w:val="00D9726D"/>
    <w:rsid w:val="00DA02A4"/>
    <w:rsid w:val="00DA035B"/>
    <w:rsid w:val="00DA0A1F"/>
    <w:rsid w:val="00DA11D0"/>
    <w:rsid w:val="00DA173A"/>
    <w:rsid w:val="00DA44E6"/>
    <w:rsid w:val="00DA56BA"/>
    <w:rsid w:val="00DA6713"/>
    <w:rsid w:val="00DA6811"/>
    <w:rsid w:val="00DA6E62"/>
    <w:rsid w:val="00DA704C"/>
    <w:rsid w:val="00DB0721"/>
    <w:rsid w:val="00DB0E94"/>
    <w:rsid w:val="00DB0F30"/>
    <w:rsid w:val="00DB15F9"/>
    <w:rsid w:val="00DB227C"/>
    <w:rsid w:val="00DB286C"/>
    <w:rsid w:val="00DB2D60"/>
    <w:rsid w:val="00DB2DF4"/>
    <w:rsid w:val="00DB33E2"/>
    <w:rsid w:val="00DB35E9"/>
    <w:rsid w:val="00DB532B"/>
    <w:rsid w:val="00DB59BB"/>
    <w:rsid w:val="00DB67DA"/>
    <w:rsid w:val="00DB74F8"/>
    <w:rsid w:val="00DB7D40"/>
    <w:rsid w:val="00DB7E27"/>
    <w:rsid w:val="00DC0684"/>
    <w:rsid w:val="00DC1D7B"/>
    <w:rsid w:val="00DC222B"/>
    <w:rsid w:val="00DC2FD3"/>
    <w:rsid w:val="00DC332D"/>
    <w:rsid w:val="00DC349C"/>
    <w:rsid w:val="00DC5B9D"/>
    <w:rsid w:val="00DC5C2D"/>
    <w:rsid w:val="00DD1718"/>
    <w:rsid w:val="00DD2673"/>
    <w:rsid w:val="00DD3151"/>
    <w:rsid w:val="00DD46CE"/>
    <w:rsid w:val="00DD66A6"/>
    <w:rsid w:val="00DD6F6D"/>
    <w:rsid w:val="00DD7119"/>
    <w:rsid w:val="00DD7143"/>
    <w:rsid w:val="00DD7BE4"/>
    <w:rsid w:val="00DD7D1D"/>
    <w:rsid w:val="00DE1045"/>
    <w:rsid w:val="00DE1B53"/>
    <w:rsid w:val="00DE2F08"/>
    <w:rsid w:val="00DE3EB2"/>
    <w:rsid w:val="00DE419A"/>
    <w:rsid w:val="00DE4406"/>
    <w:rsid w:val="00DE4DDF"/>
    <w:rsid w:val="00DE50DD"/>
    <w:rsid w:val="00DE5153"/>
    <w:rsid w:val="00DE6F11"/>
    <w:rsid w:val="00DE73FC"/>
    <w:rsid w:val="00DE7C4F"/>
    <w:rsid w:val="00DF035F"/>
    <w:rsid w:val="00DF131B"/>
    <w:rsid w:val="00DF17A3"/>
    <w:rsid w:val="00DF18C4"/>
    <w:rsid w:val="00DF24D5"/>
    <w:rsid w:val="00DF29FD"/>
    <w:rsid w:val="00DF4773"/>
    <w:rsid w:val="00DF52CA"/>
    <w:rsid w:val="00DF57F0"/>
    <w:rsid w:val="00E00BF3"/>
    <w:rsid w:val="00E00C10"/>
    <w:rsid w:val="00E013BF"/>
    <w:rsid w:val="00E01729"/>
    <w:rsid w:val="00E03BF8"/>
    <w:rsid w:val="00E06AB4"/>
    <w:rsid w:val="00E077F6"/>
    <w:rsid w:val="00E11043"/>
    <w:rsid w:val="00E11317"/>
    <w:rsid w:val="00E11E32"/>
    <w:rsid w:val="00E1234F"/>
    <w:rsid w:val="00E1244E"/>
    <w:rsid w:val="00E129B7"/>
    <w:rsid w:val="00E1558A"/>
    <w:rsid w:val="00E156AC"/>
    <w:rsid w:val="00E1571E"/>
    <w:rsid w:val="00E1682E"/>
    <w:rsid w:val="00E16A0B"/>
    <w:rsid w:val="00E17CB7"/>
    <w:rsid w:val="00E20403"/>
    <w:rsid w:val="00E22120"/>
    <w:rsid w:val="00E2399F"/>
    <w:rsid w:val="00E23C8A"/>
    <w:rsid w:val="00E242F2"/>
    <w:rsid w:val="00E24643"/>
    <w:rsid w:val="00E2481F"/>
    <w:rsid w:val="00E24F1F"/>
    <w:rsid w:val="00E2516C"/>
    <w:rsid w:val="00E25558"/>
    <w:rsid w:val="00E25BB5"/>
    <w:rsid w:val="00E30A79"/>
    <w:rsid w:val="00E33273"/>
    <w:rsid w:val="00E34E0C"/>
    <w:rsid w:val="00E34F47"/>
    <w:rsid w:val="00E37C1F"/>
    <w:rsid w:val="00E4090B"/>
    <w:rsid w:val="00E4158E"/>
    <w:rsid w:val="00E42A01"/>
    <w:rsid w:val="00E433BE"/>
    <w:rsid w:val="00E4347C"/>
    <w:rsid w:val="00E44386"/>
    <w:rsid w:val="00E447CE"/>
    <w:rsid w:val="00E45954"/>
    <w:rsid w:val="00E46232"/>
    <w:rsid w:val="00E4691C"/>
    <w:rsid w:val="00E471DD"/>
    <w:rsid w:val="00E47264"/>
    <w:rsid w:val="00E502A0"/>
    <w:rsid w:val="00E50B8F"/>
    <w:rsid w:val="00E50C8C"/>
    <w:rsid w:val="00E50E27"/>
    <w:rsid w:val="00E51F96"/>
    <w:rsid w:val="00E521B4"/>
    <w:rsid w:val="00E5261E"/>
    <w:rsid w:val="00E54560"/>
    <w:rsid w:val="00E546B4"/>
    <w:rsid w:val="00E54728"/>
    <w:rsid w:val="00E54AC5"/>
    <w:rsid w:val="00E54AD6"/>
    <w:rsid w:val="00E55FCF"/>
    <w:rsid w:val="00E56D0E"/>
    <w:rsid w:val="00E57684"/>
    <w:rsid w:val="00E60B6E"/>
    <w:rsid w:val="00E610FC"/>
    <w:rsid w:val="00E61112"/>
    <w:rsid w:val="00E614E0"/>
    <w:rsid w:val="00E62D3C"/>
    <w:rsid w:val="00E62D9F"/>
    <w:rsid w:val="00E63063"/>
    <w:rsid w:val="00E64759"/>
    <w:rsid w:val="00E64B03"/>
    <w:rsid w:val="00E64CD8"/>
    <w:rsid w:val="00E65C4F"/>
    <w:rsid w:val="00E66060"/>
    <w:rsid w:val="00E667D1"/>
    <w:rsid w:val="00E66C7B"/>
    <w:rsid w:val="00E671D3"/>
    <w:rsid w:val="00E70768"/>
    <w:rsid w:val="00E70FB2"/>
    <w:rsid w:val="00E713A0"/>
    <w:rsid w:val="00E714D4"/>
    <w:rsid w:val="00E7156E"/>
    <w:rsid w:val="00E71D04"/>
    <w:rsid w:val="00E72A69"/>
    <w:rsid w:val="00E73029"/>
    <w:rsid w:val="00E73AF8"/>
    <w:rsid w:val="00E7433E"/>
    <w:rsid w:val="00E75321"/>
    <w:rsid w:val="00E75B4D"/>
    <w:rsid w:val="00E7602D"/>
    <w:rsid w:val="00E7626E"/>
    <w:rsid w:val="00E775B5"/>
    <w:rsid w:val="00E779F3"/>
    <w:rsid w:val="00E77D23"/>
    <w:rsid w:val="00E80A2F"/>
    <w:rsid w:val="00E80D27"/>
    <w:rsid w:val="00E81550"/>
    <w:rsid w:val="00E81782"/>
    <w:rsid w:val="00E8241F"/>
    <w:rsid w:val="00E82A01"/>
    <w:rsid w:val="00E833CD"/>
    <w:rsid w:val="00E83997"/>
    <w:rsid w:val="00E83F27"/>
    <w:rsid w:val="00E841E3"/>
    <w:rsid w:val="00E84BC8"/>
    <w:rsid w:val="00E85381"/>
    <w:rsid w:val="00E8580C"/>
    <w:rsid w:val="00E86ADC"/>
    <w:rsid w:val="00E87BA9"/>
    <w:rsid w:val="00E92054"/>
    <w:rsid w:val="00E923EF"/>
    <w:rsid w:val="00E92ADD"/>
    <w:rsid w:val="00E9330A"/>
    <w:rsid w:val="00E93853"/>
    <w:rsid w:val="00E93C92"/>
    <w:rsid w:val="00E94698"/>
    <w:rsid w:val="00E94B14"/>
    <w:rsid w:val="00E96609"/>
    <w:rsid w:val="00E96A4E"/>
    <w:rsid w:val="00E96E77"/>
    <w:rsid w:val="00E9701C"/>
    <w:rsid w:val="00E97150"/>
    <w:rsid w:val="00E97220"/>
    <w:rsid w:val="00E973DD"/>
    <w:rsid w:val="00EA0087"/>
    <w:rsid w:val="00EA00F9"/>
    <w:rsid w:val="00EA024C"/>
    <w:rsid w:val="00EA09C7"/>
    <w:rsid w:val="00EA0C66"/>
    <w:rsid w:val="00EA291F"/>
    <w:rsid w:val="00EA32DF"/>
    <w:rsid w:val="00EA3629"/>
    <w:rsid w:val="00EA3670"/>
    <w:rsid w:val="00EA3EC6"/>
    <w:rsid w:val="00EA5B06"/>
    <w:rsid w:val="00EA67B6"/>
    <w:rsid w:val="00EA69EF"/>
    <w:rsid w:val="00EB0967"/>
    <w:rsid w:val="00EB1A4E"/>
    <w:rsid w:val="00EB2F82"/>
    <w:rsid w:val="00EB31B6"/>
    <w:rsid w:val="00EB5000"/>
    <w:rsid w:val="00EB7AF3"/>
    <w:rsid w:val="00EC0146"/>
    <w:rsid w:val="00EC0417"/>
    <w:rsid w:val="00EC12FA"/>
    <w:rsid w:val="00EC2DA6"/>
    <w:rsid w:val="00EC2E6F"/>
    <w:rsid w:val="00EC419F"/>
    <w:rsid w:val="00EC4C8D"/>
    <w:rsid w:val="00EC5664"/>
    <w:rsid w:val="00EC56F1"/>
    <w:rsid w:val="00EC6FF3"/>
    <w:rsid w:val="00EC73DA"/>
    <w:rsid w:val="00EC768D"/>
    <w:rsid w:val="00EC7E02"/>
    <w:rsid w:val="00ED003E"/>
    <w:rsid w:val="00ED2ECC"/>
    <w:rsid w:val="00ED3242"/>
    <w:rsid w:val="00ED3EF2"/>
    <w:rsid w:val="00ED4187"/>
    <w:rsid w:val="00ED4293"/>
    <w:rsid w:val="00ED4711"/>
    <w:rsid w:val="00ED512F"/>
    <w:rsid w:val="00ED70DE"/>
    <w:rsid w:val="00ED71C5"/>
    <w:rsid w:val="00ED75BF"/>
    <w:rsid w:val="00ED7C51"/>
    <w:rsid w:val="00ED7C70"/>
    <w:rsid w:val="00EE014A"/>
    <w:rsid w:val="00EE294A"/>
    <w:rsid w:val="00EE3370"/>
    <w:rsid w:val="00EE43F1"/>
    <w:rsid w:val="00EE52F0"/>
    <w:rsid w:val="00EE6C25"/>
    <w:rsid w:val="00EE6DA4"/>
    <w:rsid w:val="00EE6FE0"/>
    <w:rsid w:val="00EE7579"/>
    <w:rsid w:val="00EE765D"/>
    <w:rsid w:val="00EE7BE2"/>
    <w:rsid w:val="00EF0CAA"/>
    <w:rsid w:val="00EF0CD1"/>
    <w:rsid w:val="00EF269A"/>
    <w:rsid w:val="00EF4117"/>
    <w:rsid w:val="00EF4A18"/>
    <w:rsid w:val="00EF603D"/>
    <w:rsid w:val="00EF62FC"/>
    <w:rsid w:val="00EF6DC9"/>
    <w:rsid w:val="00F00CEE"/>
    <w:rsid w:val="00F011F5"/>
    <w:rsid w:val="00F0184C"/>
    <w:rsid w:val="00F02640"/>
    <w:rsid w:val="00F02B75"/>
    <w:rsid w:val="00F02E4D"/>
    <w:rsid w:val="00F03170"/>
    <w:rsid w:val="00F05325"/>
    <w:rsid w:val="00F0571B"/>
    <w:rsid w:val="00F06B27"/>
    <w:rsid w:val="00F07AA1"/>
    <w:rsid w:val="00F07F60"/>
    <w:rsid w:val="00F07F62"/>
    <w:rsid w:val="00F07FE5"/>
    <w:rsid w:val="00F11BE2"/>
    <w:rsid w:val="00F11C7C"/>
    <w:rsid w:val="00F12AC5"/>
    <w:rsid w:val="00F12C29"/>
    <w:rsid w:val="00F12E81"/>
    <w:rsid w:val="00F13445"/>
    <w:rsid w:val="00F152CE"/>
    <w:rsid w:val="00F166AD"/>
    <w:rsid w:val="00F167CB"/>
    <w:rsid w:val="00F16D2D"/>
    <w:rsid w:val="00F16E10"/>
    <w:rsid w:val="00F17128"/>
    <w:rsid w:val="00F17FAB"/>
    <w:rsid w:val="00F2056F"/>
    <w:rsid w:val="00F20C3B"/>
    <w:rsid w:val="00F210C0"/>
    <w:rsid w:val="00F21BD3"/>
    <w:rsid w:val="00F22ECE"/>
    <w:rsid w:val="00F2315A"/>
    <w:rsid w:val="00F24305"/>
    <w:rsid w:val="00F24AA9"/>
    <w:rsid w:val="00F24C9E"/>
    <w:rsid w:val="00F254B1"/>
    <w:rsid w:val="00F258DE"/>
    <w:rsid w:val="00F25F28"/>
    <w:rsid w:val="00F26DB8"/>
    <w:rsid w:val="00F26EF3"/>
    <w:rsid w:val="00F27586"/>
    <w:rsid w:val="00F32782"/>
    <w:rsid w:val="00F33746"/>
    <w:rsid w:val="00F3442A"/>
    <w:rsid w:val="00F34DDF"/>
    <w:rsid w:val="00F3525E"/>
    <w:rsid w:val="00F35E72"/>
    <w:rsid w:val="00F36D73"/>
    <w:rsid w:val="00F374AD"/>
    <w:rsid w:val="00F408A0"/>
    <w:rsid w:val="00F40BD2"/>
    <w:rsid w:val="00F40C34"/>
    <w:rsid w:val="00F419D9"/>
    <w:rsid w:val="00F424A8"/>
    <w:rsid w:val="00F42AA2"/>
    <w:rsid w:val="00F45BCE"/>
    <w:rsid w:val="00F45BFB"/>
    <w:rsid w:val="00F46A7F"/>
    <w:rsid w:val="00F46D32"/>
    <w:rsid w:val="00F4710D"/>
    <w:rsid w:val="00F47522"/>
    <w:rsid w:val="00F50BBB"/>
    <w:rsid w:val="00F50DA3"/>
    <w:rsid w:val="00F50F6B"/>
    <w:rsid w:val="00F50FB5"/>
    <w:rsid w:val="00F51707"/>
    <w:rsid w:val="00F518C9"/>
    <w:rsid w:val="00F54763"/>
    <w:rsid w:val="00F547DE"/>
    <w:rsid w:val="00F548C8"/>
    <w:rsid w:val="00F54C60"/>
    <w:rsid w:val="00F551FA"/>
    <w:rsid w:val="00F55C4D"/>
    <w:rsid w:val="00F56C0F"/>
    <w:rsid w:val="00F57839"/>
    <w:rsid w:val="00F57CE0"/>
    <w:rsid w:val="00F62209"/>
    <w:rsid w:val="00F63752"/>
    <w:rsid w:val="00F638E5"/>
    <w:rsid w:val="00F64106"/>
    <w:rsid w:val="00F64448"/>
    <w:rsid w:val="00F64FE8"/>
    <w:rsid w:val="00F650FA"/>
    <w:rsid w:val="00F651CD"/>
    <w:rsid w:val="00F673B5"/>
    <w:rsid w:val="00F71E2C"/>
    <w:rsid w:val="00F721B8"/>
    <w:rsid w:val="00F72407"/>
    <w:rsid w:val="00F73F2C"/>
    <w:rsid w:val="00F7435D"/>
    <w:rsid w:val="00F74963"/>
    <w:rsid w:val="00F7527C"/>
    <w:rsid w:val="00F75C16"/>
    <w:rsid w:val="00F76DB2"/>
    <w:rsid w:val="00F77115"/>
    <w:rsid w:val="00F77E4C"/>
    <w:rsid w:val="00F81027"/>
    <w:rsid w:val="00F81C6C"/>
    <w:rsid w:val="00F8245A"/>
    <w:rsid w:val="00F82F3F"/>
    <w:rsid w:val="00F83446"/>
    <w:rsid w:val="00F8715D"/>
    <w:rsid w:val="00F901C5"/>
    <w:rsid w:val="00F90CEB"/>
    <w:rsid w:val="00F9287B"/>
    <w:rsid w:val="00F93106"/>
    <w:rsid w:val="00F940B2"/>
    <w:rsid w:val="00F947C3"/>
    <w:rsid w:val="00F94A47"/>
    <w:rsid w:val="00F979AB"/>
    <w:rsid w:val="00FA069F"/>
    <w:rsid w:val="00FA10B3"/>
    <w:rsid w:val="00FA1305"/>
    <w:rsid w:val="00FA1D8F"/>
    <w:rsid w:val="00FA2FAE"/>
    <w:rsid w:val="00FA3FF3"/>
    <w:rsid w:val="00FA4AA9"/>
    <w:rsid w:val="00FA6366"/>
    <w:rsid w:val="00FA6849"/>
    <w:rsid w:val="00FB0C48"/>
    <w:rsid w:val="00FB253F"/>
    <w:rsid w:val="00FB261A"/>
    <w:rsid w:val="00FB29A2"/>
    <w:rsid w:val="00FB3713"/>
    <w:rsid w:val="00FB54B6"/>
    <w:rsid w:val="00FB7503"/>
    <w:rsid w:val="00FC0346"/>
    <w:rsid w:val="00FC1E53"/>
    <w:rsid w:val="00FC30A6"/>
    <w:rsid w:val="00FC3C8E"/>
    <w:rsid w:val="00FC468E"/>
    <w:rsid w:val="00FC49AC"/>
    <w:rsid w:val="00FC59BE"/>
    <w:rsid w:val="00FC7A1A"/>
    <w:rsid w:val="00FD0566"/>
    <w:rsid w:val="00FD09FC"/>
    <w:rsid w:val="00FD0D97"/>
    <w:rsid w:val="00FD33F9"/>
    <w:rsid w:val="00FD3409"/>
    <w:rsid w:val="00FD4384"/>
    <w:rsid w:val="00FD592B"/>
    <w:rsid w:val="00FD5F62"/>
    <w:rsid w:val="00FD642D"/>
    <w:rsid w:val="00FD6450"/>
    <w:rsid w:val="00FD7E65"/>
    <w:rsid w:val="00FD7FE2"/>
    <w:rsid w:val="00FE05DA"/>
    <w:rsid w:val="00FE09D9"/>
    <w:rsid w:val="00FE0B96"/>
    <w:rsid w:val="00FE1EA7"/>
    <w:rsid w:val="00FE3543"/>
    <w:rsid w:val="00FE391E"/>
    <w:rsid w:val="00FE4500"/>
    <w:rsid w:val="00FE58DE"/>
    <w:rsid w:val="00FE5CE4"/>
    <w:rsid w:val="00FE62C7"/>
    <w:rsid w:val="00FE7DE5"/>
    <w:rsid w:val="00FF05C5"/>
    <w:rsid w:val="00FF0994"/>
    <w:rsid w:val="00FF0B3B"/>
    <w:rsid w:val="00FF11B4"/>
    <w:rsid w:val="00FF36C1"/>
    <w:rsid w:val="00FF36F3"/>
    <w:rsid w:val="00FF3942"/>
    <w:rsid w:val="00FF426A"/>
    <w:rsid w:val="00FF4FCD"/>
    <w:rsid w:val="00FF50B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7132C"/>
  <w15:docId w15:val="{AEEF23D6-7178-43A4-B1C1-4775EE33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3A6"/>
    <w:rPr>
      <w:sz w:val="24"/>
      <w:szCs w:val="24"/>
    </w:rPr>
  </w:style>
  <w:style w:type="paragraph" w:styleId="Heading1">
    <w:name w:val="heading 1"/>
    <w:basedOn w:val="Normal"/>
    <w:next w:val="Normal"/>
    <w:link w:val="Heading1Char"/>
    <w:autoRedefine/>
    <w:uiPriority w:val="9"/>
    <w:qFormat/>
    <w:rsid w:val="000D09B6"/>
    <w:pPr>
      <w:keepNext/>
      <w:keepLines/>
      <w:spacing w:before="240"/>
      <w:outlineLvl w:val="0"/>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B1"/>
    <w:pPr>
      <w:ind w:left="720"/>
      <w:contextualSpacing/>
    </w:pPr>
  </w:style>
  <w:style w:type="paragraph" w:styleId="Header">
    <w:name w:val="header"/>
    <w:basedOn w:val="Normal"/>
    <w:link w:val="HeaderChar"/>
    <w:uiPriority w:val="99"/>
    <w:rsid w:val="00F06B27"/>
    <w:pPr>
      <w:tabs>
        <w:tab w:val="center" w:pos="4680"/>
        <w:tab w:val="right" w:pos="9360"/>
      </w:tabs>
    </w:pPr>
  </w:style>
  <w:style w:type="character" w:customStyle="1" w:styleId="HeaderChar">
    <w:name w:val="Header Char"/>
    <w:basedOn w:val="DefaultParagraphFont"/>
    <w:link w:val="Header"/>
    <w:uiPriority w:val="99"/>
    <w:rsid w:val="00F06B27"/>
    <w:rPr>
      <w:sz w:val="24"/>
      <w:szCs w:val="24"/>
    </w:rPr>
  </w:style>
  <w:style w:type="paragraph" w:styleId="Footer">
    <w:name w:val="footer"/>
    <w:basedOn w:val="Normal"/>
    <w:link w:val="FooterChar"/>
    <w:uiPriority w:val="99"/>
    <w:rsid w:val="00F06B27"/>
    <w:pPr>
      <w:tabs>
        <w:tab w:val="center" w:pos="4680"/>
        <w:tab w:val="right" w:pos="9360"/>
      </w:tabs>
    </w:pPr>
  </w:style>
  <w:style w:type="character" w:customStyle="1" w:styleId="FooterChar">
    <w:name w:val="Footer Char"/>
    <w:basedOn w:val="DefaultParagraphFont"/>
    <w:link w:val="Footer"/>
    <w:uiPriority w:val="99"/>
    <w:rsid w:val="00F06B27"/>
    <w:rPr>
      <w:sz w:val="24"/>
      <w:szCs w:val="24"/>
    </w:rPr>
  </w:style>
  <w:style w:type="paragraph" w:styleId="BalloonText">
    <w:name w:val="Balloon Text"/>
    <w:basedOn w:val="Normal"/>
    <w:link w:val="BalloonTextChar"/>
    <w:rsid w:val="00F06B27"/>
    <w:rPr>
      <w:rFonts w:ascii="Tahoma" w:hAnsi="Tahoma" w:cs="Tahoma"/>
      <w:sz w:val="16"/>
      <w:szCs w:val="16"/>
    </w:rPr>
  </w:style>
  <w:style w:type="character" w:customStyle="1" w:styleId="BalloonTextChar">
    <w:name w:val="Balloon Text Char"/>
    <w:basedOn w:val="DefaultParagraphFont"/>
    <w:link w:val="BalloonText"/>
    <w:rsid w:val="00F06B27"/>
    <w:rPr>
      <w:rFonts w:ascii="Tahoma" w:hAnsi="Tahoma" w:cs="Tahoma"/>
      <w:sz w:val="16"/>
      <w:szCs w:val="16"/>
    </w:rPr>
  </w:style>
  <w:style w:type="character" w:customStyle="1" w:styleId="Heading1Char">
    <w:name w:val="Heading 1 Char"/>
    <w:basedOn w:val="DefaultParagraphFont"/>
    <w:link w:val="Heading1"/>
    <w:uiPriority w:val="9"/>
    <w:rsid w:val="000D09B6"/>
    <w:rPr>
      <w:rFonts w:eastAsiaTheme="majorEastAsia" w:cstheme="majorBidi"/>
      <w:b/>
      <w:bCs/>
      <w:sz w:val="24"/>
      <w:szCs w:val="24"/>
    </w:rPr>
  </w:style>
  <w:style w:type="paragraph" w:customStyle="1" w:styleId="Default">
    <w:name w:val="Default"/>
    <w:rsid w:val="005636F0"/>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BB7528"/>
    <w:rPr>
      <w:sz w:val="24"/>
      <w:szCs w:val="24"/>
    </w:rPr>
  </w:style>
  <w:style w:type="character" w:customStyle="1" w:styleId="markedcontent">
    <w:name w:val="markedcontent"/>
    <w:basedOn w:val="DefaultParagraphFont"/>
    <w:rsid w:val="0029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UB26Q39</dc:creator>
  <cp:lastModifiedBy>Sally Reed</cp:lastModifiedBy>
  <cp:revision>4</cp:revision>
  <cp:lastPrinted>2013-05-29T12:50:00Z</cp:lastPrinted>
  <dcterms:created xsi:type="dcterms:W3CDTF">2022-05-23T18:48:00Z</dcterms:created>
  <dcterms:modified xsi:type="dcterms:W3CDTF">2022-05-24T13:28:00Z</dcterms:modified>
</cp:coreProperties>
</file>