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620" w:rsidRPr="00D53AFA" w:rsidRDefault="00000620" w:rsidP="00000620">
      <w:pPr>
        <w:spacing w:after="0" w:line="240" w:lineRule="auto"/>
        <w:jc w:val="center"/>
        <w:rPr>
          <w:rFonts w:ascii="Times New Roman" w:eastAsia="Times New Roman" w:hAnsi="Times New Roman" w:cs="Times New Roman"/>
          <w:b/>
          <w:sz w:val="24"/>
          <w:szCs w:val="24"/>
        </w:rPr>
      </w:pPr>
      <w:r w:rsidRPr="00D53AFA">
        <w:rPr>
          <w:rFonts w:ascii="Times New Roman" w:eastAsia="Times New Roman" w:hAnsi="Times New Roman" w:cs="Times New Roman"/>
          <w:b/>
          <w:sz w:val="24"/>
          <w:szCs w:val="24"/>
        </w:rPr>
        <w:t>QUESTIONNAIRE OF SERVICES TO BE PROVIDED</w:t>
      </w:r>
    </w:p>
    <w:p w:rsidR="00000620" w:rsidRPr="00D53AFA" w:rsidRDefault="00000620" w:rsidP="00000620">
      <w:pPr>
        <w:spacing w:after="0" w:line="240" w:lineRule="auto"/>
        <w:jc w:val="center"/>
        <w:rPr>
          <w:rFonts w:ascii="Times New Roman" w:eastAsia="Times New Roman" w:hAnsi="Times New Roman" w:cs="Times New Roman"/>
          <w:b/>
          <w:sz w:val="24"/>
          <w:szCs w:val="24"/>
        </w:rPr>
      </w:pPr>
      <w:r w:rsidRPr="00D53AFA">
        <w:rPr>
          <w:rFonts w:ascii="Times New Roman" w:eastAsia="Times New Roman" w:hAnsi="Times New Roman" w:cs="Times New Roman"/>
          <w:b/>
          <w:sz w:val="24"/>
          <w:szCs w:val="24"/>
        </w:rPr>
        <w:t>IN ACCORDANCE WITH THE SCOPE OF WORK</w:t>
      </w:r>
    </w:p>
    <w:p w:rsidR="00000620" w:rsidRPr="00D53AFA" w:rsidRDefault="00000620" w:rsidP="00000620">
      <w:pPr>
        <w:keepNext/>
        <w:spacing w:after="0" w:line="240" w:lineRule="auto"/>
        <w:jc w:val="center"/>
        <w:outlineLvl w:val="0"/>
        <w:rPr>
          <w:rFonts w:ascii="Times New Roman" w:eastAsia="Times New Roman" w:hAnsi="Times New Roman" w:cs="Times New Roman"/>
          <w:b/>
          <w:caps/>
          <w:sz w:val="24"/>
          <w:szCs w:val="24"/>
          <w:lang w:eastAsia="x-none"/>
        </w:rPr>
      </w:pPr>
      <w:r w:rsidRPr="00D53AFA">
        <w:rPr>
          <w:rFonts w:ascii="Times New Roman" w:eastAsia="Times New Roman" w:hAnsi="Times New Roman" w:cs="Times New Roman"/>
          <w:b/>
          <w:caps/>
          <w:sz w:val="24"/>
          <w:szCs w:val="24"/>
          <w:lang w:val="x-none" w:eastAsia="x-none"/>
        </w:rPr>
        <w:t>RFP</w:t>
      </w:r>
      <w:r w:rsidRPr="00D53AFA">
        <w:rPr>
          <w:rFonts w:ascii="Times New Roman" w:eastAsia="Times New Roman" w:hAnsi="Times New Roman" w:cs="Times New Roman"/>
          <w:b/>
          <w:caps/>
          <w:sz w:val="24"/>
          <w:szCs w:val="24"/>
          <w:lang w:eastAsia="x-none"/>
        </w:rPr>
        <w:t xml:space="preserve"> NO.</w:t>
      </w:r>
      <w:r w:rsidRPr="00D53AFA">
        <w:rPr>
          <w:rFonts w:ascii="Times New Roman" w:eastAsia="Times New Roman" w:hAnsi="Times New Roman" w:cs="Times New Roman"/>
          <w:b/>
          <w:caps/>
          <w:sz w:val="24"/>
          <w:szCs w:val="24"/>
          <w:lang w:val="x-none" w:eastAsia="x-none"/>
        </w:rPr>
        <w:t xml:space="preserve"> </w:t>
      </w:r>
      <w:r w:rsidRPr="00D53AFA">
        <w:rPr>
          <w:rFonts w:ascii="Times New Roman" w:eastAsia="Times New Roman" w:hAnsi="Times New Roman" w:cs="Times New Roman"/>
          <w:b/>
          <w:caps/>
          <w:sz w:val="24"/>
          <w:szCs w:val="24"/>
          <w:lang w:eastAsia="x-none"/>
        </w:rPr>
        <w:t>UB-22-B-14</w:t>
      </w:r>
    </w:p>
    <w:p w:rsidR="00000620" w:rsidRPr="00D53AFA" w:rsidRDefault="00000620" w:rsidP="00000620">
      <w:pPr>
        <w:spacing w:after="0" w:line="240" w:lineRule="auto"/>
        <w:rPr>
          <w:rFonts w:ascii="Times New Roman" w:eastAsia="Times New Roman" w:hAnsi="Times New Roman" w:cs="Times New Roman"/>
          <w:sz w:val="24"/>
          <w:szCs w:val="24"/>
        </w:rPr>
      </w:pPr>
    </w:p>
    <w:p w:rsidR="00000620" w:rsidRPr="00D53AFA" w:rsidRDefault="00000620" w:rsidP="00000620">
      <w:pPr>
        <w:spacing w:after="0" w:line="240" w:lineRule="auto"/>
        <w:jc w:val="center"/>
        <w:rPr>
          <w:rFonts w:ascii="Times New Roman" w:eastAsia="Times New Roman" w:hAnsi="Times New Roman" w:cs="Times New Roman"/>
          <w:b/>
          <w:sz w:val="24"/>
          <w:szCs w:val="24"/>
        </w:rPr>
      </w:pPr>
      <w:r w:rsidRPr="00D53AFA">
        <w:rPr>
          <w:rFonts w:ascii="Times New Roman" w:eastAsia="Times New Roman" w:hAnsi="Times New Roman" w:cs="Times New Roman"/>
          <w:b/>
          <w:sz w:val="24"/>
          <w:szCs w:val="24"/>
        </w:rPr>
        <w:t>ALL PROPOSERS ARE TO PROVIDE RESPONSES TO SECTION I, II, III, and V OF THIS QUESTIONNAIRE.</w:t>
      </w:r>
    </w:p>
    <w:p w:rsidR="00000620" w:rsidRPr="00D53AFA" w:rsidRDefault="00000620" w:rsidP="00000620">
      <w:pPr>
        <w:spacing w:after="0" w:line="240" w:lineRule="auto"/>
        <w:rPr>
          <w:rFonts w:ascii="Times New Roman" w:eastAsia="Times New Roman" w:hAnsi="Times New Roman" w:cs="Times New Roman"/>
          <w:b/>
          <w:sz w:val="24"/>
          <w:szCs w:val="24"/>
        </w:rPr>
      </w:pPr>
    </w:p>
    <w:p w:rsidR="00000620" w:rsidRPr="00D53AFA" w:rsidRDefault="00000620" w:rsidP="00000620">
      <w:pPr>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Please respond to each of the following items and describe in detail “how” your firm will meet these requirements. </w:t>
      </w:r>
    </w:p>
    <w:p w:rsidR="00000620" w:rsidRPr="00D53AFA" w:rsidRDefault="00000620" w:rsidP="00000620">
      <w:pPr>
        <w:spacing w:after="0" w:line="240" w:lineRule="auto"/>
        <w:rPr>
          <w:rFonts w:ascii="Times New Roman" w:eastAsia="Times New Roman" w:hAnsi="Times New Roman" w:cs="Times New Roman"/>
          <w:sz w:val="24"/>
          <w:szCs w:val="24"/>
        </w:rPr>
      </w:pPr>
    </w:p>
    <w:p w:rsidR="00000620" w:rsidRPr="00D53AFA" w:rsidRDefault="00000620" w:rsidP="00000620">
      <w:pPr>
        <w:numPr>
          <w:ilvl w:val="0"/>
          <w:numId w:val="2"/>
        </w:numPr>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ACCOUNT MANAGEMENT:</w:t>
      </w:r>
    </w:p>
    <w:p w:rsidR="00000620" w:rsidRPr="00D53AFA" w:rsidRDefault="00000620" w:rsidP="00000620">
      <w:pPr>
        <w:tabs>
          <w:tab w:val="left" w:pos="1440"/>
        </w:tabs>
        <w:spacing w:after="0" w:line="240" w:lineRule="auto"/>
        <w:ind w:left="1440" w:hanging="720"/>
        <w:jc w:val="both"/>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contextualSpacing/>
        <w:jc w:val="both"/>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Describe your firm’s capabilities, both internal and external. Include any propriety software and/or support tools.</w:t>
      </w:r>
    </w:p>
    <w:p w:rsidR="00000620" w:rsidRPr="00B344C7" w:rsidRDefault="00000620" w:rsidP="00000620">
      <w:pPr>
        <w:tabs>
          <w:tab w:val="left" w:pos="1440"/>
        </w:tabs>
        <w:spacing w:after="0" w:line="240" w:lineRule="auto"/>
        <w:ind w:left="720"/>
        <w:contextualSpacing/>
        <w:jc w:val="both"/>
        <w:rPr>
          <w:rFonts w:ascii="Times New Roman" w:hAnsi="Times New Roman" w:cs="Times New Roman"/>
          <w:sz w:val="24"/>
          <w:szCs w:val="24"/>
        </w:rPr>
      </w:pPr>
    </w:p>
    <w:p w:rsidR="00000620" w:rsidRPr="00B344C7" w:rsidRDefault="00000620" w:rsidP="00000620">
      <w:pPr>
        <w:numPr>
          <w:ilvl w:val="1"/>
          <w:numId w:val="2"/>
        </w:numPr>
        <w:tabs>
          <w:tab w:val="left" w:pos="1440"/>
        </w:tabs>
        <w:spacing w:after="0" w:line="240" w:lineRule="auto"/>
        <w:contextualSpacing/>
        <w:jc w:val="both"/>
        <w:rPr>
          <w:rFonts w:ascii="Times New Roman" w:hAnsi="Times New Roman" w:cs="Times New Roman"/>
          <w:sz w:val="24"/>
          <w:szCs w:val="24"/>
        </w:rPr>
      </w:pPr>
      <w:r w:rsidRPr="00245EA0">
        <w:rPr>
          <w:rFonts w:ascii="Times New Roman" w:eastAsia="Times New Roman" w:hAnsi="Times New Roman" w:cs="Times New Roman"/>
          <w:sz w:val="24"/>
          <w:szCs w:val="24"/>
        </w:rPr>
        <w:t xml:space="preserve">Provide an organizational chart and describe the Proposer’s proposed dedicated staffing to support </w:t>
      </w:r>
      <w:proofErr w:type="spellStart"/>
      <w:r w:rsidRPr="00245EA0">
        <w:rPr>
          <w:rFonts w:ascii="Times New Roman" w:eastAsia="Times New Roman" w:hAnsi="Times New Roman" w:cs="Times New Roman"/>
          <w:sz w:val="24"/>
          <w:szCs w:val="24"/>
        </w:rPr>
        <w:t>UBalt’s</w:t>
      </w:r>
      <w:proofErr w:type="spellEnd"/>
      <w:r w:rsidRPr="00245EA0">
        <w:rPr>
          <w:rFonts w:ascii="Times New Roman" w:eastAsia="Times New Roman" w:hAnsi="Times New Roman" w:cs="Times New Roman"/>
          <w:sz w:val="24"/>
          <w:szCs w:val="24"/>
        </w:rPr>
        <w:t xml:space="preserve"> account. Include resumes for the senior account executive who would be assigned to the </w:t>
      </w:r>
      <w:proofErr w:type="spellStart"/>
      <w:r w:rsidRPr="00245EA0">
        <w:rPr>
          <w:rFonts w:ascii="Times New Roman" w:eastAsia="Times New Roman" w:hAnsi="Times New Roman" w:cs="Times New Roman"/>
          <w:sz w:val="24"/>
          <w:szCs w:val="24"/>
        </w:rPr>
        <w:t>UBalt</w:t>
      </w:r>
      <w:proofErr w:type="spellEnd"/>
      <w:r w:rsidRPr="00245EA0">
        <w:rPr>
          <w:rFonts w:ascii="Times New Roman" w:eastAsia="Times New Roman" w:hAnsi="Times New Roman" w:cs="Times New Roman"/>
          <w:sz w:val="24"/>
          <w:szCs w:val="24"/>
        </w:rPr>
        <w:t xml:space="preserve"> account and responsible for the coordination of the overall account, and for others who would be instrumental in servicing the account. </w:t>
      </w:r>
      <w:r w:rsidRPr="00F35120">
        <w:rPr>
          <w:rFonts w:ascii="Times New Roman" w:hAnsi="Times New Roman" w:cs="Times New Roman"/>
          <w:sz w:val="24"/>
          <w:szCs w:val="24"/>
        </w:rPr>
        <w:t>Information to be included is the following: (</w:t>
      </w:r>
      <w:proofErr w:type="spellStart"/>
      <w:r w:rsidRPr="00F35120">
        <w:rPr>
          <w:rFonts w:ascii="Times New Roman" w:hAnsi="Times New Roman" w:cs="Times New Roman"/>
          <w:sz w:val="24"/>
          <w:szCs w:val="24"/>
        </w:rPr>
        <w:t>i</w:t>
      </w:r>
      <w:proofErr w:type="spellEnd"/>
      <w:r w:rsidRPr="00F35120">
        <w:rPr>
          <w:rFonts w:ascii="Times New Roman" w:hAnsi="Times New Roman" w:cs="Times New Roman"/>
          <w:sz w:val="24"/>
          <w:szCs w:val="24"/>
        </w:rPr>
        <w:t>) Key Personnel’s (Account Manager, Marketing Personnel, Creative Personnel, etc.) Names, Titles, and Roles; (ii) Area of expertise; (iii) Geographical Location; and (iv) Brief description of qualifications and credentials.</w:t>
      </w:r>
    </w:p>
    <w:p w:rsidR="00000620" w:rsidRDefault="00000620" w:rsidP="00000620">
      <w:pPr>
        <w:tabs>
          <w:tab w:val="left" w:pos="1440"/>
        </w:tabs>
        <w:spacing w:after="0" w:line="240" w:lineRule="auto"/>
        <w:ind w:left="1440" w:hanging="720"/>
        <w:jc w:val="both"/>
        <w:rPr>
          <w:rFonts w:ascii="Times New Roman" w:eastAsia="Times New Roman" w:hAnsi="Times New Roman" w:cs="Times New Roman"/>
          <w:sz w:val="24"/>
          <w:szCs w:val="24"/>
        </w:rPr>
      </w:pPr>
    </w:p>
    <w:p w:rsidR="00000620" w:rsidRDefault="00000620" w:rsidP="00000620">
      <w:pPr>
        <w:tabs>
          <w:tab w:val="left" w:pos="720"/>
        </w:tabs>
        <w:spacing w:after="0" w:line="240" w:lineRule="auto"/>
        <w:ind w:left="720"/>
        <w:jc w:val="both"/>
        <w:rPr>
          <w:rFonts w:ascii="Times New Roman" w:eastAsia="Times New Roman" w:hAnsi="Times New Roman" w:cs="Times New Roman"/>
          <w:sz w:val="24"/>
          <w:szCs w:val="24"/>
        </w:rPr>
      </w:pPr>
      <w:r w:rsidRPr="00245EA0">
        <w:rPr>
          <w:rFonts w:ascii="Times New Roman" w:eastAsia="Times New Roman" w:hAnsi="Times New Roman" w:cs="Times New Roman"/>
          <w:sz w:val="24"/>
          <w:szCs w:val="24"/>
        </w:rPr>
        <w:t>Provide either resumes or brief biography and experience of other key support personnel.  (Identify contractual personnel, if applicable.)</w:t>
      </w:r>
    </w:p>
    <w:p w:rsidR="00000620" w:rsidRDefault="00000620" w:rsidP="00000620">
      <w:pPr>
        <w:tabs>
          <w:tab w:val="left" w:pos="720"/>
        </w:tabs>
        <w:spacing w:after="0" w:line="240" w:lineRule="auto"/>
        <w:ind w:left="720"/>
        <w:jc w:val="both"/>
        <w:rPr>
          <w:rFonts w:ascii="Times New Roman" w:hAnsi="Times New Roman" w:cs="Times New Roman"/>
          <w:sz w:val="24"/>
          <w:szCs w:val="24"/>
        </w:rPr>
      </w:pPr>
    </w:p>
    <w:p w:rsidR="00000620" w:rsidRDefault="00000620" w:rsidP="0000062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w:t>
      </w:r>
      <w:r w:rsidRPr="00F35120">
        <w:rPr>
          <w:rFonts w:ascii="Times New Roman" w:hAnsi="Times New Roman" w:cs="Times New Roman"/>
          <w:sz w:val="24"/>
          <w:szCs w:val="24"/>
        </w:rPr>
        <w:t xml:space="preserve"> organizational chart </w:t>
      </w:r>
      <w:r>
        <w:rPr>
          <w:rFonts w:ascii="Times New Roman" w:hAnsi="Times New Roman" w:cs="Times New Roman"/>
          <w:sz w:val="24"/>
          <w:szCs w:val="24"/>
        </w:rPr>
        <w:t>should also show</w:t>
      </w:r>
      <w:r w:rsidRPr="00F35120">
        <w:rPr>
          <w:rFonts w:ascii="Times New Roman" w:hAnsi="Times New Roman" w:cs="Times New Roman"/>
          <w:sz w:val="24"/>
          <w:szCs w:val="24"/>
        </w:rPr>
        <w:t xml:space="preserve"> the management structure of the firm with a description of the qualifications, credentials and the location of upper level management and regional management support staff, as well as, those actually assigned and dedicated to manage this account.  </w:t>
      </w:r>
    </w:p>
    <w:p w:rsidR="00000620" w:rsidRPr="00D53AFA" w:rsidRDefault="00000620" w:rsidP="00000620">
      <w:pPr>
        <w:tabs>
          <w:tab w:val="left" w:pos="720"/>
        </w:tabs>
        <w:spacing w:after="0" w:line="240" w:lineRule="auto"/>
        <w:ind w:left="720"/>
        <w:jc w:val="both"/>
        <w:rPr>
          <w:rFonts w:ascii="Times New Roman" w:eastAsia="Times New Roman" w:hAnsi="Times New Roman" w:cs="Times New Roman"/>
          <w:sz w:val="24"/>
          <w:szCs w:val="24"/>
        </w:rPr>
      </w:pPr>
    </w:p>
    <w:p w:rsidR="00000620" w:rsidRPr="00D53AFA" w:rsidRDefault="00000620" w:rsidP="00000620">
      <w:pPr>
        <w:numPr>
          <w:ilvl w:val="1"/>
          <w:numId w:val="2"/>
        </w:numPr>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Describe Proposer’s system for tracking and reporting systems to determine effectiveness and specify documentation that would be provided to </w:t>
      </w:r>
      <w:proofErr w:type="spellStart"/>
      <w:r w:rsidRPr="00D53AFA">
        <w:rPr>
          <w:rFonts w:ascii="Times New Roman" w:eastAsia="Times New Roman" w:hAnsi="Times New Roman" w:cs="Times New Roman"/>
          <w:sz w:val="24"/>
          <w:szCs w:val="24"/>
        </w:rPr>
        <w:t>UBalt</w:t>
      </w:r>
      <w:proofErr w:type="spellEnd"/>
      <w:r w:rsidRPr="00D53AFA">
        <w:rPr>
          <w:rFonts w:ascii="Times New Roman" w:eastAsia="Times New Roman" w:hAnsi="Times New Roman" w:cs="Times New Roman"/>
          <w:sz w:val="24"/>
          <w:szCs w:val="24"/>
        </w:rPr>
        <w:t xml:space="preserve">. Site-specific examples for all types of media and services to be provided as stated per the scope of work. </w:t>
      </w:r>
    </w:p>
    <w:p w:rsidR="00000620" w:rsidRPr="00D53AFA" w:rsidRDefault="00000620" w:rsidP="00000620">
      <w:pPr>
        <w:spacing w:after="0" w:line="240" w:lineRule="auto"/>
        <w:ind w:left="1440"/>
        <w:contextualSpacing/>
        <w:jc w:val="both"/>
        <w:rPr>
          <w:rFonts w:ascii="Times New Roman" w:eastAsia="Times New Roman" w:hAnsi="Times New Roman" w:cs="Times New Roman"/>
          <w:sz w:val="24"/>
          <w:szCs w:val="24"/>
        </w:rPr>
      </w:pPr>
    </w:p>
    <w:p w:rsidR="00000620" w:rsidRPr="00D53AFA" w:rsidRDefault="00000620" w:rsidP="00000620">
      <w:pPr>
        <w:numPr>
          <w:ilvl w:val="1"/>
          <w:numId w:val="2"/>
        </w:numPr>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Specify what percentage of your firm’s total services were delivered at the county, state, regional (mid-Atlantic), national and international levels during the last two years. Specifically identify separately media advertising placed in these geographies, as applicable to the services you are proposing. Give a separate breakout for each category. For this section, Proposer may also report what the entire company offers nationwide. </w:t>
      </w:r>
    </w:p>
    <w:p w:rsidR="00000620" w:rsidRPr="00D53AFA" w:rsidRDefault="00000620" w:rsidP="00000620">
      <w:pPr>
        <w:spacing w:after="0" w:line="240" w:lineRule="auto"/>
        <w:ind w:left="1440"/>
        <w:contextualSpacing/>
        <w:jc w:val="both"/>
        <w:rPr>
          <w:rFonts w:ascii="Times New Roman" w:eastAsia="Times New Roman" w:hAnsi="Times New Roman" w:cs="Times New Roman"/>
          <w:sz w:val="24"/>
          <w:szCs w:val="24"/>
        </w:rPr>
      </w:pPr>
    </w:p>
    <w:p w:rsidR="00000620" w:rsidRPr="00D53AFA" w:rsidRDefault="00000620" w:rsidP="00000620">
      <w:pPr>
        <w:numPr>
          <w:ilvl w:val="1"/>
          <w:numId w:val="2"/>
        </w:numPr>
        <w:spacing w:after="0" w:line="240" w:lineRule="auto"/>
        <w:contextualSpacing/>
        <w:jc w:val="both"/>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Clearly state what, if any, outsourced resources or services will be utilized for account management and execution. </w:t>
      </w:r>
    </w:p>
    <w:p w:rsidR="00000620" w:rsidRPr="00D53AFA" w:rsidRDefault="00000620" w:rsidP="00000620">
      <w:pPr>
        <w:spacing w:after="0" w:line="240" w:lineRule="auto"/>
        <w:jc w:val="both"/>
        <w:rPr>
          <w:rFonts w:ascii="Times New Roman" w:eastAsia="Times New Roman" w:hAnsi="Times New Roman" w:cs="Times New Roman"/>
          <w:sz w:val="24"/>
          <w:szCs w:val="24"/>
        </w:rPr>
      </w:pPr>
    </w:p>
    <w:p w:rsidR="00000620" w:rsidRPr="00245EA0" w:rsidRDefault="00000620" w:rsidP="00000620">
      <w:pPr>
        <w:numPr>
          <w:ilvl w:val="1"/>
          <w:numId w:val="2"/>
        </w:numPr>
        <w:spacing w:after="0" w:line="240" w:lineRule="auto"/>
        <w:contextualSpacing/>
        <w:jc w:val="both"/>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provide information regarding </w:t>
      </w:r>
      <w:r w:rsidRPr="00D53AFA">
        <w:rPr>
          <w:rFonts w:ascii="Times New Roman" w:eastAsia="Times New Roman" w:hAnsi="Times New Roman" w:cs="Times New Roman"/>
          <w:sz w:val="24"/>
          <w:szCs w:val="24"/>
        </w:rPr>
        <w:t xml:space="preserve">your </w:t>
      </w:r>
      <w:r w:rsidRPr="00245EA0">
        <w:rPr>
          <w:rFonts w:ascii="Times New Roman" w:eastAsia="Times New Roman" w:hAnsi="Times New Roman" w:cs="Times New Roman"/>
          <w:sz w:val="24"/>
          <w:szCs w:val="24"/>
        </w:rPr>
        <w:t>firm</w:t>
      </w:r>
      <w:r>
        <w:rPr>
          <w:rFonts w:ascii="Times New Roman" w:eastAsia="Times New Roman" w:hAnsi="Times New Roman" w:cs="Times New Roman"/>
          <w:sz w:val="24"/>
          <w:szCs w:val="24"/>
        </w:rPr>
        <w:t>’s</w:t>
      </w:r>
      <w:r w:rsidRPr="00245EA0">
        <w:rPr>
          <w:rFonts w:ascii="Times New Roman" w:eastAsia="Times New Roman" w:hAnsi="Times New Roman" w:cs="Times New Roman"/>
          <w:sz w:val="24"/>
          <w:szCs w:val="24"/>
        </w:rPr>
        <w:t xml:space="preserve"> videoconferencing capabilities to participate in meetings as set forth in RFP Section II. </w:t>
      </w:r>
    </w:p>
    <w:p w:rsidR="00000620" w:rsidRPr="00D53AFA" w:rsidRDefault="00000620" w:rsidP="00000620">
      <w:pPr>
        <w:tabs>
          <w:tab w:val="num" w:pos="1440"/>
        </w:tabs>
        <w:spacing w:after="0" w:line="240" w:lineRule="auto"/>
        <w:jc w:val="both"/>
        <w:rPr>
          <w:rFonts w:ascii="Times New Roman" w:eastAsia="Times New Roman" w:hAnsi="Times New Roman" w:cs="Times New Roman"/>
          <w:sz w:val="24"/>
          <w:szCs w:val="24"/>
        </w:rPr>
      </w:pPr>
    </w:p>
    <w:p w:rsidR="00000620" w:rsidRDefault="00000620" w:rsidP="00000620">
      <w:pPr>
        <w:numPr>
          <w:ilvl w:val="1"/>
          <w:numId w:val="2"/>
        </w:numPr>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An MBE goal of </w:t>
      </w:r>
      <w:r>
        <w:rPr>
          <w:rFonts w:ascii="Times New Roman" w:eastAsia="Times New Roman" w:hAnsi="Times New Roman" w:cs="Times New Roman"/>
          <w:sz w:val="24"/>
          <w:szCs w:val="24"/>
        </w:rPr>
        <w:t>5</w:t>
      </w:r>
      <w:r w:rsidRPr="00245EA0">
        <w:rPr>
          <w:rFonts w:ascii="Times New Roman" w:eastAsia="Times New Roman" w:hAnsi="Times New Roman" w:cs="Times New Roman"/>
          <w:sz w:val="24"/>
          <w:szCs w:val="24"/>
        </w:rPr>
        <w:t>%</w:t>
      </w:r>
      <w:r w:rsidRPr="00D53AFA">
        <w:rPr>
          <w:rFonts w:ascii="Times New Roman" w:eastAsia="Times New Roman" w:hAnsi="Times New Roman" w:cs="Times New Roman"/>
          <w:sz w:val="24"/>
          <w:szCs w:val="24"/>
        </w:rPr>
        <w:t xml:space="preserve"> of total contract value is set for this contract.  Please provide a narrative on how your firm will approach the use of Maryland State Certified Minority Business Enterprises.  For what services would your firm seek qualified MBEs?  What history of meeting MBE goals has your firm had on other contracts and what results were achieved? Provide a list of your MBE partners on prior contracts. </w:t>
      </w:r>
    </w:p>
    <w:p w:rsidR="00000620" w:rsidRPr="00D53AFA" w:rsidRDefault="00000620" w:rsidP="00000620">
      <w:pPr>
        <w:tabs>
          <w:tab w:val="num" w:pos="1440"/>
        </w:tabs>
        <w:spacing w:after="0" w:line="240" w:lineRule="auto"/>
        <w:contextualSpacing/>
        <w:jc w:val="both"/>
        <w:rPr>
          <w:rFonts w:ascii="Times New Roman" w:eastAsia="Times New Roman" w:hAnsi="Times New Roman" w:cs="Times New Roman"/>
          <w:sz w:val="24"/>
          <w:szCs w:val="24"/>
        </w:rPr>
      </w:pPr>
    </w:p>
    <w:p w:rsidR="00000620" w:rsidRPr="00D53AFA" w:rsidRDefault="00000620" w:rsidP="00000620">
      <w:pPr>
        <w:numPr>
          <w:ilvl w:val="0"/>
          <w:numId w:val="2"/>
        </w:numPr>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CREATIVE SERVICES:</w:t>
      </w:r>
    </w:p>
    <w:p w:rsidR="00000620" w:rsidRPr="00D53AFA" w:rsidRDefault="00000620" w:rsidP="00000620">
      <w:pPr>
        <w:tabs>
          <w:tab w:val="left" w:pos="1440"/>
        </w:tabs>
        <w:spacing w:after="0" w:line="240" w:lineRule="auto"/>
        <w:jc w:val="both"/>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Describe your capabilities to develop creative that builds the brand and builds the business. Describe your preferred approach to creative development. Describe what you believe is great creative. Describe what you believe is an optimal agency-client relationship. Describe how you think this relationship and process produces great creative.</w:t>
      </w:r>
    </w:p>
    <w:p w:rsidR="00000620" w:rsidRPr="00D53AFA" w:rsidRDefault="00000620" w:rsidP="00000620">
      <w:pPr>
        <w:tabs>
          <w:tab w:val="left" w:pos="-1440"/>
        </w:tabs>
        <w:spacing w:after="0" w:line="240" w:lineRule="auto"/>
        <w:ind w:left="720"/>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Confirm your firm will willingly accept </w:t>
      </w:r>
      <w:proofErr w:type="spellStart"/>
      <w:r w:rsidRPr="00D53AFA">
        <w:rPr>
          <w:rFonts w:ascii="Times New Roman" w:eastAsia="Times New Roman" w:hAnsi="Times New Roman" w:cs="Times New Roman"/>
          <w:sz w:val="24"/>
          <w:szCs w:val="24"/>
        </w:rPr>
        <w:t>UBalt’s</w:t>
      </w:r>
      <w:proofErr w:type="spellEnd"/>
      <w:r w:rsidRPr="00D53AFA">
        <w:rPr>
          <w:rFonts w:ascii="Times New Roman" w:eastAsia="Times New Roman" w:hAnsi="Times New Roman" w:cs="Times New Roman"/>
          <w:sz w:val="24"/>
          <w:szCs w:val="24"/>
        </w:rPr>
        <w:t xml:space="preserve"> brand strategy, logo and any theme line, whether or not prepared by the Contractor and work to develop the idea to completion. Contractor must be able to secure any stock photographs or illustrations needed to execute design concepts. All copy (slogan or themes) design, photography, audio-visuals, artwork, graphic and musical jingles exclusively prepared for </w:t>
      </w:r>
      <w:proofErr w:type="spellStart"/>
      <w:r w:rsidRPr="00D53AFA">
        <w:rPr>
          <w:rFonts w:ascii="Times New Roman" w:eastAsia="Times New Roman" w:hAnsi="Times New Roman" w:cs="Times New Roman"/>
          <w:sz w:val="24"/>
          <w:szCs w:val="24"/>
        </w:rPr>
        <w:t>UBalt</w:t>
      </w:r>
      <w:proofErr w:type="spellEnd"/>
      <w:r w:rsidRPr="00D53AFA">
        <w:rPr>
          <w:rFonts w:ascii="Times New Roman" w:eastAsia="Times New Roman" w:hAnsi="Times New Roman" w:cs="Times New Roman"/>
          <w:sz w:val="24"/>
          <w:szCs w:val="24"/>
        </w:rPr>
        <w:t xml:space="preserve"> will become the sole property of </w:t>
      </w:r>
      <w:proofErr w:type="spellStart"/>
      <w:r w:rsidRPr="00D53AFA">
        <w:rPr>
          <w:rFonts w:ascii="Times New Roman" w:eastAsia="Times New Roman" w:hAnsi="Times New Roman" w:cs="Times New Roman"/>
          <w:sz w:val="24"/>
          <w:szCs w:val="24"/>
        </w:rPr>
        <w:t>UBalt</w:t>
      </w:r>
      <w:proofErr w:type="spellEnd"/>
      <w:r w:rsidRPr="00D53AFA">
        <w:rPr>
          <w:rFonts w:ascii="Times New Roman" w:eastAsia="Times New Roman" w:hAnsi="Times New Roman" w:cs="Times New Roman"/>
          <w:sz w:val="24"/>
          <w:szCs w:val="24"/>
        </w:rPr>
        <w:t>.</w:t>
      </w:r>
    </w:p>
    <w:p w:rsidR="00000620" w:rsidRPr="00D53AFA" w:rsidRDefault="00000620" w:rsidP="00000620">
      <w:pPr>
        <w:tabs>
          <w:tab w:val="left" w:pos="-1440"/>
        </w:tabs>
        <w:spacing w:after="0" w:line="240" w:lineRule="auto"/>
        <w:ind w:left="1440"/>
        <w:contextualSpacing/>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Describe your capability to manage assets and to submit ads and other creative materials to clients for review—include examples of resources used to deliver materials for review OR post such files on a website for review. Agency must be able to provide copy in draft form (prior to layout, if necessary) for review, editing and approval. Agency must be capable of delivering art electronically, or as requested, within 48 hours of final approval by </w:t>
      </w:r>
      <w:proofErr w:type="spellStart"/>
      <w:r w:rsidRPr="00D53AFA">
        <w:rPr>
          <w:rFonts w:ascii="Times New Roman" w:eastAsia="Times New Roman" w:hAnsi="Times New Roman" w:cs="Times New Roman"/>
          <w:sz w:val="24"/>
          <w:szCs w:val="24"/>
        </w:rPr>
        <w:t>UBalt</w:t>
      </w:r>
      <w:proofErr w:type="spellEnd"/>
      <w:r w:rsidRPr="00D53AFA">
        <w:rPr>
          <w:rFonts w:ascii="Times New Roman" w:eastAsia="Times New Roman" w:hAnsi="Times New Roman" w:cs="Times New Roman"/>
          <w:sz w:val="24"/>
          <w:szCs w:val="24"/>
        </w:rPr>
        <w:t xml:space="preserve"> to selected media or </w:t>
      </w:r>
      <w:proofErr w:type="spellStart"/>
      <w:r w:rsidRPr="00D53AFA">
        <w:rPr>
          <w:rFonts w:ascii="Times New Roman" w:eastAsia="Times New Roman" w:hAnsi="Times New Roman" w:cs="Times New Roman"/>
          <w:sz w:val="24"/>
          <w:szCs w:val="24"/>
        </w:rPr>
        <w:t>UBalt</w:t>
      </w:r>
      <w:proofErr w:type="spellEnd"/>
      <w:r w:rsidRPr="00D53AFA">
        <w:rPr>
          <w:rFonts w:ascii="Times New Roman" w:eastAsia="Times New Roman" w:hAnsi="Times New Roman" w:cs="Times New Roman"/>
          <w:sz w:val="24"/>
          <w:szCs w:val="24"/>
        </w:rPr>
        <w:t xml:space="preserve"> as required. </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Describe the technology and resources that you have in-house to develop and manage creative (copywriting, design and production) for all types of media, including but not limited to print, radio, TV, outdoor, interactive, websites, landing pages, HTML emails, banner ads, etc., from concept through final art/production as required. </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Describe any relationships with Baltimore-area photographers or illustrators that could enhance </w:t>
      </w:r>
      <w:proofErr w:type="spellStart"/>
      <w:r w:rsidRPr="00D53AFA">
        <w:rPr>
          <w:rFonts w:ascii="Times New Roman" w:eastAsia="Times New Roman" w:hAnsi="Times New Roman" w:cs="Times New Roman"/>
          <w:sz w:val="24"/>
          <w:szCs w:val="24"/>
        </w:rPr>
        <w:t>UBalt’s</w:t>
      </w:r>
      <w:proofErr w:type="spellEnd"/>
      <w:r w:rsidRPr="00D53AFA">
        <w:rPr>
          <w:rFonts w:ascii="Times New Roman" w:eastAsia="Times New Roman" w:hAnsi="Times New Roman" w:cs="Times New Roman"/>
          <w:sz w:val="24"/>
          <w:szCs w:val="24"/>
        </w:rPr>
        <w:t xml:space="preserve"> advertising promotions. Describe any relationships with other local talent, such as directors for TV and radio ads. </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Clearly state which of the above, if any, will be outsourced services.</w:t>
      </w:r>
    </w:p>
    <w:p w:rsidR="00000620" w:rsidRPr="00D53AFA" w:rsidRDefault="00000620" w:rsidP="00000620">
      <w:pPr>
        <w:spacing w:after="0" w:line="240" w:lineRule="auto"/>
        <w:ind w:left="720"/>
        <w:contextualSpacing/>
        <w:rPr>
          <w:rFonts w:ascii="Times New Roman" w:eastAsia="Times New Roman" w:hAnsi="Times New Roman" w:cs="Times New Roman"/>
          <w:sz w:val="24"/>
          <w:szCs w:val="24"/>
        </w:rPr>
      </w:pPr>
    </w:p>
    <w:p w:rsidR="00000620" w:rsidRPr="00D53AFA" w:rsidRDefault="00000620" w:rsidP="00000620">
      <w:pPr>
        <w:numPr>
          <w:ilvl w:val="0"/>
          <w:numId w:val="2"/>
        </w:numPr>
        <w:tabs>
          <w:tab w:val="left" w:pos="-1440"/>
        </w:tabs>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MEDIA PLANNING, BUYING AND ANALYSIS:</w:t>
      </w:r>
    </w:p>
    <w:p w:rsidR="00000620" w:rsidRPr="00D53AFA" w:rsidRDefault="00000620" w:rsidP="00000620">
      <w:pPr>
        <w:spacing w:after="0" w:line="240" w:lineRule="auto"/>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Describe the firm’s capability to negotiate media opportunities and rates, secure special placement, and gain value-added opportunities for cost-effective placement. Specifically describe approach, technologies used, experience and success stories.</w:t>
      </w:r>
    </w:p>
    <w:p w:rsidR="00000620" w:rsidRPr="00D53AFA" w:rsidRDefault="00000620" w:rsidP="00000620">
      <w:pPr>
        <w:spacing w:after="0" w:line="240" w:lineRule="auto"/>
        <w:ind w:left="720"/>
        <w:contextualSpacing/>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lastRenderedPageBreak/>
        <w:t>Describe how strategy and research is used to match media proposed to specific target audiences. Specifically describe advertising experience and success stories.</w:t>
      </w:r>
    </w:p>
    <w:p w:rsidR="00000620" w:rsidRPr="00D53AFA" w:rsidRDefault="00000620" w:rsidP="00000620">
      <w:pPr>
        <w:tabs>
          <w:tab w:val="left" w:pos="-1440"/>
        </w:tabs>
        <w:spacing w:after="0" w:line="240" w:lineRule="auto"/>
        <w:ind w:left="720"/>
        <w:rPr>
          <w:rFonts w:ascii="Times New Roman" w:eastAsia="Times New Roman" w:hAnsi="Times New Roman" w:cs="Times New Roman"/>
          <w:sz w:val="24"/>
          <w:szCs w:val="24"/>
        </w:rPr>
      </w:pPr>
    </w:p>
    <w:p w:rsidR="00000620" w:rsidRPr="00D53AFA" w:rsidRDefault="00000620" w:rsidP="00000620">
      <w:pPr>
        <w:numPr>
          <w:ilvl w:val="1"/>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Describe technologies and resources used to identify, recommend, place, track, measure, analyze and optimize marketing plans and media placements. Clearly demonstrate skills for developing innovative media placement strategies. Provide samples of metrics reports which you believe represent best practices (redacted for confidential data, as appropriate)</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0"/>
          <w:numId w:val="2"/>
        </w:numPr>
        <w:tabs>
          <w:tab w:val="left" w:pos="-1440"/>
        </w:tabs>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MARKETING SERVICES</w:t>
      </w:r>
    </w:p>
    <w:p w:rsidR="00000620" w:rsidRPr="00D53AFA" w:rsidRDefault="00000620" w:rsidP="00000620">
      <w:pPr>
        <w:tabs>
          <w:tab w:val="left" w:pos="-1440"/>
        </w:tabs>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In accordance with the Scope of Work, please respond to the following questions with regard to the services to be provided. </w:t>
      </w:r>
    </w:p>
    <w:p w:rsidR="00000620" w:rsidRPr="00D53AFA" w:rsidRDefault="00000620" w:rsidP="00000620">
      <w:pPr>
        <w:spacing w:after="0" w:line="240" w:lineRule="auto"/>
        <w:rPr>
          <w:rFonts w:ascii="Times New Roman" w:eastAsia="Times New Roman" w:hAnsi="Times New Roman" w:cs="Times New Roman"/>
          <w:sz w:val="24"/>
          <w:szCs w:val="24"/>
        </w:rPr>
      </w:pPr>
    </w:p>
    <w:p w:rsidR="00000620" w:rsidRPr="00D53AFA" w:rsidRDefault="00000620" w:rsidP="00000620">
      <w:pPr>
        <w:numPr>
          <w:ilvl w:val="1"/>
          <w:numId w:val="2"/>
        </w:numPr>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Brand Strategy and Research</w:t>
      </w:r>
    </w:p>
    <w:p w:rsidR="00000620" w:rsidRPr="00D53AFA" w:rsidRDefault="00000620" w:rsidP="00000620">
      <w:pPr>
        <w:spacing w:after="0" w:line="240" w:lineRule="auto"/>
        <w:ind w:left="720"/>
        <w:contextualSpacing/>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Describe your experience and provide specific examples of identifying, creating and enhancing brands and brand positioning. </w:t>
      </w:r>
    </w:p>
    <w:p w:rsidR="00000620" w:rsidRPr="00D53AFA" w:rsidRDefault="00000620" w:rsidP="00000620">
      <w:pPr>
        <w:tabs>
          <w:tab w:val="left" w:pos="1080"/>
        </w:tabs>
        <w:spacing w:after="0" w:line="240" w:lineRule="auto"/>
        <w:jc w:val="both"/>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080"/>
        </w:tabs>
        <w:spacing w:after="0" w:line="240" w:lineRule="auto"/>
        <w:jc w:val="both"/>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Describe your experience developing an integrated brand strategy in support of building brand awareness and driving revenue growth. Specifically describe and showcase through examples your experience and success stories. </w:t>
      </w:r>
    </w:p>
    <w:p w:rsidR="00000620" w:rsidRPr="00D53AFA" w:rsidRDefault="00000620" w:rsidP="00000620">
      <w:pPr>
        <w:tabs>
          <w:tab w:val="left" w:pos="1080"/>
        </w:tabs>
        <w:spacing w:after="0" w:line="240" w:lineRule="auto"/>
        <w:jc w:val="both"/>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Discuss your firm’s market research resources and capabilities, and describe your experience developing business plans that identify and target various stakeholder segments across multiple channels. </w:t>
      </w:r>
    </w:p>
    <w:p w:rsidR="00000620" w:rsidRPr="00D53AFA" w:rsidRDefault="00000620" w:rsidP="00000620">
      <w:pPr>
        <w:spacing w:after="0" w:line="240" w:lineRule="auto"/>
        <w:ind w:left="720"/>
        <w:contextualSpacing/>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Clearly state what, if any, outsourced resources will be utilized for strategy development.</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Provide samples of materials produced for clients within the last two years and include performance metrics that prove the activity was successful. Samples should include at least one sample from each of the following categories, though three samples would be preferred.</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Corporate/brand identity</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Brand strategy and positioning </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Marketing messaging and/or media effectiveness</w:t>
      </w:r>
    </w:p>
    <w:p w:rsidR="00000620" w:rsidRPr="00D53AFA" w:rsidRDefault="00000620" w:rsidP="00000620">
      <w:pPr>
        <w:spacing w:after="0" w:line="240" w:lineRule="auto"/>
        <w:rPr>
          <w:rFonts w:ascii="Times New Roman" w:eastAsia="Times New Roman" w:hAnsi="Times New Roman" w:cs="Times New Roman"/>
          <w:sz w:val="24"/>
          <w:szCs w:val="24"/>
        </w:rPr>
      </w:pPr>
    </w:p>
    <w:p w:rsidR="00000620" w:rsidRPr="00D53AFA" w:rsidRDefault="00000620" w:rsidP="00000620">
      <w:pPr>
        <w:numPr>
          <w:ilvl w:val="1"/>
          <w:numId w:val="2"/>
        </w:numPr>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Offline Marketing</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Describe your capabilities and experience with creating powerful, attention-grabbing campaigns for print and outdoor signage. Discuss how your work was implemented and the effectiveness of these campaigns in serving the desired objectives and intended outcomes. </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Describe your capabilities and experience with developing television and radio creative. Discuss how your work was implemented and the effectiveness of these pieces in serving the desired objectives and intended outcomes.</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Provide samples of marketing materials produced for clients within the last two years and include performance metrics that prove the activity was successful. Samples should include at least one sample from each of the following categories, though three samples would be preferred.</w:t>
      </w:r>
    </w:p>
    <w:p w:rsidR="00000620" w:rsidRPr="00D53AFA" w:rsidRDefault="00000620" w:rsidP="00000620">
      <w:pPr>
        <w:tabs>
          <w:tab w:val="left" w:pos="-1440"/>
        </w:tabs>
        <w:spacing w:after="0" w:line="240" w:lineRule="auto"/>
        <w:ind w:left="1440"/>
        <w:rPr>
          <w:rFonts w:ascii="Times New Roman" w:eastAsia="Times New Roman" w:hAnsi="Times New Roman" w:cs="Times New Roman"/>
          <w:sz w:val="24"/>
          <w:szCs w:val="24"/>
        </w:rPr>
      </w:pP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Black and white print ads</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4-color print ads</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Outdoor Signage (billboards, kiosks, etc.—digital and static)</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Broadcast</w:t>
      </w:r>
    </w:p>
    <w:p w:rsidR="00000620" w:rsidRPr="00D53AFA" w:rsidRDefault="00000620" w:rsidP="00000620">
      <w:pPr>
        <w:numPr>
          <w:ilvl w:val="4"/>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Radio spots</w:t>
      </w:r>
    </w:p>
    <w:p w:rsidR="00000620" w:rsidRPr="00D53AFA" w:rsidRDefault="00000620" w:rsidP="00000620">
      <w:pPr>
        <w:numPr>
          <w:ilvl w:val="4"/>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Television commercials </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Direct Mail (packets, self-mailers, etc.) </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Collateral materials</w:t>
      </w:r>
    </w:p>
    <w:p w:rsidR="00000620" w:rsidRPr="00D53AFA" w:rsidRDefault="00000620" w:rsidP="00000620">
      <w:pPr>
        <w:numPr>
          <w:ilvl w:val="4"/>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Brochures</w:t>
      </w:r>
    </w:p>
    <w:p w:rsidR="00000620" w:rsidRPr="00D53AFA" w:rsidRDefault="00000620" w:rsidP="00000620">
      <w:pPr>
        <w:numPr>
          <w:ilvl w:val="4"/>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Flyers</w:t>
      </w:r>
    </w:p>
    <w:p w:rsidR="00000620" w:rsidRPr="00D53AFA" w:rsidRDefault="00000620" w:rsidP="00000620">
      <w:pPr>
        <w:numPr>
          <w:ilvl w:val="4"/>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Signage</w:t>
      </w:r>
    </w:p>
    <w:p w:rsidR="00000620" w:rsidRPr="00D53AFA" w:rsidRDefault="00000620" w:rsidP="00000620">
      <w:pPr>
        <w:numPr>
          <w:ilvl w:val="4"/>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Catalogs</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1"/>
          <w:numId w:val="2"/>
        </w:numPr>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Online Marketing </w:t>
      </w:r>
    </w:p>
    <w:p w:rsidR="00000620" w:rsidRPr="00D53AFA" w:rsidRDefault="00000620" w:rsidP="00000620">
      <w:pPr>
        <w:spacing w:after="0" w:line="240" w:lineRule="auto"/>
        <w:ind w:left="720"/>
        <w:contextualSpacing/>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Describe your capabilities and experience with paid online media, including but not limited to digital advertising, including search engine marketing, display ads, mobile, retargeting, social media, and other interactive activities. Discuss the effectiveness of these campaigns in serving the desired objectives and intended outcomes.</w:t>
      </w:r>
    </w:p>
    <w:p w:rsidR="00000620" w:rsidRPr="00D53AFA" w:rsidRDefault="00000620" w:rsidP="00000620">
      <w:pPr>
        <w:tabs>
          <w:tab w:val="left" w:pos="-1440"/>
        </w:tabs>
        <w:spacing w:after="0" w:line="240" w:lineRule="auto"/>
        <w:ind w:left="1440"/>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Describe your capabilities and experience in optimizing customers’ digital experience including but not limited to landing page development, website and search engine optimization, conversion rate optimization and related services. Discuss the effectiveness of this work in serving the strategic goals and resulting outcomes. Provide success stories.</w:t>
      </w:r>
    </w:p>
    <w:p w:rsidR="00000620" w:rsidRPr="00D53AFA" w:rsidRDefault="00000620" w:rsidP="00000620">
      <w:pPr>
        <w:spacing w:after="0" w:line="240" w:lineRule="auto"/>
        <w:ind w:left="720"/>
        <w:contextualSpacing/>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Describe your relationship or partnership with any technology or capability providers that could enhance </w:t>
      </w:r>
      <w:proofErr w:type="spellStart"/>
      <w:r w:rsidRPr="00D53AFA">
        <w:rPr>
          <w:rFonts w:ascii="Times New Roman" w:eastAsia="Times New Roman" w:hAnsi="Times New Roman" w:cs="Times New Roman"/>
          <w:sz w:val="24"/>
          <w:szCs w:val="24"/>
        </w:rPr>
        <w:t>UBalt’s</w:t>
      </w:r>
      <w:proofErr w:type="spellEnd"/>
      <w:r w:rsidRPr="00D53AFA">
        <w:rPr>
          <w:rFonts w:ascii="Times New Roman" w:eastAsia="Times New Roman" w:hAnsi="Times New Roman" w:cs="Times New Roman"/>
          <w:sz w:val="24"/>
          <w:szCs w:val="24"/>
        </w:rPr>
        <w:t xml:space="preserve"> advertising promotions (i.e. SEO partners, retargeting, web programmers, copy writers, etc.).</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Provide samples of marketing materials produced for clients within the last two years and include performance metrics that prove the activity was successful. Samples should include at least one sample from each of the following categories, though three samples would be preferred.</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Display ads</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Landing pages(s)</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Landing page(s) with a form</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Website</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Microsite</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HTML email, including corresponding landing page</w:t>
      </w:r>
    </w:p>
    <w:p w:rsidR="00000620" w:rsidRPr="00D53AFA" w:rsidRDefault="00000620" w:rsidP="00000620">
      <w:pPr>
        <w:tabs>
          <w:tab w:val="left" w:pos="-1440"/>
        </w:tabs>
        <w:spacing w:after="0" w:line="240" w:lineRule="auto"/>
        <w:ind w:left="2160"/>
        <w:rPr>
          <w:rFonts w:ascii="Times New Roman" w:eastAsia="Times New Roman" w:hAnsi="Times New Roman" w:cs="Times New Roman"/>
          <w:sz w:val="24"/>
          <w:szCs w:val="24"/>
        </w:rPr>
      </w:pPr>
    </w:p>
    <w:p w:rsidR="00000620" w:rsidRPr="00D53AFA" w:rsidRDefault="00000620" w:rsidP="00000620">
      <w:pPr>
        <w:numPr>
          <w:ilvl w:val="1"/>
          <w:numId w:val="2"/>
        </w:numPr>
        <w:spacing w:after="0" w:line="240" w:lineRule="auto"/>
        <w:contextualSpacing/>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Digital Design and Development </w:t>
      </w:r>
    </w:p>
    <w:p w:rsidR="00000620" w:rsidRPr="00D53AFA" w:rsidRDefault="00000620" w:rsidP="00000620">
      <w:pPr>
        <w:spacing w:after="0" w:line="240" w:lineRule="auto"/>
        <w:ind w:left="720"/>
        <w:contextualSpacing/>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Describe your experience with website, mobile and social site development. Discuss your approach and capabilities in the full project lifecycle, including: planning, business analysis, design, information architecture, use cases, site design, development, content management, etc. </w:t>
      </w:r>
    </w:p>
    <w:p w:rsidR="00000620" w:rsidRPr="00D53AFA" w:rsidRDefault="00000620" w:rsidP="00000620">
      <w:pPr>
        <w:tabs>
          <w:tab w:val="left" w:pos="-1440"/>
        </w:tabs>
        <w:spacing w:after="0" w:line="240" w:lineRule="auto"/>
        <w:ind w:left="1440"/>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Discuss and provide examples of how effective architecture, design and use of technologies can serve the desired objectives and intended outcomes. Specifically discuss the direct impact on the user experience.</w:t>
      </w:r>
    </w:p>
    <w:p w:rsidR="00000620" w:rsidRPr="00D53AFA" w:rsidRDefault="00000620" w:rsidP="00000620">
      <w:pPr>
        <w:tabs>
          <w:tab w:val="left" w:pos="-1440"/>
        </w:tabs>
        <w:spacing w:after="0" w:line="240" w:lineRule="auto"/>
        <w:ind w:left="1440"/>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Discuss your experience and capabilities in integrating a public-facing website with internal applications, systems and data sources. Discuss best practices for design and development. </w:t>
      </w:r>
    </w:p>
    <w:p w:rsidR="00000620" w:rsidRPr="00D53AFA" w:rsidRDefault="00000620" w:rsidP="00000620">
      <w:pPr>
        <w:tabs>
          <w:tab w:val="left" w:pos="-1440"/>
        </w:tabs>
        <w:spacing w:after="0" w:line="240" w:lineRule="auto"/>
        <w:rPr>
          <w:rFonts w:ascii="Times New Roman" w:eastAsia="Times New Roman" w:hAnsi="Times New Roman" w:cs="Times New Roman"/>
          <w:sz w:val="24"/>
          <w:szCs w:val="24"/>
        </w:rPr>
      </w:pPr>
    </w:p>
    <w:p w:rsidR="00000620" w:rsidRPr="00D53AFA" w:rsidRDefault="00000620" w:rsidP="00000620">
      <w:pPr>
        <w:numPr>
          <w:ilvl w:val="2"/>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Provide samples of marketing materials produced for clients within the last two years and include performance metrics that prove the activity was successful. Samples should include at least one sample from each of the following categories, though three samples would be preferred.</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Website</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Microsite</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Landing page(s)</w:t>
      </w:r>
    </w:p>
    <w:p w:rsidR="00000620" w:rsidRPr="00D53AFA" w:rsidRDefault="00000620" w:rsidP="00000620">
      <w:pPr>
        <w:numPr>
          <w:ilvl w:val="3"/>
          <w:numId w:val="2"/>
        </w:numPr>
        <w:tabs>
          <w:tab w:val="left" w:pos="-1440"/>
        </w:tabs>
        <w:spacing w:after="0" w:line="240" w:lineRule="auto"/>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Landing page(s) with a form</w:t>
      </w:r>
    </w:p>
    <w:p w:rsidR="00000620" w:rsidRPr="00D53AFA" w:rsidRDefault="00000620" w:rsidP="00000620">
      <w:pPr>
        <w:spacing w:after="0" w:line="240" w:lineRule="auto"/>
        <w:rPr>
          <w:rFonts w:ascii="Times New Roman" w:eastAsia="Times New Roman" w:hAnsi="Times New Roman" w:cs="Times New Roman"/>
          <w:sz w:val="24"/>
          <w:szCs w:val="24"/>
        </w:rPr>
      </w:pPr>
    </w:p>
    <w:p w:rsidR="00000620" w:rsidRPr="00D53AFA" w:rsidRDefault="00000620" w:rsidP="00000620">
      <w:pPr>
        <w:numPr>
          <w:ilvl w:val="0"/>
          <w:numId w:val="2"/>
        </w:numPr>
        <w:spacing w:after="0" w:line="240" w:lineRule="auto"/>
        <w:contextualSpacing/>
        <w:jc w:val="both"/>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 xml:space="preserve"> ADDITIONAL SERVICES:</w:t>
      </w:r>
    </w:p>
    <w:p w:rsidR="00000620" w:rsidRPr="00D53AFA" w:rsidRDefault="00000620" w:rsidP="00000620">
      <w:pPr>
        <w:spacing w:after="0" w:line="240" w:lineRule="auto"/>
        <w:contextualSpacing/>
        <w:jc w:val="both"/>
        <w:rPr>
          <w:rFonts w:ascii="Times New Roman" w:eastAsia="Times New Roman" w:hAnsi="Times New Roman" w:cs="Times New Roman"/>
          <w:sz w:val="24"/>
          <w:szCs w:val="24"/>
        </w:rPr>
      </w:pPr>
    </w:p>
    <w:p w:rsidR="00000620" w:rsidRDefault="00000620" w:rsidP="00000620">
      <w:pPr>
        <w:pStyle w:val="ListParagraph"/>
        <w:numPr>
          <w:ilvl w:val="1"/>
          <w:numId w:val="2"/>
        </w:numPr>
        <w:ind w:left="810"/>
        <w:rPr>
          <w:rFonts w:ascii="Times New Roman" w:hAnsi="Times New Roman" w:cs="Times New Roman"/>
          <w:sz w:val="24"/>
          <w:szCs w:val="24"/>
        </w:rPr>
      </w:pPr>
      <w:r>
        <w:rPr>
          <w:rFonts w:ascii="Times New Roman" w:hAnsi="Times New Roman" w:cs="Times New Roman"/>
          <w:sz w:val="24"/>
          <w:szCs w:val="24"/>
        </w:rPr>
        <w:t xml:space="preserve"> Describe </w:t>
      </w:r>
      <w:r w:rsidRPr="00245EA0">
        <w:rPr>
          <w:rFonts w:ascii="Times New Roman" w:hAnsi="Times New Roman" w:cs="Times New Roman"/>
          <w:sz w:val="24"/>
          <w:szCs w:val="24"/>
        </w:rPr>
        <w:t xml:space="preserve">in detail </w:t>
      </w:r>
      <w:r>
        <w:rPr>
          <w:rFonts w:ascii="Times New Roman" w:hAnsi="Times New Roman" w:cs="Times New Roman"/>
          <w:sz w:val="24"/>
          <w:szCs w:val="24"/>
        </w:rPr>
        <w:t xml:space="preserve">your firm </w:t>
      </w:r>
      <w:r w:rsidRPr="00245EA0">
        <w:rPr>
          <w:rFonts w:ascii="Times New Roman" w:hAnsi="Times New Roman" w:cs="Times New Roman"/>
          <w:sz w:val="24"/>
          <w:szCs w:val="24"/>
        </w:rPr>
        <w:t xml:space="preserve">would propose to accomplish the objectives </w:t>
      </w:r>
      <w:r>
        <w:rPr>
          <w:rFonts w:ascii="Times New Roman" w:hAnsi="Times New Roman" w:cs="Times New Roman"/>
          <w:sz w:val="24"/>
          <w:szCs w:val="24"/>
        </w:rPr>
        <w:t>of the resulting contract</w:t>
      </w:r>
      <w:r w:rsidRPr="00245EA0">
        <w:rPr>
          <w:rFonts w:ascii="Times New Roman" w:hAnsi="Times New Roman" w:cs="Times New Roman"/>
          <w:sz w:val="24"/>
          <w:szCs w:val="24"/>
        </w:rPr>
        <w:t xml:space="preserve"> at the following proposed budget levels: </w:t>
      </w:r>
    </w:p>
    <w:p w:rsidR="00000620" w:rsidRDefault="00000620" w:rsidP="00000620">
      <w:pPr>
        <w:pStyle w:val="ListParagraph"/>
        <w:numPr>
          <w:ilvl w:val="2"/>
          <w:numId w:val="3"/>
        </w:numPr>
        <w:rPr>
          <w:rFonts w:ascii="Times New Roman" w:hAnsi="Times New Roman" w:cs="Times New Roman"/>
          <w:sz w:val="24"/>
          <w:szCs w:val="24"/>
        </w:rPr>
      </w:pPr>
      <w:r w:rsidRPr="00245EA0">
        <w:rPr>
          <w:rFonts w:ascii="Times New Roman" w:hAnsi="Times New Roman" w:cs="Times New Roman"/>
          <w:sz w:val="24"/>
          <w:szCs w:val="24"/>
        </w:rPr>
        <w:t xml:space="preserve">$800,000/year or </w:t>
      </w:r>
    </w:p>
    <w:p w:rsidR="00000620" w:rsidRDefault="00000620" w:rsidP="00000620">
      <w:pPr>
        <w:pStyle w:val="ListParagraph"/>
        <w:numPr>
          <w:ilvl w:val="2"/>
          <w:numId w:val="3"/>
        </w:numPr>
        <w:rPr>
          <w:rFonts w:ascii="Times New Roman" w:hAnsi="Times New Roman" w:cs="Times New Roman"/>
          <w:sz w:val="24"/>
          <w:szCs w:val="24"/>
        </w:rPr>
      </w:pPr>
      <w:r w:rsidRPr="00245EA0">
        <w:rPr>
          <w:rFonts w:ascii="Times New Roman" w:hAnsi="Times New Roman" w:cs="Times New Roman"/>
          <w:sz w:val="24"/>
          <w:szCs w:val="24"/>
        </w:rPr>
        <w:t xml:space="preserve">$1.1 million/year or </w:t>
      </w:r>
    </w:p>
    <w:p w:rsidR="00000620" w:rsidRDefault="00000620" w:rsidP="00000620">
      <w:pPr>
        <w:pStyle w:val="ListParagraph"/>
        <w:numPr>
          <w:ilvl w:val="2"/>
          <w:numId w:val="3"/>
        </w:numPr>
        <w:rPr>
          <w:rFonts w:ascii="Times New Roman" w:hAnsi="Times New Roman" w:cs="Times New Roman"/>
          <w:sz w:val="24"/>
          <w:szCs w:val="24"/>
        </w:rPr>
      </w:pPr>
      <w:r w:rsidRPr="00245EA0">
        <w:rPr>
          <w:rFonts w:ascii="Times New Roman" w:hAnsi="Times New Roman" w:cs="Times New Roman"/>
          <w:sz w:val="24"/>
          <w:szCs w:val="24"/>
        </w:rPr>
        <w:t xml:space="preserve">$1.3 million/year. </w:t>
      </w:r>
    </w:p>
    <w:p w:rsidR="00000620" w:rsidRPr="00245EA0" w:rsidRDefault="00000620" w:rsidP="00000620">
      <w:pPr>
        <w:ind w:left="810"/>
        <w:rPr>
          <w:rFonts w:ascii="Times New Roman" w:hAnsi="Times New Roman" w:cs="Times New Roman"/>
          <w:sz w:val="24"/>
          <w:szCs w:val="24"/>
        </w:rPr>
      </w:pPr>
      <w:r>
        <w:rPr>
          <w:rFonts w:ascii="Times New Roman" w:hAnsi="Times New Roman" w:cs="Times New Roman"/>
          <w:sz w:val="24"/>
          <w:szCs w:val="24"/>
        </w:rPr>
        <w:t>Proposers</w:t>
      </w:r>
      <w:r w:rsidRPr="00245EA0">
        <w:rPr>
          <w:rFonts w:ascii="Times New Roman" w:hAnsi="Times New Roman" w:cs="Times New Roman"/>
          <w:sz w:val="24"/>
          <w:szCs w:val="24"/>
        </w:rPr>
        <w:t xml:space="preserve"> may also describe other possible creative strategic and tactical approaches and proposed outcomes that may be used and/or achieved if the proposed budget level increases during the life of the contract. </w:t>
      </w:r>
    </w:p>
    <w:p w:rsidR="00000620" w:rsidRPr="00245EA0" w:rsidRDefault="00000620" w:rsidP="00000620">
      <w:pPr>
        <w:pStyle w:val="ListParagraph"/>
        <w:numPr>
          <w:ilvl w:val="1"/>
          <w:numId w:val="3"/>
        </w:numPr>
        <w:spacing w:after="0" w:line="240" w:lineRule="auto"/>
        <w:jc w:val="both"/>
        <w:rPr>
          <w:rFonts w:ascii="Times New Roman" w:eastAsia="Times New Roman" w:hAnsi="Times New Roman" w:cs="Times New Roman"/>
          <w:sz w:val="24"/>
          <w:szCs w:val="24"/>
        </w:rPr>
      </w:pPr>
      <w:r w:rsidRPr="00245EA0">
        <w:rPr>
          <w:rFonts w:ascii="Times New Roman" w:eastAsia="Times New Roman" w:hAnsi="Times New Roman" w:cs="Times New Roman"/>
          <w:sz w:val="24"/>
          <w:szCs w:val="24"/>
        </w:rPr>
        <w:t xml:space="preserve">In addition to the requirements set forth above, </w:t>
      </w:r>
      <w:proofErr w:type="spellStart"/>
      <w:r w:rsidRPr="00245EA0">
        <w:rPr>
          <w:rFonts w:ascii="Times New Roman" w:eastAsia="Times New Roman" w:hAnsi="Times New Roman" w:cs="Times New Roman"/>
          <w:sz w:val="24"/>
          <w:szCs w:val="24"/>
        </w:rPr>
        <w:t>UBalt</w:t>
      </w:r>
      <w:proofErr w:type="spellEnd"/>
      <w:r w:rsidRPr="00245EA0">
        <w:rPr>
          <w:rFonts w:ascii="Times New Roman" w:eastAsia="Times New Roman" w:hAnsi="Times New Roman" w:cs="Times New Roman"/>
          <w:sz w:val="24"/>
          <w:szCs w:val="24"/>
        </w:rPr>
        <w:t xml:space="preserve"> is also interested in other marketing services Proposers can provide, particularly innovative ideas to control costs, drive growth, and/or increase efficiency. </w:t>
      </w:r>
    </w:p>
    <w:p w:rsidR="00000620" w:rsidRPr="00D53AFA" w:rsidRDefault="00000620" w:rsidP="00000620">
      <w:pPr>
        <w:spacing w:after="0" w:line="240" w:lineRule="auto"/>
        <w:ind w:left="720"/>
        <w:contextualSpacing/>
        <w:jc w:val="both"/>
        <w:rPr>
          <w:rFonts w:ascii="Times New Roman" w:eastAsia="Times New Roman" w:hAnsi="Times New Roman" w:cs="Times New Roman"/>
          <w:sz w:val="24"/>
          <w:szCs w:val="24"/>
        </w:rPr>
      </w:pPr>
    </w:p>
    <w:p w:rsidR="00000620" w:rsidRPr="00245EA0" w:rsidRDefault="00000620" w:rsidP="00000620">
      <w:pPr>
        <w:pStyle w:val="ListParagraph"/>
        <w:numPr>
          <w:ilvl w:val="1"/>
          <w:numId w:val="3"/>
        </w:numPr>
        <w:spacing w:after="0" w:line="240" w:lineRule="auto"/>
        <w:rPr>
          <w:rFonts w:ascii="Times New Roman" w:eastAsia="Times New Roman" w:hAnsi="Times New Roman" w:cs="Times New Roman"/>
          <w:sz w:val="24"/>
          <w:szCs w:val="24"/>
        </w:rPr>
      </w:pPr>
      <w:r w:rsidRPr="00245EA0">
        <w:rPr>
          <w:rFonts w:ascii="Times New Roman" w:eastAsia="Times New Roman" w:hAnsi="Times New Roman" w:cs="Times New Roman"/>
          <w:sz w:val="24"/>
          <w:szCs w:val="24"/>
        </w:rPr>
        <w:t xml:space="preserve">Recommendations to </w:t>
      </w:r>
      <w:proofErr w:type="spellStart"/>
      <w:r w:rsidRPr="00245EA0">
        <w:rPr>
          <w:rFonts w:ascii="Times New Roman" w:eastAsia="Times New Roman" w:hAnsi="Times New Roman" w:cs="Times New Roman"/>
          <w:sz w:val="24"/>
          <w:szCs w:val="24"/>
        </w:rPr>
        <w:t>UBalt</w:t>
      </w:r>
      <w:proofErr w:type="spellEnd"/>
      <w:r w:rsidRPr="00245EA0">
        <w:rPr>
          <w:rFonts w:ascii="Times New Roman" w:eastAsia="Times New Roman" w:hAnsi="Times New Roman" w:cs="Times New Roman"/>
          <w:sz w:val="24"/>
          <w:szCs w:val="24"/>
        </w:rPr>
        <w:t xml:space="preserve"> for how to best utilize agencies for the broad range of marketing services identified here, and how to develop and implement best practices can be offered. </w:t>
      </w:r>
    </w:p>
    <w:p w:rsidR="00000620" w:rsidRDefault="00000620" w:rsidP="00000620">
      <w:pPr>
        <w:spacing w:after="0" w:line="240" w:lineRule="auto"/>
        <w:contextualSpacing/>
        <w:jc w:val="center"/>
        <w:rPr>
          <w:rFonts w:ascii="Times New Roman" w:eastAsia="Times New Roman" w:hAnsi="Times New Roman" w:cs="Times New Roman"/>
          <w:sz w:val="24"/>
          <w:szCs w:val="24"/>
        </w:rPr>
      </w:pPr>
      <w:r w:rsidRPr="00D53AFA">
        <w:rPr>
          <w:rFonts w:ascii="Times New Roman" w:eastAsia="Times New Roman" w:hAnsi="Times New Roman" w:cs="Times New Roman"/>
          <w:sz w:val="24"/>
          <w:szCs w:val="24"/>
        </w:rPr>
        <w:t>END OF THE QUESTIONNAIRE</w:t>
      </w:r>
    </w:p>
    <w:p w:rsidR="00000620" w:rsidRDefault="00000620" w:rsidP="000006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00620" w:rsidRPr="00062083" w:rsidRDefault="00000620" w:rsidP="00000620">
      <w:pPr>
        <w:jc w:val="center"/>
        <w:rPr>
          <w:b/>
          <w:bCs/>
          <w:sz w:val="24"/>
          <w:szCs w:val="24"/>
        </w:rPr>
      </w:pPr>
      <w:r w:rsidRPr="00062083">
        <w:rPr>
          <w:b/>
          <w:bCs/>
          <w:sz w:val="24"/>
          <w:szCs w:val="24"/>
        </w:rPr>
        <w:lastRenderedPageBreak/>
        <w:t xml:space="preserve">BID/PROPOSAL AFFIDAVIT </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A. Authority</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HEREBY AFFIRM THAT: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 xml:space="preserve">I (print name) _____________________ </w:t>
      </w:r>
      <w:r>
        <w:rPr>
          <w:bCs/>
          <w:sz w:val="18"/>
          <w:szCs w:val="18"/>
        </w:rPr>
        <w:t xml:space="preserve">           </w:t>
      </w:r>
      <w:r w:rsidRPr="00687B65">
        <w:rPr>
          <w:bCs/>
          <w:sz w:val="18"/>
          <w:szCs w:val="18"/>
        </w:rPr>
        <w:t>possess the legal authority to make this Affidavit.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B. CERTIFICATION REGARDING COMMERCIAL NONDISCRIMINATION</w:t>
      </w:r>
    </w:p>
    <w:p w:rsidR="00000620" w:rsidRPr="00687B65" w:rsidRDefault="00000620" w:rsidP="00000620">
      <w:pPr>
        <w:rPr>
          <w:bCs/>
          <w:sz w:val="18"/>
          <w:szCs w:val="18"/>
        </w:rPr>
      </w:pPr>
      <w:r w:rsidRPr="00687B65">
        <w:rPr>
          <w:bCs/>
          <w:sz w:val="18"/>
          <w:szCs w:val="18"/>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B-1. Certification Regarding Minority Business Enterprises.</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rsidR="00000620" w:rsidRPr="00687B65" w:rsidRDefault="00000620" w:rsidP="00000620">
      <w:pPr>
        <w:rPr>
          <w:bCs/>
          <w:sz w:val="18"/>
          <w:szCs w:val="18"/>
        </w:rPr>
      </w:pPr>
      <w:r w:rsidRPr="00687B65">
        <w:rPr>
          <w:bCs/>
          <w:sz w:val="18"/>
          <w:szCs w:val="18"/>
        </w:rPr>
        <w:t>(1) Fail to request, receive, or otherwise obtain authorization from the certified minority business enterprise to identify the certified minority proposal;</w:t>
      </w:r>
    </w:p>
    <w:p w:rsidR="00000620" w:rsidRPr="00687B65" w:rsidRDefault="00000620" w:rsidP="00000620">
      <w:pPr>
        <w:rPr>
          <w:bCs/>
          <w:sz w:val="18"/>
          <w:szCs w:val="18"/>
        </w:rPr>
      </w:pPr>
      <w:r w:rsidRPr="00687B65">
        <w:rPr>
          <w:bCs/>
          <w:sz w:val="18"/>
          <w:szCs w:val="18"/>
        </w:rPr>
        <w:t>(2) Fail to notify the certified minority business enterprise before execution of the contract of its inclusion in the bid or proposal;</w:t>
      </w:r>
    </w:p>
    <w:p w:rsidR="00000620" w:rsidRPr="00687B65" w:rsidRDefault="00000620" w:rsidP="00000620">
      <w:pPr>
        <w:rPr>
          <w:bCs/>
          <w:sz w:val="18"/>
          <w:szCs w:val="18"/>
        </w:rPr>
      </w:pPr>
      <w:r w:rsidRPr="00687B65">
        <w:rPr>
          <w:bCs/>
          <w:sz w:val="18"/>
          <w:szCs w:val="18"/>
        </w:rPr>
        <w:t>(3) Fail to use the certified minority business enterprise in the performance of the contract; or</w:t>
      </w:r>
    </w:p>
    <w:p w:rsidR="00000620" w:rsidRPr="00687B65" w:rsidRDefault="00000620" w:rsidP="00000620">
      <w:pPr>
        <w:rPr>
          <w:bCs/>
          <w:sz w:val="18"/>
          <w:szCs w:val="18"/>
        </w:rPr>
      </w:pPr>
      <w:r w:rsidRPr="00687B65">
        <w:rPr>
          <w:bCs/>
          <w:sz w:val="18"/>
          <w:szCs w:val="18"/>
        </w:rPr>
        <w:t>(4) Pay the certified minority business enterprise solely for the use of its name in the bid or proposal.</w:t>
      </w:r>
    </w:p>
    <w:p w:rsidR="00000620" w:rsidRPr="00687B65" w:rsidRDefault="00000620" w:rsidP="00000620">
      <w:pPr>
        <w:rPr>
          <w:bCs/>
          <w:sz w:val="18"/>
          <w:szCs w:val="18"/>
        </w:rPr>
      </w:pPr>
      <w:r w:rsidRPr="00687B65">
        <w:rPr>
          <w:bCs/>
          <w:sz w:val="18"/>
          <w:szCs w:val="18"/>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lastRenderedPageBreak/>
        <w:t xml:space="preserve">B-2. Certification Regarding Veteran-Owned Small Business Enterprises. </w:t>
      </w:r>
    </w:p>
    <w:p w:rsidR="00000620" w:rsidRPr="00687B65" w:rsidRDefault="00000620" w:rsidP="00000620">
      <w:pPr>
        <w:rPr>
          <w:bCs/>
          <w:sz w:val="18"/>
          <w:szCs w:val="18"/>
        </w:rPr>
      </w:pPr>
      <w:r w:rsidRPr="00687B65">
        <w:rPr>
          <w:bCs/>
          <w:sz w:val="18"/>
          <w:szCs w:val="18"/>
        </w:rPr>
        <w:t>The undersigned bidder hereby certifies and agrees that it has fully complied with the State veteran-owned small business enterprise law, State Finance and Procurement Article, §14-605, Annotated Code of Maryland, which provides that a person may not:</w:t>
      </w:r>
    </w:p>
    <w:p w:rsidR="00000620" w:rsidRPr="00687B65" w:rsidRDefault="00000620" w:rsidP="00000620">
      <w:pPr>
        <w:rPr>
          <w:bCs/>
          <w:sz w:val="18"/>
          <w:szCs w:val="18"/>
        </w:rPr>
      </w:pPr>
      <w:r w:rsidRPr="00687B65">
        <w:rPr>
          <w:bCs/>
          <w:sz w:val="18"/>
          <w:szCs w:val="18"/>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000620" w:rsidRPr="00687B65" w:rsidRDefault="00000620" w:rsidP="00000620">
      <w:pPr>
        <w:rPr>
          <w:bCs/>
          <w:sz w:val="18"/>
          <w:szCs w:val="18"/>
        </w:rPr>
      </w:pPr>
      <w:r w:rsidRPr="00687B65">
        <w:rPr>
          <w:bCs/>
          <w:sz w:val="18"/>
          <w:szCs w:val="18"/>
        </w:rPr>
        <w:t>(2) Knowingly and with intent to defraud, fraudulently represent participation of a veteran–owned small business enterprise in order to obtain or retain a bid preference or a procurement contract;</w:t>
      </w:r>
    </w:p>
    <w:p w:rsidR="00000620" w:rsidRPr="00687B65" w:rsidRDefault="00000620" w:rsidP="00000620">
      <w:pPr>
        <w:rPr>
          <w:bCs/>
          <w:sz w:val="18"/>
          <w:szCs w:val="18"/>
        </w:rPr>
      </w:pPr>
      <w:r w:rsidRPr="00687B65">
        <w:rPr>
          <w:bCs/>
          <w:sz w:val="18"/>
          <w:szCs w:val="18"/>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000620" w:rsidRPr="00687B65" w:rsidRDefault="00000620" w:rsidP="00000620">
      <w:pPr>
        <w:rPr>
          <w:bCs/>
          <w:sz w:val="18"/>
          <w:szCs w:val="18"/>
        </w:rPr>
      </w:pPr>
      <w:r w:rsidRPr="00687B65">
        <w:rPr>
          <w:bCs/>
          <w:sz w:val="18"/>
          <w:szCs w:val="18"/>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000620" w:rsidRPr="00687B65" w:rsidRDefault="00000620" w:rsidP="00000620">
      <w:pPr>
        <w:rPr>
          <w:bCs/>
          <w:sz w:val="18"/>
          <w:szCs w:val="18"/>
        </w:rPr>
      </w:pPr>
      <w:r w:rsidRPr="00687B65">
        <w:rPr>
          <w:bCs/>
          <w:sz w:val="18"/>
          <w:szCs w:val="18"/>
        </w:rPr>
        <w:t>(5) Willfully and knowingly fail to file any declaration or notice with the unit that is required by COMAR 21.11.12; or</w:t>
      </w:r>
    </w:p>
    <w:p w:rsidR="00000620" w:rsidRPr="00687B65" w:rsidRDefault="00000620" w:rsidP="00000620">
      <w:pPr>
        <w:rPr>
          <w:bCs/>
          <w:sz w:val="18"/>
          <w:szCs w:val="18"/>
        </w:rPr>
      </w:pPr>
      <w:r w:rsidRPr="00687B65">
        <w:rPr>
          <w:bCs/>
          <w:sz w:val="18"/>
          <w:szCs w:val="18"/>
        </w:rPr>
        <w:t>(6) Establish, knowingly aid in the establishment of, or exercise control over a business found to have violated a provision of §B-2(1)</w:t>
      </w:r>
      <w:proofErr w:type="gramStart"/>
      <w:r w:rsidRPr="00687B65">
        <w:rPr>
          <w:bCs/>
          <w:sz w:val="18"/>
          <w:szCs w:val="18"/>
        </w:rPr>
        <w:t>—(</w:t>
      </w:r>
      <w:proofErr w:type="gramEnd"/>
      <w:r w:rsidRPr="00687B65">
        <w:rPr>
          <w:bCs/>
          <w:sz w:val="18"/>
          <w:szCs w:val="18"/>
        </w:rPr>
        <w:t>5) of this regulation.</w:t>
      </w:r>
    </w:p>
    <w:p w:rsidR="00000620" w:rsidRPr="00687B65" w:rsidRDefault="00000620" w:rsidP="00000620">
      <w:pPr>
        <w:rPr>
          <w:bCs/>
          <w:sz w:val="18"/>
          <w:szCs w:val="18"/>
        </w:rPr>
      </w:pPr>
      <w:r w:rsidRPr="00687B65">
        <w:rPr>
          <w:bCs/>
          <w:sz w:val="18"/>
          <w:szCs w:val="18"/>
        </w:rPr>
        <w:t>C. AFFIRMATION REGARDING BRIBERY CONVICTIONS</w:t>
      </w:r>
    </w:p>
    <w:p w:rsidR="00000620" w:rsidRPr="00687B65" w:rsidRDefault="00000620" w:rsidP="00000620">
      <w:pPr>
        <w:rPr>
          <w:bCs/>
          <w:sz w:val="18"/>
          <w:szCs w:val="18"/>
        </w:rPr>
      </w:pPr>
      <w:r w:rsidRPr="00687B65">
        <w:rPr>
          <w:bCs/>
          <w:sz w:val="18"/>
          <w:szCs w:val="18"/>
        </w:rPr>
        <w:t>I FURTHER AFFIRM THAT:</w:t>
      </w:r>
    </w:p>
    <w:p w:rsidR="00000620" w:rsidRPr="00687B65" w:rsidRDefault="00000620" w:rsidP="00000620">
      <w:pPr>
        <w:rPr>
          <w:bCs/>
          <w:sz w:val="18"/>
          <w:szCs w:val="18"/>
        </w:rPr>
      </w:pPr>
      <w:r w:rsidRPr="00687B65">
        <w:rPr>
          <w:bCs/>
          <w:sz w:val="18"/>
          <w:szCs w:val="18"/>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000620" w:rsidRPr="00687B65" w:rsidRDefault="00000620" w:rsidP="00000620">
      <w:pPr>
        <w:rPr>
          <w:bCs/>
          <w:sz w:val="18"/>
          <w:szCs w:val="18"/>
        </w:rPr>
      </w:pPr>
      <w:r w:rsidRPr="00687B65">
        <w:rPr>
          <w:bCs/>
          <w:sz w:val="18"/>
          <w:szCs w:val="18"/>
        </w:rPr>
        <w:t>____________________________________________________________</w:t>
      </w:r>
    </w:p>
    <w:p w:rsidR="00000620" w:rsidRPr="00687B65" w:rsidRDefault="00000620" w:rsidP="00000620">
      <w:pPr>
        <w:rPr>
          <w:bCs/>
          <w:sz w:val="18"/>
          <w:szCs w:val="18"/>
        </w:rPr>
      </w:pPr>
      <w:r w:rsidRPr="00687B65">
        <w:rPr>
          <w:bCs/>
          <w:sz w:val="18"/>
          <w:szCs w:val="18"/>
        </w:rPr>
        <w:t>____________________________________________________________</w:t>
      </w:r>
    </w:p>
    <w:p w:rsidR="00000620" w:rsidRPr="00687B65" w:rsidRDefault="00000620" w:rsidP="00000620">
      <w:pPr>
        <w:rPr>
          <w:bCs/>
          <w:sz w:val="18"/>
          <w:szCs w:val="18"/>
        </w:rPr>
      </w:pPr>
      <w:r w:rsidRPr="00687B65">
        <w:rPr>
          <w:bCs/>
          <w:sz w:val="18"/>
          <w:szCs w:val="18"/>
        </w:rPr>
        <w:t>___________________________________________________________.</w:t>
      </w:r>
    </w:p>
    <w:p w:rsidR="00000620" w:rsidRPr="00687B65" w:rsidRDefault="00000620" w:rsidP="00000620">
      <w:pPr>
        <w:rPr>
          <w:bCs/>
          <w:sz w:val="18"/>
          <w:szCs w:val="18"/>
        </w:rPr>
      </w:pPr>
    </w:p>
    <w:p w:rsidR="00000620" w:rsidRDefault="00000620" w:rsidP="00000620">
      <w:pPr>
        <w:rPr>
          <w:bCs/>
          <w:sz w:val="18"/>
          <w:szCs w:val="18"/>
        </w:rPr>
      </w:pPr>
    </w:p>
    <w:p w:rsidR="00000620" w:rsidRPr="00687B65" w:rsidRDefault="00000620" w:rsidP="00000620">
      <w:pPr>
        <w:rPr>
          <w:bCs/>
          <w:sz w:val="18"/>
          <w:szCs w:val="18"/>
        </w:rPr>
      </w:pPr>
      <w:r w:rsidRPr="00687B65">
        <w:rPr>
          <w:bCs/>
          <w:sz w:val="18"/>
          <w:szCs w:val="18"/>
        </w:rPr>
        <w:t>D. AFFIRMATION REGARDING OTHER CONVICTIONS</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FURTHER AFFIRM THAT: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000620" w:rsidRPr="00687B65" w:rsidRDefault="00000620" w:rsidP="00000620">
      <w:pPr>
        <w:rPr>
          <w:bCs/>
          <w:sz w:val="18"/>
          <w:szCs w:val="18"/>
        </w:rPr>
      </w:pPr>
      <w:r w:rsidRPr="00687B65">
        <w:rPr>
          <w:bCs/>
          <w:sz w:val="18"/>
          <w:szCs w:val="18"/>
        </w:rPr>
        <w:lastRenderedPageBreak/>
        <w:t>(1) Been convicted under state or federal statute of:</w:t>
      </w:r>
    </w:p>
    <w:p w:rsidR="00000620" w:rsidRPr="00687B65" w:rsidRDefault="00000620" w:rsidP="00000620">
      <w:pPr>
        <w:rPr>
          <w:bCs/>
          <w:sz w:val="18"/>
          <w:szCs w:val="18"/>
        </w:rPr>
      </w:pPr>
      <w:r w:rsidRPr="00687B65">
        <w:rPr>
          <w:bCs/>
          <w:sz w:val="18"/>
          <w:szCs w:val="18"/>
        </w:rPr>
        <w:t>(a) A criminal offense incident to obtaining, attempting to obtain, or performing a public or private contract; or</w:t>
      </w:r>
    </w:p>
    <w:p w:rsidR="00000620" w:rsidRPr="00687B65" w:rsidRDefault="00000620" w:rsidP="00000620">
      <w:pPr>
        <w:rPr>
          <w:bCs/>
          <w:sz w:val="18"/>
          <w:szCs w:val="18"/>
        </w:rPr>
      </w:pPr>
      <w:r w:rsidRPr="00687B65">
        <w:rPr>
          <w:bCs/>
          <w:sz w:val="18"/>
          <w:szCs w:val="18"/>
        </w:rPr>
        <w:t>(b) Fraud, embezzlement, theft, forgery, falsification or destruction of records or receiving stolen property;</w:t>
      </w:r>
    </w:p>
    <w:p w:rsidR="00000620" w:rsidRPr="00687B65" w:rsidRDefault="00000620" w:rsidP="00000620">
      <w:pPr>
        <w:rPr>
          <w:bCs/>
          <w:sz w:val="18"/>
          <w:szCs w:val="18"/>
        </w:rPr>
      </w:pPr>
      <w:r w:rsidRPr="00687B65">
        <w:rPr>
          <w:bCs/>
          <w:sz w:val="18"/>
          <w:szCs w:val="18"/>
        </w:rPr>
        <w:t>(2) Been convicted of any criminal violation of a state or federal antitrust statute;</w:t>
      </w:r>
    </w:p>
    <w:p w:rsidR="00000620" w:rsidRPr="00687B65" w:rsidRDefault="00000620" w:rsidP="00000620">
      <w:pPr>
        <w:rPr>
          <w:bCs/>
          <w:sz w:val="18"/>
          <w:szCs w:val="18"/>
        </w:rPr>
      </w:pPr>
      <w:r w:rsidRPr="00687B65">
        <w:rPr>
          <w:bCs/>
          <w:sz w:val="18"/>
          <w:szCs w:val="18"/>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000620" w:rsidRPr="00687B65" w:rsidRDefault="00000620" w:rsidP="00000620">
      <w:pPr>
        <w:rPr>
          <w:bCs/>
          <w:sz w:val="18"/>
          <w:szCs w:val="18"/>
        </w:rPr>
      </w:pPr>
      <w:r w:rsidRPr="00687B65">
        <w:rPr>
          <w:bCs/>
          <w:sz w:val="18"/>
          <w:szCs w:val="18"/>
        </w:rPr>
        <w:t>(4) Been convicted of a violation of the State Minority Business Enterprise Law, §14-308 of the State Finance and Procurement Article of the Annotated Code of Maryland;</w:t>
      </w:r>
    </w:p>
    <w:p w:rsidR="00000620" w:rsidRPr="00687B65" w:rsidRDefault="00000620" w:rsidP="00000620">
      <w:pPr>
        <w:rPr>
          <w:bCs/>
          <w:sz w:val="18"/>
          <w:szCs w:val="18"/>
        </w:rPr>
      </w:pPr>
      <w:r w:rsidRPr="00687B65">
        <w:rPr>
          <w:bCs/>
          <w:sz w:val="18"/>
          <w:szCs w:val="18"/>
        </w:rPr>
        <w:t>(5) Been convicted of a violation of §11-205.1 of the State Finance and Procurement Article of the Annotated Code of Maryland;</w:t>
      </w:r>
    </w:p>
    <w:p w:rsidR="00000620" w:rsidRPr="00687B65" w:rsidRDefault="00000620" w:rsidP="00000620">
      <w:pPr>
        <w:rPr>
          <w:bCs/>
          <w:sz w:val="18"/>
          <w:szCs w:val="18"/>
        </w:rPr>
      </w:pPr>
      <w:r w:rsidRPr="00687B65">
        <w:rPr>
          <w:bCs/>
          <w:sz w:val="18"/>
          <w:szCs w:val="18"/>
        </w:rPr>
        <w:t>(6) Been convicted of conspiracy to commit any act or omission that would constitute grounds for conviction or liability under any law or statute described in subsections (1)</w:t>
      </w:r>
      <w:proofErr w:type="gramStart"/>
      <w:r w:rsidRPr="00687B65">
        <w:rPr>
          <w:bCs/>
          <w:sz w:val="18"/>
          <w:szCs w:val="18"/>
        </w:rPr>
        <w:t>—(</w:t>
      </w:r>
      <w:proofErr w:type="gramEnd"/>
      <w:r w:rsidRPr="00687B65">
        <w:rPr>
          <w:bCs/>
          <w:sz w:val="18"/>
          <w:szCs w:val="18"/>
        </w:rPr>
        <w:t>5) above;</w:t>
      </w:r>
    </w:p>
    <w:p w:rsidR="00000620" w:rsidRPr="00687B65" w:rsidRDefault="00000620" w:rsidP="00000620">
      <w:pPr>
        <w:rPr>
          <w:bCs/>
          <w:sz w:val="18"/>
          <w:szCs w:val="18"/>
        </w:rPr>
      </w:pPr>
      <w:r w:rsidRPr="00687B65">
        <w:rPr>
          <w:bCs/>
          <w:sz w:val="18"/>
          <w:szCs w:val="18"/>
        </w:rPr>
        <w:t>(7) Been found civilly liable under a state or federal antitrust statute for acts or omissions in connection with the submission of bids or proposals for a public or private contract;</w:t>
      </w:r>
    </w:p>
    <w:p w:rsidR="00000620" w:rsidRPr="00687B65" w:rsidRDefault="00000620" w:rsidP="00000620">
      <w:pPr>
        <w:rPr>
          <w:bCs/>
          <w:sz w:val="18"/>
          <w:szCs w:val="18"/>
        </w:rPr>
      </w:pPr>
      <w:r w:rsidRPr="00687B65">
        <w:rPr>
          <w:bCs/>
          <w:sz w:val="18"/>
          <w:szCs w:val="18"/>
        </w:rPr>
        <w:t>(8) Been found in a final adjudicated decision to have violated the Commercial Nondiscrimination Policy under Title 19 of the State Finance and Procurement Article of the Annotated Code of Maryland with regard to a public or private contract;</w:t>
      </w:r>
    </w:p>
    <w:p w:rsidR="00000620" w:rsidRPr="00687B65" w:rsidRDefault="00000620" w:rsidP="00000620">
      <w:pPr>
        <w:rPr>
          <w:bCs/>
          <w:sz w:val="18"/>
          <w:szCs w:val="18"/>
        </w:rPr>
      </w:pPr>
      <w:r w:rsidRPr="00687B65">
        <w:rPr>
          <w:bCs/>
          <w:sz w:val="18"/>
          <w:szCs w:val="18"/>
        </w:rPr>
        <w:t>(9) Been convicted of a violation of one or more of the following provisions of the Internal Revenue Code:</w:t>
      </w:r>
    </w:p>
    <w:p w:rsidR="00000620" w:rsidRPr="00687B65" w:rsidRDefault="00000620" w:rsidP="00000620">
      <w:pPr>
        <w:rPr>
          <w:bCs/>
          <w:sz w:val="18"/>
          <w:szCs w:val="18"/>
        </w:rPr>
      </w:pPr>
      <w:r w:rsidRPr="00687B65">
        <w:rPr>
          <w:bCs/>
          <w:sz w:val="18"/>
          <w:szCs w:val="18"/>
        </w:rPr>
        <w:t>(a) §7201, Attempt to Evade or Defeat Tax;</w:t>
      </w:r>
    </w:p>
    <w:p w:rsidR="00000620" w:rsidRPr="00687B65" w:rsidRDefault="00000620" w:rsidP="00000620">
      <w:pPr>
        <w:rPr>
          <w:bCs/>
          <w:sz w:val="18"/>
          <w:szCs w:val="18"/>
        </w:rPr>
      </w:pPr>
      <w:r w:rsidRPr="00687B65">
        <w:rPr>
          <w:bCs/>
          <w:sz w:val="18"/>
          <w:szCs w:val="18"/>
        </w:rPr>
        <w:t>(b) §7203, Willful Failure to File Return, Supply Information, or Pay Tax,</w:t>
      </w:r>
    </w:p>
    <w:p w:rsidR="00000620" w:rsidRPr="00687B65" w:rsidRDefault="00000620" w:rsidP="00000620">
      <w:pPr>
        <w:rPr>
          <w:bCs/>
          <w:sz w:val="18"/>
          <w:szCs w:val="18"/>
        </w:rPr>
      </w:pPr>
      <w:r w:rsidRPr="00687B65">
        <w:rPr>
          <w:bCs/>
          <w:sz w:val="18"/>
          <w:szCs w:val="18"/>
        </w:rPr>
        <w:t>(c) §7205, Fraudulent Withholding Exemption Certificate or Failure to Supply Information,</w:t>
      </w:r>
    </w:p>
    <w:p w:rsidR="00000620" w:rsidRPr="00687B65" w:rsidRDefault="00000620" w:rsidP="00000620">
      <w:pPr>
        <w:rPr>
          <w:bCs/>
          <w:sz w:val="18"/>
          <w:szCs w:val="18"/>
        </w:rPr>
      </w:pPr>
      <w:r w:rsidRPr="00687B65">
        <w:rPr>
          <w:bCs/>
          <w:sz w:val="18"/>
          <w:szCs w:val="18"/>
        </w:rPr>
        <w:t>(d) §7206, Fraud and False Statements, or</w:t>
      </w:r>
    </w:p>
    <w:p w:rsidR="00000620" w:rsidRPr="00687B65" w:rsidRDefault="00000620" w:rsidP="00000620">
      <w:pPr>
        <w:rPr>
          <w:bCs/>
          <w:sz w:val="18"/>
          <w:szCs w:val="18"/>
        </w:rPr>
      </w:pPr>
      <w:r w:rsidRPr="00687B65">
        <w:rPr>
          <w:bCs/>
          <w:sz w:val="18"/>
          <w:szCs w:val="18"/>
        </w:rPr>
        <w:t>(e) §7207 Fraudulent Returns, Statements, or Other Documents;</w:t>
      </w:r>
    </w:p>
    <w:p w:rsidR="00000620" w:rsidRPr="00687B65" w:rsidRDefault="00000620" w:rsidP="00000620">
      <w:pPr>
        <w:rPr>
          <w:bCs/>
          <w:sz w:val="18"/>
          <w:szCs w:val="18"/>
        </w:rPr>
      </w:pPr>
      <w:r w:rsidRPr="00687B65">
        <w:rPr>
          <w:bCs/>
          <w:sz w:val="18"/>
          <w:szCs w:val="18"/>
        </w:rPr>
        <w:t>(10) Been convicted of a violation of 18 U.S.C. §286 Conspiracy to Defraud the Government with Respect to Claims, 18 U.S.C. §287, False, Fictitious, or Fraudulent Claims, or 18 U.S.C. §371, Conspiracy to Defraud the United States;</w:t>
      </w:r>
    </w:p>
    <w:p w:rsidR="00000620" w:rsidRPr="00687B65" w:rsidRDefault="00000620" w:rsidP="00000620">
      <w:pPr>
        <w:rPr>
          <w:bCs/>
          <w:sz w:val="18"/>
          <w:szCs w:val="18"/>
        </w:rPr>
      </w:pPr>
      <w:r w:rsidRPr="00687B65">
        <w:rPr>
          <w:bCs/>
          <w:sz w:val="18"/>
          <w:szCs w:val="18"/>
        </w:rPr>
        <w:t>(11) Been convicted of a violation of the Tax-General Article, Title 13, Subtitle 7 or Subtitle 10, Annotated Code of Maryland;</w:t>
      </w:r>
    </w:p>
    <w:p w:rsidR="00000620" w:rsidRPr="00687B65" w:rsidRDefault="00000620" w:rsidP="00000620">
      <w:pPr>
        <w:rPr>
          <w:bCs/>
          <w:sz w:val="18"/>
          <w:szCs w:val="18"/>
        </w:rPr>
      </w:pPr>
      <w:r w:rsidRPr="00687B65">
        <w:rPr>
          <w:bCs/>
          <w:sz w:val="18"/>
          <w:szCs w:val="18"/>
        </w:rPr>
        <w:t>(12) Been found to have willfully or knowingly violated State Prevailing Wage Laws as provided in the State Finance and Procurement Article, Title 17, Subtitle 2, Annotated Code of Maryland, if:</w:t>
      </w:r>
    </w:p>
    <w:p w:rsidR="00000620" w:rsidRPr="00687B65" w:rsidRDefault="00000620" w:rsidP="00000620">
      <w:pPr>
        <w:rPr>
          <w:bCs/>
          <w:sz w:val="18"/>
          <w:szCs w:val="18"/>
        </w:rPr>
      </w:pPr>
      <w:r w:rsidRPr="00687B65">
        <w:rPr>
          <w:bCs/>
          <w:sz w:val="18"/>
          <w:szCs w:val="18"/>
        </w:rPr>
        <w:t>(a) A court:</w:t>
      </w:r>
    </w:p>
    <w:p w:rsidR="00000620" w:rsidRPr="00687B65" w:rsidRDefault="00000620" w:rsidP="00000620">
      <w:pPr>
        <w:rPr>
          <w:bCs/>
          <w:sz w:val="18"/>
          <w:szCs w:val="18"/>
        </w:rPr>
      </w:pPr>
      <w:r w:rsidRPr="00687B65">
        <w:rPr>
          <w:bCs/>
          <w:sz w:val="18"/>
          <w:szCs w:val="18"/>
        </w:rPr>
        <w:t>(</w:t>
      </w:r>
      <w:proofErr w:type="spellStart"/>
      <w:r w:rsidRPr="00687B65">
        <w:rPr>
          <w:bCs/>
          <w:sz w:val="18"/>
          <w:szCs w:val="18"/>
        </w:rPr>
        <w:t>i</w:t>
      </w:r>
      <w:proofErr w:type="spellEnd"/>
      <w:r w:rsidRPr="00687B65">
        <w:rPr>
          <w:bCs/>
          <w:sz w:val="18"/>
          <w:szCs w:val="18"/>
        </w:rPr>
        <w:t>) Made the finding; and</w:t>
      </w:r>
    </w:p>
    <w:p w:rsidR="00000620" w:rsidRPr="00687B65" w:rsidRDefault="00000620" w:rsidP="00000620">
      <w:pPr>
        <w:rPr>
          <w:bCs/>
          <w:sz w:val="18"/>
          <w:szCs w:val="18"/>
        </w:rPr>
      </w:pPr>
      <w:r w:rsidRPr="00687B65">
        <w:rPr>
          <w:bCs/>
          <w:sz w:val="18"/>
          <w:szCs w:val="18"/>
        </w:rPr>
        <w:t>(ii) Decision became final; or</w:t>
      </w:r>
    </w:p>
    <w:p w:rsidR="00000620" w:rsidRPr="00687B65" w:rsidRDefault="00000620" w:rsidP="00000620">
      <w:pPr>
        <w:rPr>
          <w:bCs/>
          <w:sz w:val="18"/>
          <w:szCs w:val="18"/>
        </w:rPr>
      </w:pPr>
      <w:r w:rsidRPr="00687B65">
        <w:rPr>
          <w:bCs/>
          <w:sz w:val="18"/>
          <w:szCs w:val="18"/>
        </w:rPr>
        <w:t>(b) The finding was:</w:t>
      </w:r>
    </w:p>
    <w:p w:rsidR="00000620" w:rsidRPr="00687B65" w:rsidRDefault="00000620" w:rsidP="00000620">
      <w:pPr>
        <w:rPr>
          <w:bCs/>
          <w:sz w:val="18"/>
          <w:szCs w:val="18"/>
        </w:rPr>
      </w:pPr>
      <w:r w:rsidRPr="00687B65">
        <w:rPr>
          <w:bCs/>
          <w:sz w:val="18"/>
          <w:szCs w:val="18"/>
        </w:rPr>
        <w:t>(</w:t>
      </w:r>
      <w:proofErr w:type="spellStart"/>
      <w:r w:rsidRPr="00687B65">
        <w:rPr>
          <w:bCs/>
          <w:sz w:val="18"/>
          <w:szCs w:val="18"/>
        </w:rPr>
        <w:t>i</w:t>
      </w:r>
      <w:proofErr w:type="spellEnd"/>
      <w:r w:rsidRPr="00687B65">
        <w:rPr>
          <w:bCs/>
          <w:sz w:val="18"/>
          <w:szCs w:val="18"/>
        </w:rPr>
        <w:t>) Made in a contested case under the Maryland Administrative Procedure Act; and</w:t>
      </w:r>
    </w:p>
    <w:p w:rsidR="00000620" w:rsidRPr="00687B65" w:rsidRDefault="00000620" w:rsidP="00000620">
      <w:pPr>
        <w:rPr>
          <w:bCs/>
          <w:sz w:val="18"/>
          <w:szCs w:val="18"/>
        </w:rPr>
      </w:pPr>
      <w:r w:rsidRPr="00687B65">
        <w:rPr>
          <w:bCs/>
          <w:sz w:val="18"/>
          <w:szCs w:val="18"/>
        </w:rPr>
        <w:t>(ii) Not overturned on judicial review;</w:t>
      </w:r>
    </w:p>
    <w:p w:rsidR="00000620" w:rsidRPr="00687B65" w:rsidRDefault="00000620" w:rsidP="00000620">
      <w:pPr>
        <w:rPr>
          <w:bCs/>
          <w:sz w:val="18"/>
          <w:szCs w:val="18"/>
        </w:rPr>
      </w:pPr>
      <w:r w:rsidRPr="00687B65">
        <w:rPr>
          <w:bCs/>
          <w:sz w:val="18"/>
          <w:szCs w:val="18"/>
        </w:rPr>
        <w:t>(13) Been found to have willfully or knowingly violated State Living Wage Laws as provided in the State Finance and Procurement Article, Title 18, Annotated Code of Maryland, if:</w:t>
      </w:r>
    </w:p>
    <w:p w:rsidR="00000620" w:rsidRPr="00687B65" w:rsidRDefault="00000620" w:rsidP="00000620">
      <w:pPr>
        <w:rPr>
          <w:bCs/>
          <w:sz w:val="18"/>
          <w:szCs w:val="18"/>
        </w:rPr>
      </w:pPr>
      <w:r w:rsidRPr="00687B65">
        <w:rPr>
          <w:bCs/>
          <w:sz w:val="18"/>
          <w:szCs w:val="18"/>
        </w:rPr>
        <w:t>(a) A court:</w:t>
      </w:r>
    </w:p>
    <w:p w:rsidR="00000620" w:rsidRPr="00687B65" w:rsidRDefault="00000620" w:rsidP="00000620">
      <w:pPr>
        <w:rPr>
          <w:bCs/>
          <w:sz w:val="18"/>
          <w:szCs w:val="18"/>
        </w:rPr>
      </w:pPr>
      <w:r w:rsidRPr="00687B65">
        <w:rPr>
          <w:bCs/>
          <w:sz w:val="18"/>
          <w:szCs w:val="18"/>
        </w:rPr>
        <w:t>(</w:t>
      </w:r>
      <w:proofErr w:type="spellStart"/>
      <w:r w:rsidRPr="00687B65">
        <w:rPr>
          <w:bCs/>
          <w:sz w:val="18"/>
          <w:szCs w:val="18"/>
        </w:rPr>
        <w:t>i</w:t>
      </w:r>
      <w:proofErr w:type="spellEnd"/>
      <w:r w:rsidRPr="00687B65">
        <w:rPr>
          <w:bCs/>
          <w:sz w:val="18"/>
          <w:szCs w:val="18"/>
        </w:rPr>
        <w:t>) Made the finding; and</w:t>
      </w:r>
    </w:p>
    <w:p w:rsidR="00000620" w:rsidRPr="00687B65" w:rsidRDefault="00000620" w:rsidP="00000620">
      <w:pPr>
        <w:rPr>
          <w:bCs/>
          <w:sz w:val="18"/>
          <w:szCs w:val="18"/>
        </w:rPr>
      </w:pPr>
      <w:r w:rsidRPr="00687B65">
        <w:rPr>
          <w:bCs/>
          <w:sz w:val="18"/>
          <w:szCs w:val="18"/>
        </w:rPr>
        <w:t>(ii) Decision became final; or</w:t>
      </w:r>
    </w:p>
    <w:p w:rsidR="00000620" w:rsidRPr="00687B65" w:rsidRDefault="00000620" w:rsidP="00000620">
      <w:pPr>
        <w:rPr>
          <w:bCs/>
          <w:sz w:val="18"/>
          <w:szCs w:val="18"/>
        </w:rPr>
      </w:pPr>
      <w:r w:rsidRPr="00687B65">
        <w:rPr>
          <w:bCs/>
          <w:sz w:val="18"/>
          <w:szCs w:val="18"/>
        </w:rPr>
        <w:lastRenderedPageBreak/>
        <w:t>(b) The finding was:</w:t>
      </w:r>
    </w:p>
    <w:p w:rsidR="00000620" w:rsidRPr="00687B65" w:rsidRDefault="00000620" w:rsidP="00000620">
      <w:pPr>
        <w:rPr>
          <w:bCs/>
          <w:sz w:val="18"/>
          <w:szCs w:val="18"/>
        </w:rPr>
      </w:pPr>
      <w:r w:rsidRPr="00687B65">
        <w:rPr>
          <w:bCs/>
          <w:sz w:val="18"/>
          <w:szCs w:val="18"/>
        </w:rPr>
        <w:t>(</w:t>
      </w:r>
      <w:proofErr w:type="spellStart"/>
      <w:r w:rsidRPr="00687B65">
        <w:rPr>
          <w:bCs/>
          <w:sz w:val="18"/>
          <w:szCs w:val="18"/>
        </w:rPr>
        <w:t>i</w:t>
      </w:r>
      <w:proofErr w:type="spellEnd"/>
      <w:r w:rsidRPr="00687B65">
        <w:rPr>
          <w:bCs/>
          <w:sz w:val="18"/>
          <w:szCs w:val="18"/>
        </w:rPr>
        <w:t>) Made in a contested case under the Maryland Administrative Procedure Act; and</w:t>
      </w:r>
    </w:p>
    <w:p w:rsidR="00000620" w:rsidRPr="00687B65" w:rsidRDefault="00000620" w:rsidP="00000620">
      <w:pPr>
        <w:rPr>
          <w:bCs/>
          <w:sz w:val="18"/>
          <w:szCs w:val="18"/>
        </w:rPr>
      </w:pPr>
      <w:r w:rsidRPr="00687B65">
        <w:rPr>
          <w:bCs/>
          <w:sz w:val="18"/>
          <w:szCs w:val="18"/>
        </w:rPr>
        <w:t>(ii) Not overturned on judicial review;</w:t>
      </w:r>
    </w:p>
    <w:p w:rsidR="00000620" w:rsidRPr="00687B65" w:rsidRDefault="00000620" w:rsidP="00000620">
      <w:pPr>
        <w:rPr>
          <w:bCs/>
          <w:sz w:val="18"/>
          <w:szCs w:val="18"/>
        </w:rPr>
      </w:pPr>
      <w:r w:rsidRPr="00687B65">
        <w:rPr>
          <w:bCs/>
          <w:sz w:val="18"/>
          <w:szCs w:val="18"/>
        </w:rPr>
        <w:t>(14) Been found to have willfully or knowingly violated the Labor and Employment Article, Title 3, Subtitles 3, 4, or 5, or Title 5, Annotated Code of Maryland, if:</w:t>
      </w:r>
    </w:p>
    <w:p w:rsidR="00000620" w:rsidRPr="00687B65" w:rsidRDefault="00000620" w:rsidP="00000620">
      <w:pPr>
        <w:rPr>
          <w:bCs/>
          <w:sz w:val="18"/>
          <w:szCs w:val="18"/>
        </w:rPr>
      </w:pPr>
      <w:r w:rsidRPr="00687B65">
        <w:rPr>
          <w:bCs/>
          <w:sz w:val="18"/>
          <w:szCs w:val="18"/>
        </w:rPr>
        <w:t>(a) A court:</w:t>
      </w:r>
    </w:p>
    <w:p w:rsidR="00000620" w:rsidRPr="00687B65" w:rsidRDefault="00000620" w:rsidP="00000620">
      <w:pPr>
        <w:rPr>
          <w:bCs/>
          <w:sz w:val="18"/>
          <w:szCs w:val="18"/>
        </w:rPr>
      </w:pPr>
      <w:r w:rsidRPr="00687B65">
        <w:rPr>
          <w:bCs/>
          <w:sz w:val="18"/>
          <w:szCs w:val="18"/>
        </w:rPr>
        <w:t>(</w:t>
      </w:r>
      <w:proofErr w:type="spellStart"/>
      <w:r w:rsidRPr="00687B65">
        <w:rPr>
          <w:bCs/>
          <w:sz w:val="18"/>
          <w:szCs w:val="18"/>
        </w:rPr>
        <w:t>i</w:t>
      </w:r>
      <w:proofErr w:type="spellEnd"/>
      <w:r w:rsidRPr="00687B65">
        <w:rPr>
          <w:bCs/>
          <w:sz w:val="18"/>
          <w:szCs w:val="18"/>
        </w:rPr>
        <w:t>) Made the finding; and</w:t>
      </w:r>
    </w:p>
    <w:p w:rsidR="00000620" w:rsidRPr="00687B65" w:rsidRDefault="00000620" w:rsidP="00000620">
      <w:pPr>
        <w:rPr>
          <w:bCs/>
          <w:sz w:val="18"/>
          <w:szCs w:val="18"/>
        </w:rPr>
      </w:pPr>
      <w:r w:rsidRPr="00687B65">
        <w:rPr>
          <w:bCs/>
          <w:sz w:val="18"/>
          <w:szCs w:val="18"/>
        </w:rPr>
        <w:t>(ii) Decision became final; or</w:t>
      </w:r>
    </w:p>
    <w:p w:rsidR="00000620" w:rsidRPr="00687B65" w:rsidRDefault="00000620" w:rsidP="00000620">
      <w:pPr>
        <w:rPr>
          <w:bCs/>
          <w:sz w:val="18"/>
          <w:szCs w:val="18"/>
        </w:rPr>
      </w:pPr>
      <w:r w:rsidRPr="00687B65">
        <w:rPr>
          <w:bCs/>
          <w:sz w:val="18"/>
          <w:szCs w:val="18"/>
        </w:rPr>
        <w:t>(b) The finding was:</w:t>
      </w:r>
    </w:p>
    <w:p w:rsidR="00000620" w:rsidRPr="00687B65" w:rsidRDefault="00000620" w:rsidP="00000620">
      <w:pPr>
        <w:rPr>
          <w:bCs/>
          <w:sz w:val="18"/>
          <w:szCs w:val="18"/>
        </w:rPr>
      </w:pPr>
      <w:r w:rsidRPr="00687B65">
        <w:rPr>
          <w:bCs/>
          <w:sz w:val="18"/>
          <w:szCs w:val="18"/>
        </w:rPr>
        <w:t>(</w:t>
      </w:r>
      <w:proofErr w:type="spellStart"/>
      <w:r w:rsidRPr="00687B65">
        <w:rPr>
          <w:bCs/>
          <w:sz w:val="18"/>
          <w:szCs w:val="18"/>
        </w:rPr>
        <w:t>i</w:t>
      </w:r>
      <w:proofErr w:type="spellEnd"/>
      <w:r w:rsidRPr="00687B65">
        <w:rPr>
          <w:bCs/>
          <w:sz w:val="18"/>
          <w:szCs w:val="18"/>
        </w:rPr>
        <w:t>) Made in a contested case under the Maryland Administrative Procedure Act; and</w:t>
      </w:r>
    </w:p>
    <w:p w:rsidR="00000620" w:rsidRPr="00687B65" w:rsidRDefault="00000620" w:rsidP="00000620">
      <w:pPr>
        <w:rPr>
          <w:bCs/>
          <w:sz w:val="18"/>
          <w:szCs w:val="18"/>
        </w:rPr>
      </w:pPr>
      <w:r w:rsidRPr="00687B65">
        <w:rPr>
          <w:bCs/>
          <w:sz w:val="18"/>
          <w:szCs w:val="18"/>
        </w:rPr>
        <w:t>(ii) Not overturned on judicial review; or</w:t>
      </w:r>
    </w:p>
    <w:p w:rsidR="00000620" w:rsidRPr="00687B65" w:rsidRDefault="00000620" w:rsidP="00000620">
      <w:pPr>
        <w:rPr>
          <w:bCs/>
          <w:sz w:val="18"/>
          <w:szCs w:val="18"/>
        </w:rPr>
      </w:pPr>
      <w:r w:rsidRPr="00687B65">
        <w:rPr>
          <w:bCs/>
          <w:sz w:val="18"/>
          <w:szCs w:val="18"/>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000620" w:rsidRPr="00687B65" w:rsidRDefault="00000620" w:rsidP="00000620">
      <w:pPr>
        <w:rPr>
          <w:bCs/>
          <w:sz w:val="18"/>
          <w:szCs w:val="18"/>
        </w:rPr>
      </w:pPr>
      <w:r w:rsidRPr="00687B65">
        <w:rPr>
          <w:bCs/>
          <w:sz w:val="18"/>
          <w:szCs w:val="18"/>
        </w:rPr>
        <w:t>____________________________________________________________</w:t>
      </w:r>
    </w:p>
    <w:p w:rsidR="00000620" w:rsidRPr="00687B65" w:rsidRDefault="00000620" w:rsidP="00000620">
      <w:pPr>
        <w:rPr>
          <w:bCs/>
          <w:sz w:val="18"/>
          <w:szCs w:val="18"/>
        </w:rPr>
      </w:pPr>
      <w:r w:rsidRPr="00687B65">
        <w:rPr>
          <w:bCs/>
          <w:sz w:val="18"/>
          <w:szCs w:val="18"/>
        </w:rPr>
        <w:t>____________________________________________________________</w:t>
      </w:r>
    </w:p>
    <w:p w:rsidR="00000620" w:rsidRPr="00687B65" w:rsidRDefault="00000620" w:rsidP="00000620">
      <w:pPr>
        <w:rPr>
          <w:bCs/>
          <w:sz w:val="18"/>
          <w:szCs w:val="18"/>
        </w:rPr>
      </w:pPr>
      <w:r w:rsidRPr="00687B65">
        <w:rPr>
          <w:bCs/>
          <w:sz w:val="18"/>
          <w:szCs w:val="18"/>
        </w:rPr>
        <w:t>___________________________________________________________.</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E. AFFIRMATION REGARDING DEBARMENT</w:t>
      </w:r>
    </w:p>
    <w:p w:rsidR="00000620" w:rsidRPr="00687B65" w:rsidRDefault="00000620" w:rsidP="00000620">
      <w:pPr>
        <w:rPr>
          <w:bCs/>
          <w:sz w:val="18"/>
          <w:szCs w:val="18"/>
        </w:rPr>
      </w:pPr>
      <w:r w:rsidRPr="00687B65">
        <w:rPr>
          <w:bCs/>
          <w:sz w:val="18"/>
          <w:szCs w:val="18"/>
        </w:rPr>
        <w:t>I FURTHER AFFIRM THAT:</w:t>
      </w:r>
    </w:p>
    <w:p w:rsidR="00000620" w:rsidRPr="00687B65" w:rsidRDefault="00000620" w:rsidP="00000620">
      <w:pPr>
        <w:rPr>
          <w:bCs/>
          <w:sz w:val="18"/>
          <w:szCs w:val="18"/>
        </w:rPr>
      </w:pPr>
      <w:r w:rsidRPr="00687B65">
        <w:rPr>
          <w:bCs/>
          <w:sz w:val="18"/>
          <w:szCs w:val="18"/>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000620" w:rsidRPr="00687B65" w:rsidRDefault="00000620" w:rsidP="00000620">
      <w:pPr>
        <w:rPr>
          <w:bCs/>
          <w:sz w:val="18"/>
          <w:szCs w:val="18"/>
        </w:rPr>
      </w:pPr>
      <w:r w:rsidRPr="00687B65">
        <w:rPr>
          <w:bCs/>
          <w:sz w:val="18"/>
          <w:szCs w:val="18"/>
        </w:rPr>
        <w:t>____________________________________________________________</w:t>
      </w:r>
    </w:p>
    <w:p w:rsidR="00000620" w:rsidRPr="00687B65" w:rsidRDefault="00000620" w:rsidP="00000620">
      <w:pPr>
        <w:rPr>
          <w:bCs/>
          <w:sz w:val="18"/>
          <w:szCs w:val="18"/>
        </w:rPr>
      </w:pPr>
      <w:r w:rsidRPr="00687B65">
        <w:rPr>
          <w:bCs/>
          <w:sz w:val="18"/>
          <w:szCs w:val="18"/>
        </w:rPr>
        <w:t>____________________________________________________________</w:t>
      </w:r>
    </w:p>
    <w:p w:rsidR="00000620" w:rsidRPr="00687B65" w:rsidRDefault="00000620" w:rsidP="00000620">
      <w:pPr>
        <w:rPr>
          <w:bCs/>
          <w:sz w:val="18"/>
          <w:szCs w:val="18"/>
        </w:rPr>
      </w:pPr>
      <w:r w:rsidRPr="00687B65">
        <w:rPr>
          <w:bCs/>
          <w:sz w:val="18"/>
          <w:szCs w:val="18"/>
        </w:rPr>
        <w:t>___________________________________________________________.</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F. AFFIRMATION REGARDING DEBARMENT OF RELATED ENTITIES</w:t>
      </w:r>
    </w:p>
    <w:p w:rsidR="00000620" w:rsidRPr="00687B65" w:rsidRDefault="00000620" w:rsidP="00000620">
      <w:pPr>
        <w:rPr>
          <w:bCs/>
          <w:sz w:val="18"/>
          <w:szCs w:val="18"/>
        </w:rPr>
      </w:pPr>
      <w:r w:rsidRPr="00687B65">
        <w:rPr>
          <w:bCs/>
          <w:sz w:val="18"/>
          <w:szCs w:val="18"/>
        </w:rPr>
        <w:t>I FURTHER AFFIRM THAT: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rsidR="00000620" w:rsidRPr="00687B65" w:rsidRDefault="00000620" w:rsidP="00000620">
      <w:pPr>
        <w:rPr>
          <w:bCs/>
          <w:sz w:val="18"/>
          <w:szCs w:val="18"/>
        </w:rPr>
      </w:pPr>
      <w:r w:rsidRPr="00687B65">
        <w:rPr>
          <w:bCs/>
          <w:sz w:val="18"/>
          <w:szCs w:val="18"/>
        </w:rPr>
        <w:lastRenderedPageBreak/>
        <w:t>(2) The business is not a successor, assignee, subsidiary, or affiliate of a suspended or debarred business, except as follows (you must indicate the reasons why the affirmations cannot be given without qualification):</w:t>
      </w:r>
    </w:p>
    <w:p w:rsidR="00000620" w:rsidRPr="00687B65" w:rsidRDefault="00000620" w:rsidP="00000620">
      <w:pPr>
        <w:rPr>
          <w:bCs/>
          <w:sz w:val="18"/>
          <w:szCs w:val="18"/>
        </w:rPr>
      </w:pPr>
      <w:r w:rsidRPr="00687B65">
        <w:rPr>
          <w:bCs/>
          <w:sz w:val="18"/>
          <w:szCs w:val="18"/>
        </w:rPr>
        <w:t>____________________________________________________________</w:t>
      </w:r>
    </w:p>
    <w:p w:rsidR="00000620" w:rsidRPr="00687B65" w:rsidRDefault="00000620" w:rsidP="00000620">
      <w:pPr>
        <w:rPr>
          <w:bCs/>
          <w:sz w:val="18"/>
          <w:szCs w:val="18"/>
        </w:rPr>
      </w:pPr>
      <w:r w:rsidRPr="00687B65">
        <w:rPr>
          <w:bCs/>
          <w:sz w:val="18"/>
          <w:szCs w:val="18"/>
        </w:rPr>
        <w:t>____________________________________________________________</w:t>
      </w:r>
    </w:p>
    <w:p w:rsidR="00000620" w:rsidRPr="00687B65" w:rsidRDefault="00000620" w:rsidP="00000620">
      <w:pPr>
        <w:rPr>
          <w:bCs/>
          <w:sz w:val="18"/>
          <w:szCs w:val="18"/>
        </w:rPr>
      </w:pPr>
      <w:r w:rsidRPr="00687B65">
        <w:rPr>
          <w:bCs/>
          <w:sz w:val="18"/>
          <w:szCs w:val="18"/>
        </w:rPr>
        <w:t>___________________________________________________________.</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G. SUB-CONTRACT AFFIRMATION</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FURTHER AFFIRM THAT: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H. AFFIRMATION REGARDING COLLUSION</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FURTHER AFFIRM THAT: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Neither I, nor to the best of my knowledge, information, and belief, the above business has:</w:t>
      </w:r>
    </w:p>
    <w:p w:rsidR="00000620" w:rsidRPr="00687B65" w:rsidRDefault="00000620" w:rsidP="00000620">
      <w:pPr>
        <w:rPr>
          <w:bCs/>
          <w:sz w:val="18"/>
          <w:szCs w:val="18"/>
        </w:rPr>
      </w:pPr>
      <w:r w:rsidRPr="00687B65">
        <w:rPr>
          <w:bCs/>
          <w:sz w:val="18"/>
          <w:szCs w:val="18"/>
        </w:rPr>
        <w:t>(1) Agreed, conspired, connived, or colluded to produce a deceptive show of competition in the compilation of the accompanying bid or offer that is being submitted;</w:t>
      </w:r>
    </w:p>
    <w:p w:rsidR="00000620" w:rsidRPr="00687B65" w:rsidRDefault="00000620" w:rsidP="00000620">
      <w:pPr>
        <w:rPr>
          <w:bCs/>
          <w:sz w:val="18"/>
          <w:szCs w:val="18"/>
        </w:rPr>
      </w:pPr>
      <w:r w:rsidRPr="00687B65">
        <w:rPr>
          <w:bCs/>
          <w:sz w:val="18"/>
          <w:szCs w:val="18"/>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CERTIFICATION OF TAX PAYMENT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J. CONTINGENT FEES</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FURTHER AFFIRM THAT: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 xml:space="preserve">The business has not employed or retained any person, partnership, corporation, or other entity, other than a bona fide employee, bona fide agent, bona fide salesperson, or commercial selling agency working for the business, to solicit or secure </w:t>
      </w:r>
      <w:r w:rsidRPr="00687B65">
        <w:rPr>
          <w:bCs/>
          <w:sz w:val="18"/>
          <w:szCs w:val="18"/>
        </w:rPr>
        <w:lastRenderedPageBreak/>
        <w:t>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K. CERTIFICATION REGARDING INVESTMENTS IN IRAN</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(1) The undersigned certifies that, in accordance with State Finance and Procurement Article, §17-705, Annotated Code of Maryland:</w:t>
      </w:r>
    </w:p>
    <w:p w:rsidR="00000620" w:rsidRPr="00687B65" w:rsidRDefault="00000620" w:rsidP="00000620">
      <w:pPr>
        <w:rPr>
          <w:bCs/>
          <w:sz w:val="18"/>
          <w:szCs w:val="18"/>
        </w:rPr>
      </w:pPr>
      <w:r w:rsidRPr="00687B65">
        <w:rPr>
          <w:bCs/>
          <w:sz w:val="18"/>
          <w:szCs w:val="18"/>
        </w:rPr>
        <w:t>(a) It is not identified on the list created by the Board of Public Works as a person engaging in investment activities in Iran as described in State Finance and Procurement Article, §17-702, Annotated Code of Maryland; and</w:t>
      </w:r>
    </w:p>
    <w:p w:rsidR="00000620" w:rsidRPr="00687B65" w:rsidRDefault="00000620" w:rsidP="00000620">
      <w:pPr>
        <w:rPr>
          <w:bCs/>
          <w:sz w:val="18"/>
          <w:szCs w:val="18"/>
        </w:rPr>
      </w:pPr>
      <w:r w:rsidRPr="00687B65">
        <w:rPr>
          <w:bCs/>
          <w:sz w:val="18"/>
          <w:szCs w:val="18"/>
        </w:rPr>
        <w:t>(b) It is not engaging in investment activities in Iran as described in State Finance and Procurement Article, §17-702, Annotated Code of Maryland.</w:t>
      </w:r>
    </w:p>
    <w:p w:rsidR="00000620" w:rsidRDefault="00000620" w:rsidP="00000620">
      <w:pPr>
        <w:rPr>
          <w:bCs/>
          <w:sz w:val="18"/>
          <w:szCs w:val="18"/>
        </w:rPr>
      </w:pPr>
      <w:r w:rsidRPr="00687B65">
        <w:rPr>
          <w:bCs/>
          <w:sz w:val="18"/>
          <w:szCs w:val="18"/>
        </w:rPr>
        <w:t>2. The undersigned is unable to make the above certification regarding its investment activities in Iran due to the following activities: ________________________________________________________</w:t>
      </w:r>
      <w:bookmarkStart w:id="0" w:name="_GoBack"/>
      <w:bookmarkEnd w:id="0"/>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L. CONFLICT MINERALS ORIGINATED IN THE DEMOCRATIC REPUBLIC OF CONGO (FOR SUPPLIES AND SERVICES CONTRACTS)</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FURTHER AFFIRM THAT: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000620" w:rsidRPr="00687B65" w:rsidRDefault="00000620" w:rsidP="00000620">
      <w:pPr>
        <w:rPr>
          <w:bCs/>
          <w:sz w:val="18"/>
          <w:szCs w:val="18"/>
        </w:rPr>
      </w:pPr>
      <w:r w:rsidRPr="00687B65">
        <w:rPr>
          <w:bCs/>
          <w:sz w:val="18"/>
          <w:szCs w:val="18"/>
        </w:rPr>
        <w:t>M. I FURTHER AFFIRM THAT:</w:t>
      </w:r>
    </w:p>
    <w:p w:rsidR="00000620" w:rsidRPr="00687B65" w:rsidRDefault="00000620" w:rsidP="00000620">
      <w:pPr>
        <w:rPr>
          <w:bCs/>
          <w:sz w:val="18"/>
          <w:szCs w:val="18"/>
        </w:rPr>
      </w:pPr>
      <w:r w:rsidRPr="00687B65">
        <w:rPr>
          <w:bCs/>
          <w:sz w:val="18"/>
          <w:szCs w:val="18"/>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000620" w:rsidRPr="00687B65" w:rsidRDefault="00000620" w:rsidP="00000620">
      <w:pPr>
        <w:rPr>
          <w:bCs/>
          <w:sz w:val="18"/>
          <w:szCs w:val="18"/>
        </w:rPr>
      </w:pPr>
      <w:r w:rsidRPr="00687B65">
        <w:rPr>
          <w:bCs/>
          <w:sz w:val="18"/>
          <w:szCs w:val="18"/>
        </w:rPr>
        <w:t>N. ACKNOWLEDGEMENT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I DO SOLEMNLY DECLARE AND AFFIRM UNDER THE PENALTIES OF PERJURY THAT THE CONTENTS OF THIS AFFIDAVIT ARE TRUE AND CORRECT TO THE BEST OF MY KNOWLEDGE, INFORMATION, AND BELIEF.</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Date: ______________</w:t>
      </w:r>
    </w:p>
    <w:p w:rsidR="00000620" w:rsidRPr="00687B65" w:rsidRDefault="00000620" w:rsidP="00000620">
      <w:pPr>
        <w:rPr>
          <w:bCs/>
          <w:sz w:val="18"/>
          <w:szCs w:val="18"/>
        </w:rPr>
      </w:pPr>
    </w:p>
    <w:p w:rsidR="00000620" w:rsidRPr="00687B65" w:rsidRDefault="00000620" w:rsidP="00000620">
      <w:pPr>
        <w:rPr>
          <w:bCs/>
          <w:sz w:val="18"/>
          <w:szCs w:val="18"/>
        </w:rPr>
      </w:pPr>
      <w:r w:rsidRPr="00687B65">
        <w:rPr>
          <w:bCs/>
          <w:sz w:val="18"/>
          <w:szCs w:val="18"/>
        </w:rPr>
        <w:t>By: ________________________________ (print name of Authorized Representative and Affiant)</w:t>
      </w:r>
    </w:p>
    <w:p w:rsidR="00000620" w:rsidRPr="00687B65" w:rsidRDefault="00000620" w:rsidP="00000620">
      <w:pPr>
        <w:rPr>
          <w:bCs/>
          <w:sz w:val="18"/>
          <w:szCs w:val="18"/>
        </w:rPr>
      </w:pPr>
    </w:p>
    <w:p w:rsidR="00000620" w:rsidRDefault="00000620" w:rsidP="00000620">
      <w:pPr>
        <w:rPr>
          <w:bCs/>
          <w:sz w:val="18"/>
          <w:szCs w:val="18"/>
        </w:rPr>
      </w:pPr>
      <w:r w:rsidRPr="00687B65">
        <w:rPr>
          <w:bCs/>
          <w:sz w:val="18"/>
          <w:szCs w:val="18"/>
        </w:rPr>
        <w:t>_________________________________ (signature of Authorized Representative and Affiant)</w:t>
      </w:r>
    </w:p>
    <w:p w:rsidR="00000620" w:rsidRDefault="00000620" w:rsidP="00000620">
      <w:pPr>
        <w:rPr>
          <w:bCs/>
          <w:sz w:val="18"/>
          <w:szCs w:val="18"/>
        </w:rPr>
      </w:pPr>
    </w:p>
    <w:p w:rsidR="00000620" w:rsidRDefault="00000620" w:rsidP="00000620">
      <w:pPr>
        <w:rPr>
          <w:bCs/>
          <w:sz w:val="18"/>
          <w:szCs w:val="18"/>
        </w:rPr>
      </w:pPr>
      <w:r>
        <w:rPr>
          <w:bCs/>
          <w:sz w:val="18"/>
          <w:szCs w:val="18"/>
        </w:rPr>
        <w:t>Federal Employer Identification Number (</w:t>
      </w:r>
      <w:proofErr w:type="gramStart"/>
      <w:r>
        <w:rPr>
          <w:bCs/>
          <w:sz w:val="18"/>
          <w:szCs w:val="18"/>
        </w:rPr>
        <w:t>FEIN )</w:t>
      </w:r>
      <w:proofErr w:type="gramEnd"/>
      <w:r>
        <w:rPr>
          <w:bCs/>
          <w:sz w:val="18"/>
          <w:szCs w:val="18"/>
        </w:rPr>
        <w:t xml:space="preserve"> _______________________________________</w:t>
      </w:r>
    </w:p>
    <w:p w:rsidR="00000620" w:rsidRDefault="00000620" w:rsidP="00000620">
      <w:pPr>
        <w:rPr>
          <w:bCs/>
          <w:sz w:val="18"/>
          <w:szCs w:val="18"/>
        </w:rPr>
      </w:pPr>
      <w:r>
        <w:rPr>
          <w:bCs/>
          <w:sz w:val="18"/>
          <w:szCs w:val="18"/>
        </w:rPr>
        <w:br w:type="page"/>
      </w:r>
    </w:p>
    <w:p w:rsidR="00000620" w:rsidRPr="00974603" w:rsidRDefault="00000620" w:rsidP="00000620">
      <w:pPr>
        <w:ind w:right="-14"/>
        <w:jc w:val="center"/>
        <w:rPr>
          <w:rFonts w:ascii="Times New Roman" w:hAnsi="Times New Roman" w:cs="Times New Roman"/>
          <w:b/>
          <w:caps/>
          <w:spacing w:val="-3"/>
          <w:sz w:val="24"/>
        </w:rPr>
      </w:pPr>
      <w:r w:rsidRPr="00974603">
        <w:rPr>
          <w:rFonts w:ascii="Times New Roman" w:hAnsi="Times New Roman" w:cs="Times New Roman"/>
          <w:b/>
          <w:caps/>
          <w:spacing w:val="-3"/>
          <w:sz w:val="24"/>
        </w:rPr>
        <w:lastRenderedPageBreak/>
        <w:t xml:space="preserve">Acknowledgement of receipt of addenda fORM </w:t>
      </w:r>
    </w:p>
    <w:p w:rsidR="00000620" w:rsidRPr="00974603" w:rsidRDefault="00000620" w:rsidP="00000620">
      <w:pPr>
        <w:tabs>
          <w:tab w:val="left" w:pos="-1440"/>
        </w:tabs>
        <w:ind w:right="-14"/>
        <w:rPr>
          <w:rFonts w:ascii="Times New Roman" w:hAnsi="Times New Roman" w:cs="Times New Roman"/>
          <w:sz w:val="24"/>
        </w:rPr>
      </w:pPr>
      <w:r w:rsidRPr="00974603">
        <w:rPr>
          <w:rFonts w:ascii="Times New Roman" w:hAnsi="Times New Roman" w:cs="Times New Roman"/>
          <w:b/>
          <w:bCs/>
          <w:sz w:val="24"/>
        </w:rPr>
        <w:t>RFP NO.</w:t>
      </w:r>
      <w:r w:rsidRPr="00974603">
        <w:rPr>
          <w:rFonts w:ascii="Times New Roman" w:hAnsi="Times New Roman" w:cs="Times New Roman"/>
          <w:sz w:val="24"/>
        </w:rPr>
        <w:t>:</w:t>
      </w:r>
      <w:r w:rsidRPr="00974603">
        <w:rPr>
          <w:rFonts w:ascii="Times New Roman" w:hAnsi="Times New Roman" w:cs="Times New Roman"/>
          <w:sz w:val="24"/>
        </w:rPr>
        <w:tab/>
        <w:t xml:space="preserve">UB-22-V-14 </w:t>
      </w:r>
    </w:p>
    <w:p w:rsidR="00000620" w:rsidRPr="00974603" w:rsidRDefault="00000620" w:rsidP="00000620">
      <w:pPr>
        <w:ind w:right="-14"/>
        <w:rPr>
          <w:rFonts w:ascii="Times New Roman" w:hAnsi="Times New Roman" w:cs="Times New Roman"/>
          <w:sz w:val="24"/>
        </w:rPr>
      </w:pPr>
    </w:p>
    <w:p w:rsidR="00000620" w:rsidRPr="00974603" w:rsidRDefault="00000620" w:rsidP="00000620">
      <w:pPr>
        <w:ind w:right="-14"/>
        <w:rPr>
          <w:rFonts w:ascii="Times New Roman" w:hAnsi="Times New Roman" w:cs="Times New Roman"/>
          <w:sz w:val="24"/>
        </w:rPr>
      </w:pPr>
      <w:r w:rsidRPr="00974603">
        <w:rPr>
          <w:rFonts w:ascii="Times New Roman" w:hAnsi="Times New Roman" w:cs="Times New Roman"/>
          <w:b/>
          <w:bCs/>
          <w:sz w:val="24"/>
        </w:rPr>
        <w:t>TECHNICAL PROPOSAL DUE DATE</w:t>
      </w:r>
      <w:r w:rsidRPr="00974603">
        <w:rPr>
          <w:rFonts w:ascii="Times New Roman" w:hAnsi="Times New Roman" w:cs="Times New Roman"/>
          <w:sz w:val="24"/>
        </w:rPr>
        <w:t>:</w:t>
      </w:r>
      <w:r w:rsidRPr="00974603">
        <w:rPr>
          <w:rFonts w:ascii="Times New Roman" w:hAnsi="Times New Roman" w:cs="Times New Roman"/>
          <w:sz w:val="24"/>
        </w:rPr>
        <w:tab/>
      </w:r>
      <w:r>
        <w:rPr>
          <w:rFonts w:ascii="Times New Roman" w:hAnsi="Times New Roman" w:cs="Times New Roman"/>
          <w:sz w:val="24"/>
        </w:rPr>
        <w:t>Thursday, May 26</w:t>
      </w:r>
      <w:r w:rsidRPr="00974603">
        <w:rPr>
          <w:rFonts w:ascii="Times New Roman" w:hAnsi="Times New Roman" w:cs="Times New Roman"/>
          <w:sz w:val="24"/>
        </w:rPr>
        <w:t>, 2022 AT 5:00 P.M. EDT</w:t>
      </w:r>
    </w:p>
    <w:p w:rsidR="00000620" w:rsidRPr="00974603" w:rsidRDefault="00000620" w:rsidP="00000620">
      <w:pPr>
        <w:ind w:left="4320" w:right="-14"/>
        <w:rPr>
          <w:rFonts w:ascii="Times New Roman" w:hAnsi="Times New Roman" w:cs="Times New Roman"/>
          <w:sz w:val="24"/>
        </w:rPr>
      </w:pPr>
    </w:p>
    <w:p w:rsidR="00000620" w:rsidRPr="00974603" w:rsidRDefault="00000620" w:rsidP="00000620">
      <w:pPr>
        <w:tabs>
          <w:tab w:val="left" w:pos="-1440"/>
        </w:tabs>
        <w:ind w:left="1440" w:right="-14" w:hanging="1440"/>
        <w:rPr>
          <w:rFonts w:ascii="Times New Roman" w:hAnsi="Times New Roman" w:cs="Times New Roman"/>
          <w:sz w:val="24"/>
        </w:rPr>
      </w:pPr>
      <w:r w:rsidRPr="00974603">
        <w:rPr>
          <w:rFonts w:ascii="Times New Roman" w:hAnsi="Times New Roman" w:cs="Times New Roman"/>
          <w:b/>
          <w:bCs/>
          <w:sz w:val="24"/>
        </w:rPr>
        <w:t>RFP FOR</w:t>
      </w:r>
      <w:r w:rsidRPr="00974603">
        <w:rPr>
          <w:rFonts w:ascii="Times New Roman" w:hAnsi="Times New Roman" w:cs="Times New Roman"/>
          <w:sz w:val="24"/>
        </w:rPr>
        <w:t>:</w:t>
      </w:r>
      <w:r w:rsidRPr="00974603">
        <w:rPr>
          <w:rFonts w:ascii="Times New Roman" w:hAnsi="Times New Roman" w:cs="Times New Roman"/>
          <w:sz w:val="24"/>
        </w:rPr>
        <w:tab/>
        <w:t>MARKETING, ADVERTISING, AND WEB SERVICES</w:t>
      </w:r>
    </w:p>
    <w:p w:rsidR="00000620" w:rsidRPr="00974603" w:rsidRDefault="00000620" w:rsidP="00000620">
      <w:pPr>
        <w:ind w:right="-14"/>
        <w:rPr>
          <w:rFonts w:ascii="Times New Roman" w:hAnsi="Times New Roman" w:cs="Times New Roman"/>
          <w:sz w:val="24"/>
        </w:rPr>
      </w:pPr>
    </w:p>
    <w:p w:rsidR="00000620" w:rsidRPr="00974603" w:rsidRDefault="00000620" w:rsidP="00000620">
      <w:pPr>
        <w:ind w:right="-14"/>
        <w:rPr>
          <w:rFonts w:ascii="Times New Roman" w:hAnsi="Times New Roman" w:cs="Times New Roman"/>
          <w:sz w:val="24"/>
          <w:u w:val="single"/>
        </w:rPr>
      </w:pPr>
      <w:r w:rsidRPr="00974603">
        <w:rPr>
          <w:rFonts w:ascii="Times New Roman" w:hAnsi="Times New Roman" w:cs="Times New Roman"/>
          <w:b/>
          <w:bCs/>
          <w:sz w:val="24"/>
        </w:rPr>
        <w:t xml:space="preserve">NAME OF PROPOSER: </w:t>
      </w:r>
      <w:r w:rsidRPr="00974603">
        <w:rPr>
          <w:rFonts w:ascii="Times New Roman" w:hAnsi="Times New Roman" w:cs="Times New Roman"/>
          <w:sz w:val="24"/>
        </w:rPr>
        <w:t>________________________________________________</w:t>
      </w:r>
      <w:r w:rsidRPr="00974603">
        <w:rPr>
          <w:rFonts w:ascii="Times New Roman" w:hAnsi="Times New Roman" w:cs="Times New Roman"/>
          <w:sz w:val="24"/>
          <w:u w:val="single"/>
        </w:rPr>
        <w:t xml:space="preserve">                         </w:t>
      </w:r>
    </w:p>
    <w:p w:rsidR="00000620" w:rsidRPr="00974603" w:rsidRDefault="00000620" w:rsidP="00000620">
      <w:pPr>
        <w:ind w:right="-14"/>
        <w:rPr>
          <w:rFonts w:ascii="Times New Roman" w:hAnsi="Times New Roman" w:cs="Times New Roman"/>
          <w:sz w:val="24"/>
          <w:u w:val="single"/>
        </w:rPr>
      </w:pPr>
    </w:p>
    <w:p w:rsidR="00000620" w:rsidRPr="00974603" w:rsidRDefault="00000620" w:rsidP="00000620">
      <w:pPr>
        <w:tabs>
          <w:tab w:val="center" w:pos="5256"/>
        </w:tabs>
        <w:ind w:right="-14"/>
        <w:rPr>
          <w:rFonts w:ascii="Times New Roman" w:hAnsi="Times New Roman" w:cs="Times New Roman"/>
          <w:sz w:val="24"/>
        </w:rPr>
      </w:pPr>
      <w:r w:rsidRPr="00974603">
        <w:rPr>
          <w:rFonts w:ascii="Times New Roman" w:hAnsi="Times New Roman" w:cs="Times New Roman"/>
          <w:sz w:val="24"/>
        </w:rPr>
        <w:tab/>
      </w:r>
      <w:r w:rsidRPr="00974603">
        <w:rPr>
          <w:rFonts w:ascii="Times New Roman" w:hAnsi="Times New Roman" w:cs="Times New Roman"/>
          <w:b/>
          <w:bCs/>
          <w:sz w:val="24"/>
        </w:rPr>
        <w:t>ACKNOWLEDGEMENT OF RECEIPT OF ADDENDA</w:t>
      </w:r>
    </w:p>
    <w:p w:rsidR="00000620" w:rsidRPr="00974603" w:rsidRDefault="00000620" w:rsidP="00000620">
      <w:pPr>
        <w:ind w:right="-14"/>
        <w:rPr>
          <w:rFonts w:ascii="Times New Roman" w:hAnsi="Times New Roman" w:cs="Times New Roman"/>
          <w:sz w:val="24"/>
        </w:rPr>
      </w:pPr>
    </w:p>
    <w:p w:rsidR="00000620" w:rsidRPr="00974603" w:rsidRDefault="00000620" w:rsidP="00000620">
      <w:pPr>
        <w:ind w:right="-14"/>
        <w:rPr>
          <w:rFonts w:ascii="Times New Roman" w:hAnsi="Times New Roman" w:cs="Times New Roman"/>
          <w:sz w:val="24"/>
        </w:rPr>
      </w:pPr>
      <w:r w:rsidRPr="00974603">
        <w:rPr>
          <w:rFonts w:ascii="Times New Roman" w:hAnsi="Times New Roman" w:cs="Times New Roman"/>
          <w:sz w:val="24"/>
        </w:rPr>
        <w:t>The undersigned, hereby acknowledges the receipt of the following addenda:</w:t>
      </w:r>
    </w:p>
    <w:p w:rsidR="00000620" w:rsidRPr="00974603" w:rsidRDefault="00000620" w:rsidP="00000620">
      <w:pPr>
        <w:ind w:right="-14"/>
        <w:rPr>
          <w:rFonts w:ascii="Times New Roman" w:hAnsi="Times New Roman" w:cs="Times New Roman"/>
          <w:sz w:val="24"/>
        </w:rPr>
      </w:pPr>
    </w:p>
    <w:p w:rsidR="00000620" w:rsidRPr="00974603" w:rsidRDefault="00000620" w:rsidP="00000620">
      <w:pPr>
        <w:tabs>
          <w:tab w:val="left" w:pos="-1440"/>
        </w:tabs>
        <w:ind w:left="5040" w:right="-14" w:hanging="4320"/>
        <w:rPr>
          <w:rFonts w:ascii="Times New Roman" w:hAnsi="Times New Roman" w:cs="Times New Roman"/>
          <w:sz w:val="24"/>
          <w:u w:val="single"/>
        </w:rPr>
      </w:pPr>
      <w:r w:rsidRPr="00974603">
        <w:rPr>
          <w:rFonts w:ascii="Times New Roman" w:hAnsi="Times New Roman" w:cs="Times New Roman"/>
          <w:sz w:val="24"/>
        </w:rPr>
        <w:t xml:space="preserve">Addendum No. </w:t>
      </w:r>
      <w:r w:rsidRPr="00974603">
        <w:rPr>
          <w:rFonts w:ascii="Times New Roman" w:hAnsi="Times New Roman" w:cs="Times New Roman"/>
          <w:sz w:val="24"/>
          <w:u w:val="single"/>
        </w:rPr>
        <w:t xml:space="preserve">     </w:t>
      </w:r>
      <w:r w:rsidRPr="00974603">
        <w:rPr>
          <w:rFonts w:ascii="Times New Roman" w:hAnsi="Times New Roman" w:cs="Times New Roman"/>
          <w:sz w:val="24"/>
        </w:rPr>
        <w:tab/>
        <w:t xml:space="preserve">dated </w:t>
      </w:r>
      <w:r w:rsidRPr="00974603">
        <w:rPr>
          <w:rFonts w:ascii="Times New Roman" w:hAnsi="Times New Roman" w:cs="Times New Roman"/>
          <w:sz w:val="24"/>
          <w:u w:val="single"/>
        </w:rPr>
        <w:t xml:space="preserve"> </w:t>
      </w:r>
      <w:r w:rsidRPr="00974603">
        <w:rPr>
          <w:rFonts w:ascii="Times New Roman" w:hAnsi="Times New Roman" w:cs="Times New Roman"/>
          <w:sz w:val="24"/>
          <w:u w:val="single"/>
        </w:rPr>
        <w:tab/>
      </w:r>
      <w:r w:rsidRPr="00974603">
        <w:rPr>
          <w:rFonts w:ascii="Times New Roman" w:hAnsi="Times New Roman" w:cs="Times New Roman"/>
          <w:sz w:val="24"/>
          <w:u w:val="single"/>
        </w:rPr>
        <w:tab/>
      </w:r>
    </w:p>
    <w:p w:rsidR="00000620" w:rsidRPr="00974603" w:rsidRDefault="00000620" w:rsidP="00000620">
      <w:pPr>
        <w:tabs>
          <w:tab w:val="left" w:pos="-1440"/>
        </w:tabs>
        <w:ind w:left="4320" w:right="-14" w:hanging="3600"/>
        <w:rPr>
          <w:rFonts w:ascii="Times New Roman" w:hAnsi="Times New Roman" w:cs="Times New Roman"/>
          <w:sz w:val="24"/>
        </w:rPr>
      </w:pPr>
      <w:r w:rsidRPr="00974603">
        <w:rPr>
          <w:rFonts w:ascii="Times New Roman" w:hAnsi="Times New Roman" w:cs="Times New Roman"/>
          <w:sz w:val="24"/>
        </w:rPr>
        <w:t xml:space="preserve">Addendum No. </w:t>
      </w:r>
      <w:r w:rsidRPr="00974603">
        <w:rPr>
          <w:rFonts w:ascii="Times New Roman" w:hAnsi="Times New Roman" w:cs="Times New Roman"/>
          <w:sz w:val="24"/>
          <w:u w:val="single"/>
        </w:rPr>
        <w:t xml:space="preserve">     </w:t>
      </w:r>
      <w:r w:rsidRPr="00974603">
        <w:rPr>
          <w:rFonts w:ascii="Times New Roman" w:hAnsi="Times New Roman" w:cs="Times New Roman"/>
          <w:sz w:val="24"/>
        </w:rPr>
        <w:tab/>
      </w:r>
      <w:r w:rsidRPr="00974603">
        <w:rPr>
          <w:rFonts w:ascii="Times New Roman" w:hAnsi="Times New Roman" w:cs="Times New Roman"/>
          <w:sz w:val="24"/>
        </w:rPr>
        <w:tab/>
        <w:t xml:space="preserve">dated </w:t>
      </w:r>
      <w:r w:rsidRPr="00974603">
        <w:rPr>
          <w:rFonts w:ascii="Times New Roman" w:hAnsi="Times New Roman" w:cs="Times New Roman"/>
          <w:sz w:val="24"/>
          <w:u w:val="single"/>
        </w:rPr>
        <w:tab/>
      </w:r>
      <w:r w:rsidRPr="00974603">
        <w:rPr>
          <w:rFonts w:ascii="Times New Roman" w:hAnsi="Times New Roman" w:cs="Times New Roman"/>
          <w:sz w:val="24"/>
          <w:u w:val="single"/>
        </w:rPr>
        <w:tab/>
      </w:r>
      <w:r w:rsidRPr="00974603">
        <w:rPr>
          <w:rFonts w:ascii="Times New Roman" w:hAnsi="Times New Roman" w:cs="Times New Roman"/>
          <w:sz w:val="24"/>
        </w:rPr>
        <w:t xml:space="preserve"> </w:t>
      </w:r>
    </w:p>
    <w:p w:rsidR="00000620" w:rsidRPr="00974603" w:rsidRDefault="00000620" w:rsidP="00000620">
      <w:pPr>
        <w:tabs>
          <w:tab w:val="left" w:pos="-1440"/>
        </w:tabs>
        <w:ind w:left="4320" w:right="-14" w:hanging="3600"/>
        <w:rPr>
          <w:rFonts w:ascii="Times New Roman" w:hAnsi="Times New Roman" w:cs="Times New Roman"/>
          <w:sz w:val="24"/>
        </w:rPr>
      </w:pPr>
      <w:r w:rsidRPr="00974603">
        <w:rPr>
          <w:rFonts w:ascii="Times New Roman" w:hAnsi="Times New Roman" w:cs="Times New Roman"/>
          <w:sz w:val="24"/>
        </w:rPr>
        <w:t xml:space="preserve">Addendum No. </w:t>
      </w:r>
      <w:r w:rsidRPr="00974603">
        <w:rPr>
          <w:rFonts w:ascii="Times New Roman" w:hAnsi="Times New Roman" w:cs="Times New Roman"/>
          <w:sz w:val="24"/>
          <w:u w:val="single"/>
        </w:rPr>
        <w:t xml:space="preserve">     </w:t>
      </w:r>
      <w:r w:rsidRPr="00974603">
        <w:rPr>
          <w:rFonts w:ascii="Times New Roman" w:hAnsi="Times New Roman" w:cs="Times New Roman"/>
          <w:sz w:val="24"/>
        </w:rPr>
        <w:tab/>
      </w:r>
      <w:r w:rsidRPr="00974603">
        <w:rPr>
          <w:rFonts w:ascii="Times New Roman" w:hAnsi="Times New Roman" w:cs="Times New Roman"/>
          <w:sz w:val="24"/>
        </w:rPr>
        <w:tab/>
        <w:t xml:space="preserve">dated </w:t>
      </w:r>
      <w:r w:rsidRPr="00974603">
        <w:rPr>
          <w:rFonts w:ascii="Times New Roman" w:hAnsi="Times New Roman" w:cs="Times New Roman"/>
          <w:sz w:val="24"/>
          <w:u w:val="single"/>
        </w:rPr>
        <w:t xml:space="preserve"> </w:t>
      </w:r>
      <w:r w:rsidRPr="00974603">
        <w:rPr>
          <w:rFonts w:ascii="Times New Roman" w:hAnsi="Times New Roman" w:cs="Times New Roman"/>
          <w:sz w:val="24"/>
          <w:u w:val="single"/>
        </w:rPr>
        <w:tab/>
      </w:r>
      <w:r w:rsidRPr="00974603">
        <w:rPr>
          <w:rFonts w:ascii="Times New Roman" w:hAnsi="Times New Roman" w:cs="Times New Roman"/>
          <w:sz w:val="24"/>
        </w:rPr>
        <w:t xml:space="preserve"> </w:t>
      </w:r>
    </w:p>
    <w:p w:rsidR="00000620" w:rsidRPr="00974603" w:rsidRDefault="00000620" w:rsidP="00000620">
      <w:pPr>
        <w:tabs>
          <w:tab w:val="left" w:pos="-1440"/>
        </w:tabs>
        <w:ind w:left="4320" w:right="-14" w:hanging="3600"/>
        <w:rPr>
          <w:rFonts w:ascii="Times New Roman" w:hAnsi="Times New Roman" w:cs="Times New Roman"/>
          <w:sz w:val="24"/>
          <w:u w:val="single"/>
        </w:rPr>
      </w:pPr>
      <w:r w:rsidRPr="00974603">
        <w:rPr>
          <w:rFonts w:ascii="Times New Roman" w:hAnsi="Times New Roman" w:cs="Times New Roman"/>
          <w:sz w:val="24"/>
        </w:rPr>
        <w:t xml:space="preserve">Addendum No. </w:t>
      </w:r>
      <w:r w:rsidRPr="00974603">
        <w:rPr>
          <w:rFonts w:ascii="Times New Roman" w:hAnsi="Times New Roman" w:cs="Times New Roman"/>
          <w:sz w:val="24"/>
          <w:u w:val="single"/>
        </w:rPr>
        <w:t xml:space="preserve">     </w:t>
      </w:r>
      <w:r w:rsidRPr="00974603">
        <w:rPr>
          <w:rFonts w:ascii="Times New Roman" w:hAnsi="Times New Roman" w:cs="Times New Roman"/>
          <w:sz w:val="24"/>
        </w:rPr>
        <w:tab/>
      </w:r>
      <w:r w:rsidRPr="00974603">
        <w:rPr>
          <w:rFonts w:ascii="Times New Roman" w:hAnsi="Times New Roman" w:cs="Times New Roman"/>
          <w:sz w:val="24"/>
        </w:rPr>
        <w:tab/>
        <w:t xml:space="preserve">dated </w:t>
      </w:r>
      <w:r w:rsidRPr="00974603">
        <w:rPr>
          <w:rFonts w:ascii="Times New Roman" w:hAnsi="Times New Roman" w:cs="Times New Roman"/>
          <w:sz w:val="24"/>
          <w:u w:val="single"/>
        </w:rPr>
        <w:t xml:space="preserve"> </w:t>
      </w:r>
      <w:r w:rsidRPr="00974603">
        <w:rPr>
          <w:rFonts w:ascii="Times New Roman" w:hAnsi="Times New Roman" w:cs="Times New Roman"/>
          <w:sz w:val="24"/>
          <w:u w:val="single"/>
        </w:rPr>
        <w:tab/>
      </w:r>
    </w:p>
    <w:p w:rsidR="00000620" w:rsidRPr="00974603" w:rsidRDefault="00000620" w:rsidP="00000620">
      <w:pPr>
        <w:tabs>
          <w:tab w:val="left" w:pos="-1440"/>
        </w:tabs>
        <w:ind w:left="5040" w:right="-14" w:hanging="4320"/>
        <w:rPr>
          <w:rFonts w:ascii="Times New Roman" w:hAnsi="Times New Roman" w:cs="Times New Roman"/>
          <w:sz w:val="24"/>
        </w:rPr>
      </w:pPr>
      <w:r w:rsidRPr="00974603">
        <w:rPr>
          <w:rFonts w:ascii="Times New Roman" w:hAnsi="Times New Roman" w:cs="Times New Roman"/>
          <w:sz w:val="24"/>
        </w:rPr>
        <w:t xml:space="preserve">Addendum No. </w:t>
      </w:r>
      <w:r w:rsidRPr="00974603">
        <w:rPr>
          <w:rFonts w:ascii="Times New Roman" w:hAnsi="Times New Roman" w:cs="Times New Roman"/>
          <w:sz w:val="24"/>
          <w:u w:val="single"/>
        </w:rPr>
        <w:t xml:space="preserve">     </w:t>
      </w:r>
      <w:r w:rsidRPr="00974603">
        <w:rPr>
          <w:rFonts w:ascii="Times New Roman" w:hAnsi="Times New Roman" w:cs="Times New Roman"/>
          <w:sz w:val="24"/>
        </w:rPr>
        <w:tab/>
        <w:t xml:space="preserve">dated </w:t>
      </w:r>
      <w:r w:rsidRPr="00974603">
        <w:rPr>
          <w:rFonts w:ascii="Times New Roman" w:hAnsi="Times New Roman" w:cs="Times New Roman"/>
          <w:sz w:val="24"/>
          <w:u w:val="single"/>
        </w:rPr>
        <w:t xml:space="preserve"> </w:t>
      </w:r>
      <w:r w:rsidRPr="00974603">
        <w:rPr>
          <w:rFonts w:ascii="Times New Roman" w:hAnsi="Times New Roman" w:cs="Times New Roman"/>
          <w:sz w:val="24"/>
          <w:u w:val="single"/>
        </w:rPr>
        <w:tab/>
      </w:r>
    </w:p>
    <w:p w:rsidR="00000620" w:rsidRPr="00974603" w:rsidRDefault="00000620" w:rsidP="00000620">
      <w:pPr>
        <w:ind w:right="-14" w:firstLine="720"/>
        <w:rPr>
          <w:rFonts w:ascii="Times New Roman" w:hAnsi="Times New Roman" w:cs="Times New Roman"/>
          <w:sz w:val="24"/>
        </w:rPr>
      </w:pPr>
    </w:p>
    <w:p w:rsidR="00000620" w:rsidRPr="00974603" w:rsidRDefault="00000620" w:rsidP="00000620">
      <w:pPr>
        <w:ind w:right="-14"/>
        <w:rPr>
          <w:rFonts w:ascii="Times New Roman" w:hAnsi="Times New Roman" w:cs="Times New Roman"/>
          <w:sz w:val="24"/>
        </w:rPr>
      </w:pPr>
      <w:r w:rsidRPr="00974603">
        <w:rPr>
          <w:rFonts w:ascii="Times New Roman" w:hAnsi="Times New Roman" w:cs="Times New Roman"/>
          <w:sz w:val="24"/>
        </w:rPr>
        <w:t>As stated in the RFP documents, this form is included in our Technical Proposal.</w:t>
      </w:r>
    </w:p>
    <w:p w:rsidR="00000620" w:rsidRPr="00D53AFA" w:rsidRDefault="00000620" w:rsidP="00000620">
      <w:pPr>
        <w:ind w:left="5040" w:right="-14"/>
        <w:rPr>
          <w:rFonts w:ascii="Times New Roman" w:hAnsi="Times New Roman" w:cs="Times New Roman"/>
          <w:sz w:val="24"/>
        </w:rPr>
      </w:pPr>
      <w:r w:rsidRPr="00974603">
        <w:rPr>
          <w:rFonts w:ascii="Times New Roman" w:hAnsi="Times New Roman" w:cs="Times New Roman"/>
          <w:sz w:val="24"/>
          <w:u w:val="single"/>
        </w:rPr>
        <w:t xml:space="preserve"> </w:t>
      </w:r>
      <w:r w:rsidRPr="00974603">
        <w:rPr>
          <w:rFonts w:ascii="Times New Roman" w:hAnsi="Times New Roman" w:cs="Times New Roman"/>
          <w:sz w:val="24"/>
          <w:u w:val="single"/>
        </w:rPr>
        <w:tab/>
      </w:r>
      <w:r w:rsidRPr="00974603">
        <w:rPr>
          <w:rFonts w:ascii="Times New Roman" w:hAnsi="Times New Roman" w:cs="Times New Roman"/>
          <w:sz w:val="24"/>
          <w:u w:val="single"/>
        </w:rPr>
        <w:tab/>
      </w:r>
      <w:r w:rsidRPr="00974603">
        <w:rPr>
          <w:rFonts w:ascii="Times New Roman" w:hAnsi="Times New Roman" w:cs="Times New Roman"/>
          <w:sz w:val="24"/>
          <w:u w:val="single"/>
        </w:rPr>
        <w:tab/>
      </w:r>
      <w:r w:rsidRPr="00974603">
        <w:rPr>
          <w:rFonts w:ascii="Times New Roman" w:hAnsi="Times New Roman" w:cs="Times New Roman"/>
          <w:sz w:val="24"/>
          <w:u w:val="single"/>
        </w:rPr>
        <w:tab/>
      </w:r>
      <w:r w:rsidRPr="00974603">
        <w:rPr>
          <w:rFonts w:ascii="Times New Roman" w:hAnsi="Times New Roman" w:cs="Times New Roman"/>
          <w:sz w:val="24"/>
          <w:u w:val="single"/>
        </w:rPr>
        <w:tab/>
      </w:r>
      <w:r w:rsidRPr="00974603">
        <w:rPr>
          <w:rFonts w:ascii="Times New Roman" w:hAnsi="Times New Roman" w:cs="Times New Roman"/>
          <w:sz w:val="24"/>
          <w:u w:val="single"/>
        </w:rPr>
        <w:tab/>
        <w:t xml:space="preserve">          </w:t>
      </w:r>
      <w:r w:rsidRPr="00974603">
        <w:rPr>
          <w:rFonts w:ascii="Times New Roman" w:hAnsi="Times New Roman" w:cs="Times New Roman"/>
          <w:sz w:val="24"/>
        </w:rPr>
        <w:t>Signatur</w:t>
      </w:r>
      <w:r w:rsidRPr="00D53AFA">
        <w:rPr>
          <w:rFonts w:ascii="Times New Roman" w:hAnsi="Times New Roman" w:cs="Times New Roman"/>
          <w:sz w:val="24"/>
        </w:rPr>
        <w:t>e</w:t>
      </w:r>
    </w:p>
    <w:p w:rsidR="00000620" w:rsidRPr="00D53AFA" w:rsidRDefault="00000620" w:rsidP="00000620">
      <w:pPr>
        <w:ind w:left="5040" w:right="-14"/>
        <w:rPr>
          <w:rFonts w:ascii="Times New Roman" w:hAnsi="Times New Roman" w:cs="Times New Roman"/>
          <w:sz w:val="24"/>
          <w:u w:val="single"/>
        </w:rPr>
      </w:pPr>
      <w:r w:rsidRPr="00D53AFA">
        <w:rPr>
          <w:rFonts w:ascii="Times New Roman" w:hAnsi="Times New Roman" w:cs="Times New Roman"/>
          <w:sz w:val="24"/>
          <w:u w:val="single"/>
        </w:rPr>
        <w:t xml:space="preserve"> </w:t>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t xml:space="preserve">          </w:t>
      </w:r>
      <w:r w:rsidRPr="00D53AFA">
        <w:rPr>
          <w:rFonts w:ascii="Times New Roman" w:hAnsi="Times New Roman" w:cs="Times New Roman"/>
          <w:sz w:val="24"/>
        </w:rPr>
        <w:t>Name Printed</w:t>
      </w:r>
      <w:r w:rsidRPr="00D53AFA">
        <w:rPr>
          <w:rFonts w:ascii="Times New Roman" w:hAnsi="Times New Roman" w:cs="Times New Roman"/>
          <w:sz w:val="24"/>
          <w:u w:val="single"/>
        </w:rPr>
        <w:t xml:space="preserve"> </w:t>
      </w:r>
    </w:p>
    <w:p w:rsidR="00000620" w:rsidRPr="00D53AFA" w:rsidRDefault="00000620" w:rsidP="00000620">
      <w:pPr>
        <w:ind w:left="5040" w:right="-14"/>
        <w:rPr>
          <w:rFonts w:ascii="Times New Roman" w:hAnsi="Times New Roman" w:cs="Times New Roman"/>
          <w:sz w:val="24"/>
        </w:rPr>
      </w:pP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t xml:space="preserve">   </w:t>
      </w:r>
      <w:r w:rsidRPr="00D53AFA">
        <w:rPr>
          <w:rFonts w:ascii="Times New Roman" w:hAnsi="Times New Roman" w:cs="Times New Roman"/>
          <w:sz w:val="24"/>
        </w:rPr>
        <w:t xml:space="preserve">  </w:t>
      </w:r>
    </w:p>
    <w:p w:rsidR="00000620" w:rsidRPr="00D53AFA" w:rsidRDefault="00000620" w:rsidP="00000620">
      <w:pPr>
        <w:ind w:left="5040" w:right="-14"/>
        <w:rPr>
          <w:rFonts w:ascii="Times New Roman" w:hAnsi="Times New Roman" w:cs="Times New Roman"/>
          <w:sz w:val="24"/>
        </w:rPr>
      </w:pPr>
      <w:r w:rsidRPr="00D53AFA">
        <w:rPr>
          <w:rFonts w:ascii="Times New Roman" w:hAnsi="Times New Roman" w:cs="Times New Roman"/>
          <w:sz w:val="24"/>
        </w:rPr>
        <w:t>Title</w:t>
      </w:r>
    </w:p>
    <w:p w:rsidR="00000620" w:rsidRPr="00D53AFA" w:rsidRDefault="00000620" w:rsidP="00000620">
      <w:pPr>
        <w:ind w:left="5040" w:right="-14"/>
        <w:rPr>
          <w:rFonts w:ascii="Times New Roman" w:hAnsi="Times New Roman" w:cs="Times New Roman"/>
          <w:sz w:val="24"/>
          <w:u w:val="single"/>
        </w:rPr>
      </w:pP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r w:rsidRPr="00D53AFA">
        <w:rPr>
          <w:rFonts w:ascii="Times New Roman" w:hAnsi="Times New Roman" w:cs="Times New Roman"/>
          <w:sz w:val="24"/>
          <w:u w:val="single"/>
        </w:rPr>
        <w:tab/>
      </w:r>
    </w:p>
    <w:p w:rsidR="00000620" w:rsidRPr="00D53AFA" w:rsidRDefault="00000620" w:rsidP="00000620">
      <w:pPr>
        <w:ind w:left="5040" w:right="-14"/>
        <w:rPr>
          <w:rFonts w:ascii="Times New Roman" w:hAnsi="Times New Roman" w:cs="Times New Roman"/>
          <w:sz w:val="24"/>
        </w:rPr>
      </w:pPr>
      <w:r w:rsidRPr="00D53AFA">
        <w:rPr>
          <w:rFonts w:ascii="Times New Roman" w:hAnsi="Times New Roman" w:cs="Times New Roman"/>
          <w:sz w:val="24"/>
        </w:rPr>
        <w:t>Date</w:t>
      </w:r>
    </w:p>
    <w:p w:rsidR="00000620" w:rsidRPr="00D53AFA" w:rsidRDefault="00000620" w:rsidP="00000620">
      <w:pPr>
        <w:pStyle w:val="xl33"/>
        <w:spacing w:before="0" w:beforeAutospacing="0" w:after="0" w:afterAutospacing="0"/>
        <w:ind w:right="-14"/>
        <w:rPr>
          <w:bCs/>
          <w:spacing w:val="-3"/>
          <w:szCs w:val="20"/>
        </w:rPr>
      </w:pPr>
    </w:p>
    <w:p w:rsidR="00000620" w:rsidRDefault="00000620" w:rsidP="00000620">
      <w:pPr>
        <w:pStyle w:val="xl33"/>
        <w:spacing w:before="0" w:beforeAutospacing="0" w:after="0" w:afterAutospacing="0"/>
        <w:ind w:right="-14"/>
        <w:rPr>
          <w:bCs/>
          <w:spacing w:val="-3"/>
          <w:szCs w:val="20"/>
        </w:rPr>
      </w:pPr>
      <w:r w:rsidRPr="00D53AFA">
        <w:rPr>
          <w:bCs/>
          <w:spacing w:val="-3"/>
          <w:szCs w:val="20"/>
        </w:rPr>
        <w:t>END OF FORM</w:t>
      </w:r>
    </w:p>
    <w:p w:rsidR="00000620" w:rsidRPr="006D4E57" w:rsidRDefault="00000620" w:rsidP="00000620">
      <w:pPr>
        <w:pStyle w:val="Heading1"/>
        <w:numPr>
          <w:ilvl w:val="0"/>
          <w:numId w:val="0"/>
        </w:numPr>
        <w:spacing w:before="89"/>
        <w:ind w:left="432" w:right="1088" w:hanging="432"/>
        <w:rPr>
          <w:szCs w:val="24"/>
        </w:rPr>
      </w:pPr>
      <w:r>
        <w:rPr>
          <w:bCs/>
          <w:spacing w:val="-3"/>
        </w:rPr>
        <w:br w:type="page"/>
      </w:r>
      <w:r w:rsidRPr="006D4E57">
        <w:rPr>
          <w:szCs w:val="24"/>
          <w:u w:val="thick"/>
        </w:rPr>
        <w:lastRenderedPageBreak/>
        <w:t>MBE – 1 A- PART</w:t>
      </w:r>
      <w:r w:rsidRPr="006D4E57">
        <w:rPr>
          <w:spacing w:val="-18"/>
          <w:szCs w:val="24"/>
          <w:u w:val="thick"/>
        </w:rPr>
        <w:t xml:space="preserve"> </w:t>
      </w:r>
      <w:r w:rsidRPr="006D4E57">
        <w:rPr>
          <w:szCs w:val="24"/>
          <w:u w:val="thick"/>
        </w:rPr>
        <w:t>2</w:t>
      </w:r>
      <w:r w:rsidRPr="006D4E57">
        <w:rPr>
          <w:spacing w:val="-16"/>
          <w:szCs w:val="24"/>
          <w:u w:val="thick"/>
        </w:rPr>
        <w:t xml:space="preserve"> </w:t>
      </w:r>
      <w:r w:rsidRPr="006D4E57">
        <w:rPr>
          <w:szCs w:val="24"/>
          <w:u w:val="thick"/>
        </w:rPr>
        <w:t>-</w:t>
      </w:r>
      <w:r w:rsidRPr="006D4E57">
        <w:rPr>
          <w:spacing w:val="-17"/>
          <w:szCs w:val="24"/>
          <w:u w:val="thick"/>
        </w:rPr>
        <w:t xml:space="preserve"> </w:t>
      </w:r>
      <w:r w:rsidRPr="006D4E57">
        <w:rPr>
          <w:szCs w:val="24"/>
          <w:u w:val="thick"/>
        </w:rPr>
        <w:t>MBE</w:t>
      </w:r>
      <w:r w:rsidRPr="006D4E57">
        <w:rPr>
          <w:spacing w:val="-17"/>
          <w:szCs w:val="24"/>
          <w:u w:val="thick"/>
        </w:rPr>
        <w:t xml:space="preserve"> </w:t>
      </w:r>
      <w:r w:rsidRPr="006D4E57">
        <w:rPr>
          <w:szCs w:val="24"/>
          <w:u w:val="thick"/>
        </w:rPr>
        <w:t>UTILIZATION</w:t>
      </w:r>
      <w:r w:rsidRPr="006D4E57">
        <w:rPr>
          <w:spacing w:val="-19"/>
          <w:szCs w:val="24"/>
          <w:u w:val="thick"/>
        </w:rPr>
        <w:t xml:space="preserve"> </w:t>
      </w:r>
      <w:r w:rsidRPr="006D4E57">
        <w:rPr>
          <w:szCs w:val="24"/>
          <w:u w:val="thick"/>
        </w:rPr>
        <w:t>AND</w:t>
      </w:r>
      <w:r w:rsidRPr="006D4E57">
        <w:rPr>
          <w:spacing w:val="-18"/>
          <w:szCs w:val="24"/>
          <w:u w:val="thick"/>
        </w:rPr>
        <w:t xml:space="preserve"> </w:t>
      </w:r>
      <w:r w:rsidRPr="006D4E57">
        <w:rPr>
          <w:szCs w:val="24"/>
          <w:u w:val="thick"/>
        </w:rPr>
        <w:t>FAIR</w:t>
      </w:r>
      <w:r w:rsidRPr="006D4E57">
        <w:rPr>
          <w:spacing w:val="-19"/>
          <w:szCs w:val="24"/>
          <w:u w:val="thick"/>
        </w:rPr>
        <w:t xml:space="preserve"> </w:t>
      </w:r>
      <w:r w:rsidRPr="006D4E57">
        <w:rPr>
          <w:szCs w:val="24"/>
          <w:u w:val="thick"/>
        </w:rPr>
        <w:t>SOLICITATION</w:t>
      </w:r>
      <w:r w:rsidRPr="006D4E57">
        <w:rPr>
          <w:spacing w:val="-19"/>
          <w:szCs w:val="24"/>
          <w:u w:val="thick"/>
        </w:rPr>
        <w:t xml:space="preserve"> </w:t>
      </w:r>
      <w:r w:rsidRPr="006D4E57">
        <w:rPr>
          <w:szCs w:val="24"/>
          <w:u w:val="thick"/>
        </w:rPr>
        <w:t>AFFIDAVIT</w:t>
      </w:r>
      <w:r w:rsidRPr="006D4E57">
        <w:rPr>
          <w:spacing w:val="-17"/>
          <w:szCs w:val="24"/>
          <w:u w:val="thick"/>
        </w:rPr>
        <w:t xml:space="preserve"> </w:t>
      </w:r>
      <w:r w:rsidRPr="006D4E57">
        <w:rPr>
          <w:szCs w:val="24"/>
          <w:u w:val="thick"/>
        </w:rPr>
        <w:t>&amp;</w:t>
      </w:r>
      <w:r w:rsidRPr="006D4E57">
        <w:rPr>
          <w:szCs w:val="24"/>
        </w:rPr>
        <w:t xml:space="preserve"> </w:t>
      </w:r>
      <w:r w:rsidRPr="006D4E57">
        <w:rPr>
          <w:szCs w:val="24"/>
          <w:u w:val="thick"/>
        </w:rPr>
        <w:t>MBE PARTICIPATION</w:t>
      </w:r>
      <w:r w:rsidRPr="006D4E57">
        <w:rPr>
          <w:spacing w:val="-33"/>
          <w:szCs w:val="24"/>
          <w:u w:val="thick"/>
        </w:rPr>
        <w:t xml:space="preserve"> </w:t>
      </w:r>
      <w:r w:rsidRPr="006D4E57">
        <w:rPr>
          <w:szCs w:val="24"/>
          <w:u w:val="thick"/>
        </w:rPr>
        <w:t>SCHEDULE</w:t>
      </w:r>
    </w:p>
    <w:p w:rsidR="00000620" w:rsidRPr="006D4E57" w:rsidRDefault="00000620" w:rsidP="00000620">
      <w:pPr>
        <w:pStyle w:val="BodyText"/>
        <w:spacing w:before="5"/>
        <w:rPr>
          <w:b/>
          <w:szCs w:val="24"/>
        </w:rPr>
      </w:pPr>
    </w:p>
    <w:p w:rsidR="00000620" w:rsidRPr="006D4E57" w:rsidRDefault="00000620" w:rsidP="00000620">
      <w:pPr>
        <w:pStyle w:val="Heading2"/>
        <w:spacing w:before="90"/>
        <w:ind w:right="1082"/>
        <w:rPr>
          <w:rFonts w:ascii="Times New Roman" w:hAnsi="Times New Roman" w:cs="Times New Roman"/>
          <w:color w:val="auto"/>
          <w:sz w:val="24"/>
          <w:szCs w:val="24"/>
        </w:rPr>
      </w:pPr>
      <w:r w:rsidRPr="006D4E57">
        <w:rPr>
          <w:rFonts w:ascii="Times New Roman" w:hAnsi="Times New Roman" w:cs="Times New Roman"/>
          <w:color w:val="auto"/>
          <w:sz w:val="24"/>
          <w:szCs w:val="24"/>
          <w:u w:val="thick"/>
        </w:rPr>
        <w:t>This MBE Utilization and Fair Solicitation Affidavit and MBE Participation Schedule must</w:t>
      </w:r>
      <w:r w:rsidRPr="006D4E57">
        <w:rPr>
          <w:rFonts w:ascii="Times New Roman" w:hAnsi="Times New Roman" w:cs="Times New Roman"/>
          <w:color w:val="auto"/>
          <w:sz w:val="24"/>
          <w:szCs w:val="24"/>
        </w:rPr>
        <w:t xml:space="preserve"> </w:t>
      </w:r>
      <w:r w:rsidRPr="006D4E57">
        <w:rPr>
          <w:rFonts w:ascii="Times New Roman" w:hAnsi="Times New Roman" w:cs="Times New Roman"/>
          <w:color w:val="auto"/>
          <w:sz w:val="24"/>
          <w:szCs w:val="24"/>
          <w:u w:val="thick"/>
        </w:rPr>
        <w:t>be completed in its entirety and included with the bid/proposal.  If the bidder/offeror fails</w:t>
      </w:r>
      <w:r w:rsidRPr="006D4E57">
        <w:rPr>
          <w:rFonts w:ascii="Times New Roman" w:hAnsi="Times New Roman" w:cs="Times New Roman"/>
          <w:color w:val="auto"/>
          <w:sz w:val="24"/>
          <w:szCs w:val="24"/>
        </w:rPr>
        <w:t xml:space="preserve"> </w:t>
      </w:r>
      <w:r w:rsidRPr="006D4E57">
        <w:rPr>
          <w:rFonts w:ascii="Times New Roman" w:hAnsi="Times New Roman" w:cs="Times New Roman"/>
          <w:color w:val="auto"/>
          <w:sz w:val="24"/>
          <w:szCs w:val="24"/>
          <w:u w:val="thick"/>
        </w:rPr>
        <w:t>to accurately complete and submit this Affidavit and Schedule with the bid or proposal as</w:t>
      </w:r>
      <w:r w:rsidRPr="006D4E57">
        <w:rPr>
          <w:rFonts w:ascii="Times New Roman" w:hAnsi="Times New Roman" w:cs="Times New Roman"/>
          <w:color w:val="auto"/>
          <w:sz w:val="24"/>
          <w:szCs w:val="24"/>
        </w:rPr>
        <w:t xml:space="preserve"> </w:t>
      </w:r>
      <w:r w:rsidRPr="006D4E57">
        <w:rPr>
          <w:rFonts w:ascii="Times New Roman" w:hAnsi="Times New Roman" w:cs="Times New Roman"/>
          <w:color w:val="auto"/>
          <w:sz w:val="24"/>
          <w:szCs w:val="24"/>
          <w:u w:val="thick"/>
        </w:rPr>
        <w:t>required, the Procurement Officer shall deem the bid non-responsive or shall determine</w:t>
      </w:r>
      <w:r w:rsidRPr="006D4E57">
        <w:rPr>
          <w:rFonts w:ascii="Times New Roman" w:hAnsi="Times New Roman" w:cs="Times New Roman"/>
          <w:color w:val="auto"/>
          <w:sz w:val="24"/>
          <w:szCs w:val="24"/>
        </w:rPr>
        <w:t xml:space="preserve"> </w:t>
      </w:r>
      <w:r w:rsidRPr="006D4E57">
        <w:rPr>
          <w:rFonts w:ascii="Times New Roman" w:hAnsi="Times New Roman" w:cs="Times New Roman"/>
          <w:color w:val="auto"/>
          <w:sz w:val="24"/>
          <w:szCs w:val="24"/>
          <w:u w:val="thick"/>
        </w:rPr>
        <w:t>that the proposal is not reasonably susceptible of being selected for</w:t>
      </w:r>
      <w:r w:rsidRPr="006D4E57">
        <w:rPr>
          <w:rFonts w:ascii="Times New Roman" w:hAnsi="Times New Roman" w:cs="Times New Roman"/>
          <w:color w:val="auto"/>
          <w:spacing w:val="-10"/>
          <w:sz w:val="24"/>
          <w:szCs w:val="24"/>
          <w:u w:val="thick"/>
        </w:rPr>
        <w:t xml:space="preserve"> </w:t>
      </w:r>
      <w:r w:rsidRPr="006D4E57">
        <w:rPr>
          <w:rFonts w:ascii="Times New Roman" w:hAnsi="Times New Roman" w:cs="Times New Roman"/>
          <w:color w:val="auto"/>
          <w:sz w:val="24"/>
          <w:szCs w:val="24"/>
          <w:u w:val="thick"/>
        </w:rPr>
        <w:t>award.</w:t>
      </w:r>
    </w:p>
    <w:p w:rsidR="00000620" w:rsidRPr="006D4E57" w:rsidRDefault="00000620" w:rsidP="00000620">
      <w:pPr>
        <w:pStyle w:val="BodyText"/>
        <w:spacing w:before="6"/>
        <w:rPr>
          <w:b/>
          <w:szCs w:val="24"/>
        </w:rPr>
      </w:pPr>
    </w:p>
    <w:p w:rsidR="00000620" w:rsidRPr="006D4E57" w:rsidRDefault="00000620" w:rsidP="00000620">
      <w:pPr>
        <w:tabs>
          <w:tab w:val="left" w:pos="10194"/>
        </w:tabs>
        <w:spacing w:before="90"/>
        <w:ind w:right="1123"/>
        <w:rPr>
          <w:szCs w:val="24"/>
        </w:rPr>
      </w:pPr>
      <w:r w:rsidRPr="006D4E57">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56E8F153" wp14:editId="417ED2CC">
                <wp:simplePos x="0" y="0"/>
                <wp:positionH relativeFrom="page">
                  <wp:posOffset>5647690</wp:posOffset>
                </wp:positionH>
                <wp:positionV relativeFrom="paragraph">
                  <wp:posOffset>215900</wp:posOffset>
                </wp:positionV>
                <wp:extent cx="1143635" cy="16510"/>
                <wp:effectExtent l="8890" t="10160" r="9525" b="1905"/>
                <wp:wrapNone/>
                <wp:docPr id="21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6510"/>
                          <a:chOff x="8894" y="340"/>
                          <a:chExt cx="1801" cy="26"/>
                        </a:xfrm>
                      </wpg:grpSpPr>
                      <wps:wsp>
                        <wps:cNvPr id="220" name="Line 206"/>
                        <wps:cNvCnPr>
                          <a:cxnSpLocks noChangeShapeType="1"/>
                        </wps:cNvCnPr>
                        <wps:spPr bwMode="auto">
                          <a:xfrm>
                            <a:off x="8894" y="361"/>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05"/>
                        <wps:cNvCnPr>
                          <a:cxnSpLocks noChangeShapeType="1"/>
                        </wps:cNvCnPr>
                        <wps:spPr bwMode="auto">
                          <a:xfrm>
                            <a:off x="8894" y="346"/>
                            <a:ext cx="1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0E5140" id="Group 204" o:spid="_x0000_s1026" style="position:absolute;margin-left:444.7pt;margin-top:17pt;width:90.05pt;height:1.3pt;z-index:-251657216;mso-position-horizontal-relative:page" coordorigin="8894,340" coordsize="18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">
                <v:line id="Line 206" o:spid="_x0000_s1027" style="position:absolute;visibility:visible;mso-wrap-style:square" from="8894,361" to="1069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205" o:spid="_x0000_s1028" style="position:absolute;visibility:visible;mso-wrap-style:square" from="8894,346" to="1069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" strokeweight=".21131mm"/>
                <w10:wrap anchorx="page"/>
              </v:group>
            </w:pict>
          </mc:Fallback>
        </mc:AlternateContent>
      </w:r>
      <w:r w:rsidRPr="006D4E57">
        <w:rPr>
          <w:rFonts w:ascii="Times New Roman" w:hAnsi="Times New Roman" w:cs="Times New Roman"/>
          <w:sz w:val="24"/>
          <w:szCs w:val="24"/>
        </w:rPr>
        <w:t>In connection with the bid/proposal submitted in response to</w:t>
      </w:r>
      <w:r w:rsidRPr="006D4E57">
        <w:rPr>
          <w:rFonts w:ascii="Times New Roman" w:hAnsi="Times New Roman" w:cs="Times New Roman"/>
          <w:spacing w:val="-11"/>
          <w:sz w:val="24"/>
          <w:szCs w:val="24"/>
        </w:rPr>
        <w:t xml:space="preserve"> </w:t>
      </w:r>
      <w:r w:rsidRPr="006D4E57">
        <w:rPr>
          <w:rFonts w:ascii="Times New Roman" w:hAnsi="Times New Roman" w:cs="Times New Roman"/>
          <w:sz w:val="24"/>
          <w:szCs w:val="24"/>
        </w:rPr>
        <w:t>Solicitation</w:t>
      </w:r>
      <w:r w:rsidRPr="006D4E57">
        <w:rPr>
          <w:rFonts w:ascii="Times New Roman" w:hAnsi="Times New Roman" w:cs="Times New Roman"/>
          <w:spacing w:val="-1"/>
          <w:sz w:val="24"/>
          <w:szCs w:val="24"/>
        </w:rPr>
        <w:t xml:space="preserve"> </w:t>
      </w:r>
      <w:r w:rsidRPr="006D4E57">
        <w:rPr>
          <w:rFonts w:ascii="Times New Roman" w:hAnsi="Times New Roman" w:cs="Times New Roman"/>
          <w:sz w:val="24"/>
          <w:szCs w:val="24"/>
        </w:rPr>
        <w:t>No.</w:t>
      </w:r>
      <w:r>
        <w:rPr>
          <w:rFonts w:ascii="Times New Roman" w:hAnsi="Times New Roman" w:cs="Times New Roman"/>
          <w:sz w:val="24"/>
          <w:szCs w:val="24"/>
        </w:rPr>
        <w:t xml:space="preserve"> UB-22-V-14, I </w:t>
      </w:r>
      <w:r w:rsidRPr="006D4E57">
        <w:rPr>
          <w:rFonts w:ascii="Times New Roman" w:hAnsi="Times New Roman" w:cs="Times New Roman"/>
          <w:sz w:val="24"/>
          <w:szCs w:val="24"/>
        </w:rPr>
        <w:t>affirm the</w:t>
      </w:r>
      <w:r w:rsidRPr="006D4E57">
        <w:rPr>
          <w:rFonts w:ascii="Times New Roman" w:hAnsi="Times New Roman" w:cs="Times New Roman"/>
          <w:spacing w:val="-1"/>
          <w:sz w:val="24"/>
          <w:szCs w:val="24"/>
        </w:rPr>
        <w:t xml:space="preserve"> </w:t>
      </w:r>
      <w:r w:rsidRPr="006D4E57">
        <w:rPr>
          <w:rFonts w:ascii="Times New Roman" w:hAnsi="Times New Roman" w:cs="Times New Roman"/>
          <w:sz w:val="24"/>
          <w:szCs w:val="24"/>
        </w:rPr>
        <w:t>following:</w:t>
      </w:r>
    </w:p>
    <w:p w:rsidR="00000620" w:rsidRPr="006D4E57" w:rsidRDefault="00000620" w:rsidP="00000620">
      <w:pPr>
        <w:tabs>
          <w:tab w:val="left" w:pos="1659"/>
        </w:tabs>
        <w:spacing w:before="1"/>
        <w:ind w:left="940" w:hanging="940"/>
        <w:rPr>
          <w:rFonts w:ascii="Times New Roman" w:hAnsi="Times New Roman" w:cs="Times New Roman"/>
          <w:b/>
          <w:sz w:val="24"/>
          <w:szCs w:val="24"/>
        </w:rPr>
      </w:pPr>
      <w:r w:rsidRPr="006D4E57">
        <w:rPr>
          <w:rFonts w:ascii="Times New Roman" w:hAnsi="Times New Roman" w:cs="Times New Roman"/>
          <w:sz w:val="24"/>
          <w:szCs w:val="24"/>
        </w:rPr>
        <w:t>1.</w:t>
      </w:r>
      <w:r w:rsidRPr="006D4E57">
        <w:rPr>
          <w:rFonts w:ascii="Times New Roman" w:hAnsi="Times New Roman" w:cs="Times New Roman"/>
          <w:sz w:val="24"/>
          <w:szCs w:val="24"/>
        </w:rPr>
        <w:tab/>
      </w:r>
      <w:r w:rsidRPr="006D4E57">
        <w:rPr>
          <w:rFonts w:ascii="Times New Roman" w:hAnsi="Times New Roman" w:cs="Times New Roman"/>
          <w:b/>
          <w:sz w:val="24"/>
          <w:szCs w:val="24"/>
        </w:rPr>
        <w:t>MBE Participation (PLEASE CHECK ONLY</w:t>
      </w:r>
      <w:r w:rsidRPr="006D4E57">
        <w:rPr>
          <w:rFonts w:ascii="Times New Roman" w:hAnsi="Times New Roman" w:cs="Times New Roman"/>
          <w:b/>
          <w:spacing w:val="-4"/>
          <w:sz w:val="24"/>
          <w:szCs w:val="24"/>
        </w:rPr>
        <w:t xml:space="preserve"> </w:t>
      </w:r>
      <w:r w:rsidRPr="006D4E57">
        <w:rPr>
          <w:rFonts w:ascii="Times New Roman" w:hAnsi="Times New Roman" w:cs="Times New Roman"/>
          <w:b/>
          <w:sz w:val="24"/>
          <w:szCs w:val="24"/>
        </w:rPr>
        <w:t>ONE)</w:t>
      </w:r>
    </w:p>
    <w:p w:rsidR="00000620" w:rsidRPr="006D4E57" w:rsidRDefault="00000620" w:rsidP="00000620">
      <w:pPr>
        <w:pStyle w:val="BodyText"/>
        <w:spacing w:before="7"/>
        <w:ind w:left="450" w:hanging="450"/>
        <w:rPr>
          <w:b/>
          <w:szCs w:val="24"/>
        </w:rPr>
      </w:pPr>
    </w:p>
    <w:p w:rsidR="00000620" w:rsidRDefault="00000620" w:rsidP="00000620">
      <w:pPr>
        <w:pStyle w:val="ListParagraph"/>
        <w:widowControl w:val="0"/>
        <w:numPr>
          <w:ilvl w:val="0"/>
          <w:numId w:val="5"/>
        </w:numPr>
        <w:tabs>
          <w:tab w:val="left" w:pos="1342"/>
          <w:tab w:val="left" w:pos="5329"/>
        </w:tabs>
        <w:autoSpaceDE w:val="0"/>
        <w:autoSpaceDN w:val="0"/>
        <w:spacing w:after="0" w:line="268" w:lineRule="auto"/>
        <w:ind w:left="450" w:right="1608" w:hanging="450"/>
        <w:contextualSpacing w:val="0"/>
        <w:rPr>
          <w:rFonts w:ascii="Times New Roman" w:hAnsi="Times New Roman" w:cs="Times New Roman"/>
          <w:sz w:val="24"/>
          <w:szCs w:val="24"/>
        </w:rPr>
      </w:pPr>
      <w:r w:rsidRPr="006D4E57">
        <w:rPr>
          <w:rFonts w:ascii="Times New Roman" w:hAnsi="Times New Roman" w:cs="Times New Roman"/>
          <w:sz w:val="24"/>
          <w:szCs w:val="24"/>
        </w:rPr>
        <w:t>I acknowledge and intend to meet IN FULL both the overall certified Minority Business Enterprise (MBE) participation</w:t>
      </w:r>
      <w:r w:rsidRPr="006D4E57">
        <w:rPr>
          <w:rFonts w:ascii="Times New Roman" w:hAnsi="Times New Roman" w:cs="Times New Roman"/>
          <w:spacing w:val="-13"/>
          <w:sz w:val="24"/>
          <w:szCs w:val="24"/>
        </w:rPr>
        <w:t xml:space="preserve"> </w:t>
      </w:r>
      <w:r w:rsidRPr="006D4E57">
        <w:rPr>
          <w:rFonts w:ascii="Times New Roman" w:hAnsi="Times New Roman" w:cs="Times New Roman"/>
          <w:sz w:val="24"/>
          <w:szCs w:val="24"/>
        </w:rPr>
        <w:t>goal</w:t>
      </w:r>
      <w:r w:rsidRPr="006D4E57">
        <w:rPr>
          <w:rFonts w:ascii="Times New Roman" w:hAnsi="Times New Roman" w:cs="Times New Roman"/>
          <w:spacing w:val="-2"/>
          <w:sz w:val="24"/>
          <w:szCs w:val="24"/>
        </w:rPr>
        <w:t xml:space="preserve"> </w:t>
      </w:r>
      <w:proofErr w:type="gramStart"/>
      <w:r w:rsidRPr="006D4E57">
        <w:rPr>
          <w:rFonts w:ascii="Times New Roman" w:hAnsi="Times New Roman" w:cs="Times New Roman"/>
          <w:sz w:val="24"/>
          <w:szCs w:val="24"/>
        </w:rPr>
        <w:t>of</w:t>
      </w:r>
      <w:r w:rsidRPr="006D4E5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5</w:t>
      </w:r>
      <w:proofErr w:type="gramEnd"/>
      <w:r w:rsidRPr="006D4E57">
        <w:rPr>
          <w:rFonts w:ascii="Times New Roman" w:hAnsi="Times New Roman" w:cs="Times New Roman"/>
          <w:sz w:val="24"/>
          <w:szCs w:val="24"/>
          <w:u w:val="single"/>
        </w:rPr>
        <w:tab/>
      </w:r>
      <w:r w:rsidRPr="006D4E57">
        <w:rPr>
          <w:rFonts w:ascii="Times New Roman" w:hAnsi="Times New Roman" w:cs="Times New Roman"/>
          <w:sz w:val="24"/>
          <w:szCs w:val="24"/>
        </w:rPr>
        <w:t xml:space="preserve">percent </w:t>
      </w:r>
    </w:p>
    <w:p w:rsidR="00000620" w:rsidRPr="007C53E6" w:rsidRDefault="00000620" w:rsidP="00000620">
      <w:pPr>
        <w:pStyle w:val="ListParagraph"/>
        <w:widowControl w:val="0"/>
        <w:tabs>
          <w:tab w:val="left" w:pos="1342"/>
          <w:tab w:val="left" w:pos="5329"/>
        </w:tabs>
        <w:autoSpaceDE w:val="0"/>
        <w:autoSpaceDN w:val="0"/>
        <w:spacing w:after="0" w:line="268" w:lineRule="auto"/>
        <w:ind w:left="450" w:right="1608"/>
        <w:contextualSpacing w:val="0"/>
        <w:rPr>
          <w:rFonts w:ascii="Times New Roman" w:hAnsi="Times New Roman" w:cs="Times New Roman"/>
          <w:strike/>
          <w:sz w:val="24"/>
          <w:szCs w:val="24"/>
        </w:rPr>
      </w:pPr>
      <w:r w:rsidRPr="007C53E6">
        <w:rPr>
          <w:rFonts w:ascii="Times New Roman" w:hAnsi="Times New Roman" w:cs="Times New Roman"/>
          <w:strike/>
          <w:sz w:val="24"/>
          <w:szCs w:val="24"/>
        </w:rPr>
        <w:t>and all of the following</w:t>
      </w:r>
      <w:r w:rsidRPr="007C53E6">
        <w:rPr>
          <w:rFonts w:ascii="Times New Roman" w:hAnsi="Times New Roman" w:cs="Times New Roman"/>
          <w:strike/>
          <w:spacing w:val="-4"/>
          <w:sz w:val="24"/>
          <w:szCs w:val="24"/>
        </w:rPr>
        <w:t xml:space="preserve"> </w:t>
      </w:r>
      <w:proofErr w:type="spellStart"/>
      <w:r w:rsidRPr="007C53E6">
        <w:rPr>
          <w:rFonts w:ascii="Times New Roman" w:hAnsi="Times New Roman" w:cs="Times New Roman"/>
          <w:strike/>
          <w:sz w:val="24"/>
          <w:szCs w:val="24"/>
        </w:rPr>
        <w:t>subgoals</w:t>
      </w:r>
      <w:proofErr w:type="spellEnd"/>
      <w:r w:rsidRPr="007C53E6">
        <w:rPr>
          <w:rFonts w:ascii="Times New Roman" w:hAnsi="Times New Roman" w:cs="Times New Roman"/>
          <w:strike/>
          <w:sz w:val="24"/>
          <w:szCs w:val="24"/>
        </w:rPr>
        <w:t>:</w:t>
      </w:r>
    </w:p>
    <w:p w:rsidR="00000620" w:rsidRPr="007C53E6" w:rsidRDefault="00000620" w:rsidP="00000620">
      <w:pPr>
        <w:pStyle w:val="BodyText"/>
        <w:rPr>
          <w:strike/>
          <w:szCs w:val="24"/>
        </w:rPr>
      </w:pPr>
    </w:p>
    <w:p w:rsidR="00000620" w:rsidRPr="007C53E6" w:rsidRDefault="00000620" w:rsidP="00000620">
      <w:pPr>
        <w:pStyle w:val="BodyText"/>
        <w:rPr>
          <w:strike/>
          <w:szCs w:val="24"/>
        </w:rPr>
      </w:pPr>
    </w:p>
    <w:p w:rsidR="00000620" w:rsidRPr="007C53E6" w:rsidRDefault="00000620" w:rsidP="00000620">
      <w:pPr>
        <w:tabs>
          <w:tab w:val="left" w:pos="3759"/>
        </w:tabs>
        <w:ind w:left="2430" w:hanging="990"/>
        <w:rPr>
          <w:rFonts w:ascii="Times New Roman" w:hAnsi="Times New Roman" w:cs="Times New Roman"/>
          <w:strike/>
          <w:sz w:val="24"/>
          <w:szCs w:val="24"/>
        </w:rPr>
      </w:pPr>
      <w:r w:rsidRPr="007C53E6">
        <w:rPr>
          <w:rFonts w:ascii="Times New Roman" w:hAnsi="Times New Roman" w:cs="Times New Roman"/>
          <w:strike/>
          <w:sz w:val="24"/>
          <w:szCs w:val="24"/>
          <w:u w:val="single"/>
        </w:rPr>
        <w:t xml:space="preserve"> </w:t>
      </w:r>
      <w:r w:rsidRPr="007C53E6">
        <w:rPr>
          <w:rFonts w:ascii="Times New Roman" w:hAnsi="Times New Roman" w:cs="Times New Roman"/>
          <w:strike/>
          <w:sz w:val="24"/>
          <w:szCs w:val="24"/>
          <w:u w:val="single"/>
        </w:rPr>
        <w:tab/>
      </w:r>
      <w:r w:rsidRPr="007C53E6">
        <w:rPr>
          <w:rFonts w:ascii="Times New Roman" w:hAnsi="Times New Roman" w:cs="Times New Roman"/>
          <w:strike/>
          <w:spacing w:val="-1"/>
          <w:sz w:val="24"/>
          <w:szCs w:val="24"/>
        </w:rPr>
        <w:t xml:space="preserve"> </w:t>
      </w:r>
      <w:r w:rsidRPr="007C53E6">
        <w:rPr>
          <w:rFonts w:ascii="Times New Roman" w:hAnsi="Times New Roman" w:cs="Times New Roman"/>
          <w:strike/>
          <w:sz w:val="24"/>
          <w:szCs w:val="24"/>
        </w:rPr>
        <w:t>percent for African American-owned MBE</w:t>
      </w:r>
      <w:r w:rsidRPr="007C53E6">
        <w:rPr>
          <w:rFonts w:ascii="Times New Roman" w:hAnsi="Times New Roman" w:cs="Times New Roman"/>
          <w:strike/>
          <w:spacing w:val="1"/>
          <w:sz w:val="24"/>
          <w:szCs w:val="24"/>
        </w:rPr>
        <w:t xml:space="preserve"> </w:t>
      </w:r>
      <w:r w:rsidRPr="007C53E6">
        <w:rPr>
          <w:rFonts w:ascii="Times New Roman" w:hAnsi="Times New Roman" w:cs="Times New Roman"/>
          <w:strike/>
          <w:sz w:val="24"/>
          <w:szCs w:val="24"/>
        </w:rPr>
        <w:t>firms</w:t>
      </w:r>
    </w:p>
    <w:p w:rsidR="00000620" w:rsidRPr="007C53E6" w:rsidRDefault="00000620" w:rsidP="00000620">
      <w:pPr>
        <w:tabs>
          <w:tab w:val="left" w:pos="3759"/>
        </w:tabs>
        <w:spacing w:before="120"/>
        <w:ind w:left="2430" w:hanging="990"/>
        <w:rPr>
          <w:rFonts w:ascii="Times New Roman" w:hAnsi="Times New Roman" w:cs="Times New Roman"/>
          <w:strike/>
          <w:sz w:val="24"/>
          <w:szCs w:val="24"/>
        </w:rPr>
      </w:pPr>
      <w:r w:rsidRPr="007C53E6">
        <w:rPr>
          <w:rFonts w:ascii="Times New Roman" w:hAnsi="Times New Roman" w:cs="Times New Roman"/>
          <w:strike/>
          <w:sz w:val="24"/>
          <w:szCs w:val="24"/>
          <w:u w:val="single"/>
        </w:rPr>
        <w:t xml:space="preserve"> </w:t>
      </w:r>
      <w:r w:rsidRPr="007C53E6">
        <w:rPr>
          <w:rFonts w:ascii="Times New Roman" w:hAnsi="Times New Roman" w:cs="Times New Roman"/>
          <w:strike/>
          <w:sz w:val="24"/>
          <w:szCs w:val="24"/>
          <w:u w:val="single"/>
        </w:rPr>
        <w:tab/>
      </w:r>
      <w:r w:rsidRPr="007C53E6">
        <w:rPr>
          <w:rFonts w:ascii="Times New Roman" w:hAnsi="Times New Roman" w:cs="Times New Roman"/>
          <w:strike/>
          <w:spacing w:val="-1"/>
          <w:sz w:val="24"/>
          <w:szCs w:val="24"/>
        </w:rPr>
        <w:t xml:space="preserve"> </w:t>
      </w:r>
      <w:r w:rsidRPr="007C53E6">
        <w:rPr>
          <w:rFonts w:ascii="Times New Roman" w:hAnsi="Times New Roman" w:cs="Times New Roman"/>
          <w:strike/>
          <w:sz w:val="24"/>
          <w:szCs w:val="24"/>
        </w:rPr>
        <w:t>percent for Hispanic American-owned MBE</w:t>
      </w:r>
      <w:r w:rsidRPr="007C53E6">
        <w:rPr>
          <w:rFonts w:ascii="Times New Roman" w:hAnsi="Times New Roman" w:cs="Times New Roman"/>
          <w:strike/>
          <w:spacing w:val="-3"/>
          <w:sz w:val="24"/>
          <w:szCs w:val="24"/>
        </w:rPr>
        <w:t xml:space="preserve"> </w:t>
      </w:r>
      <w:r w:rsidRPr="007C53E6">
        <w:rPr>
          <w:rFonts w:ascii="Times New Roman" w:hAnsi="Times New Roman" w:cs="Times New Roman"/>
          <w:strike/>
          <w:sz w:val="24"/>
          <w:szCs w:val="24"/>
        </w:rPr>
        <w:t>firms</w:t>
      </w:r>
    </w:p>
    <w:p w:rsidR="00000620" w:rsidRPr="007C53E6" w:rsidRDefault="00000620" w:rsidP="00000620">
      <w:pPr>
        <w:tabs>
          <w:tab w:val="left" w:pos="3759"/>
        </w:tabs>
        <w:spacing w:before="120"/>
        <w:ind w:left="2430" w:hanging="990"/>
        <w:rPr>
          <w:rFonts w:ascii="Times New Roman" w:hAnsi="Times New Roman" w:cs="Times New Roman"/>
          <w:strike/>
          <w:sz w:val="24"/>
          <w:szCs w:val="24"/>
        </w:rPr>
      </w:pPr>
      <w:r w:rsidRPr="007C53E6">
        <w:rPr>
          <w:rFonts w:ascii="Times New Roman" w:hAnsi="Times New Roman" w:cs="Times New Roman"/>
          <w:strike/>
          <w:sz w:val="24"/>
          <w:szCs w:val="24"/>
          <w:u w:val="single"/>
        </w:rPr>
        <w:t xml:space="preserve"> </w:t>
      </w:r>
      <w:r w:rsidRPr="007C53E6">
        <w:rPr>
          <w:rFonts w:ascii="Times New Roman" w:hAnsi="Times New Roman" w:cs="Times New Roman"/>
          <w:strike/>
          <w:sz w:val="24"/>
          <w:szCs w:val="24"/>
          <w:u w:val="single"/>
        </w:rPr>
        <w:tab/>
      </w:r>
      <w:r w:rsidRPr="007C53E6">
        <w:rPr>
          <w:rFonts w:ascii="Times New Roman" w:hAnsi="Times New Roman" w:cs="Times New Roman"/>
          <w:strike/>
          <w:spacing w:val="-1"/>
          <w:sz w:val="24"/>
          <w:szCs w:val="24"/>
        </w:rPr>
        <w:t xml:space="preserve"> </w:t>
      </w:r>
      <w:r w:rsidRPr="007C53E6">
        <w:rPr>
          <w:rFonts w:ascii="Times New Roman" w:hAnsi="Times New Roman" w:cs="Times New Roman"/>
          <w:strike/>
          <w:sz w:val="24"/>
          <w:szCs w:val="24"/>
        </w:rPr>
        <w:t>percent for Asian American-owned MBE firms</w:t>
      </w:r>
    </w:p>
    <w:p w:rsidR="00000620" w:rsidRPr="007C53E6" w:rsidRDefault="00000620" w:rsidP="00000620">
      <w:pPr>
        <w:tabs>
          <w:tab w:val="left" w:pos="3759"/>
        </w:tabs>
        <w:spacing w:before="120"/>
        <w:ind w:left="2430" w:hanging="990"/>
        <w:rPr>
          <w:rFonts w:ascii="Times New Roman" w:hAnsi="Times New Roman" w:cs="Times New Roman"/>
          <w:strike/>
          <w:sz w:val="24"/>
          <w:szCs w:val="24"/>
        </w:rPr>
      </w:pPr>
      <w:r w:rsidRPr="007C53E6">
        <w:rPr>
          <w:rFonts w:ascii="Times New Roman" w:hAnsi="Times New Roman" w:cs="Times New Roman"/>
          <w:strike/>
          <w:sz w:val="24"/>
          <w:szCs w:val="24"/>
          <w:u w:val="single"/>
        </w:rPr>
        <w:t xml:space="preserve"> </w:t>
      </w:r>
      <w:r w:rsidRPr="007C53E6">
        <w:rPr>
          <w:rFonts w:ascii="Times New Roman" w:hAnsi="Times New Roman" w:cs="Times New Roman"/>
          <w:strike/>
          <w:sz w:val="24"/>
          <w:szCs w:val="24"/>
          <w:u w:val="single"/>
        </w:rPr>
        <w:tab/>
      </w:r>
      <w:r w:rsidRPr="007C53E6">
        <w:rPr>
          <w:rFonts w:ascii="Times New Roman" w:hAnsi="Times New Roman" w:cs="Times New Roman"/>
          <w:strike/>
          <w:spacing w:val="-1"/>
          <w:sz w:val="24"/>
          <w:szCs w:val="24"/>
        </w:rPr>
        <w:t xml:space="preserve"> </w:t>
      </w:r>
      <w:r w:rsidRPr="007C53E6">
        <w:rPr>
          <w:rFonts w:ascii="Times New Roman" w:hAnsi="Times New Roman" w:cs="Times New Roman"/>
          <w:strike/>
          <w:sz w:val="24"/>
          <w:szCs w:val="24"/>
        </w:rPr>
        <w:t>percent for Women-owned MBE</w:t>
      </w:r>
      <w:r w:rsidRPr="007C53E6">
        <w:rPr>
          <w:rFonts w:ascii="Times New Roman" w:hAnsi="Times New Roman" w:cs="Times New Roman"/>
          <w:strike/>
          <w:spacing w:val="-1"/>
          <w:sz w:val="24"/>
          <w:szCs w:val="24"/>
        </w:rPr>
        <w:t xml:space="preserve"> </w:t>
      </w:r>
      <w:r w:rsidRPr="007C53E6">
        <w:rPr>
          <w:rFonts w:ascii="Times New Roman" w:hAnsi="Times New Roman" w:cs="Times New Roman"/>
          <w:strike/>
          <w:sz w:val="24"/>
          <w:szCs w:val="24"/>
        </w:rPr>
        <w:t>firms</w:t>
      </w:r>
    </w:p>
    <w:p w:rsidR="00000620" w:rsidRPr="006D4E57" w:rsidRDefault="00000620" w:rsidP="00000620">
      <w:pPr>
        <w:pStyle w:val="BodyText"/>
        <w:spacing w:before="7"/>
        <w:rPr>
          <w:szCs w:val="24"/>
        </w:rPr>
      </w:pPr>
    </w:p>
    <w:p w:rsidR="00000620" w:rsidRPr="006D4E57" w:rsidRDefault="00000620" w:rsidP="00000620">
      <w:pPr>
        <w:spacing w:before="90"/>
        <w:ind w:left="540" w:right="1362"/>
        <w:rPr>
          <w:szCs w:val="24"/>
        </w:rPr>
      </w:pPr>
      <w:r w:rsidRPr="006D4E57">
        <w:rPr>
          <w:rFonts w:ascii="Times New Roman" w:hAnsi="Times New Roman" w:cs="Times New Roman"/>
          <w:sz w:val="24"/>
          <w:szCs w:val="24"/>
        </w:rPr>
        <w:t xml:space="preserve">Therefore, I am not seeking a waiver pursuant to COMAR 21.11.03.11. I acknowledge that by checking the above box and agreeing to meet the stated goal and </w:t>
      </w:r>
      <w:proofErr w:type="spellStart"/>
      <w:r w:rsidRPr="006D4E57">
        <w:rPr>
          <w:rFonts w:ascii="Times New Roman" w:hAnsi="Times New Roman" w:cs="Times New Roman"/>
          <w:sz w:val="24"/>
          <w:szCs w:val="24"/>
        </w:rPr>
        <w:t>subgoal</w:t>
      </w:r>
      <w:proofErr w:type="spellEnd"/>
      <w:r w:rsidRPr="006D4E57">
        <w:rPr>
          <w:rFonts w:ascii="Times New Roman" w:hAnsi="Times New Roman" w:cs="Times New Roman"/>
          <w:sz w:val="24"/>
          <w:szCs w:val="24"/>
        </w:rPr>
        <w:t xml:space="preserve">(s), if any, I </w:t>
      </w:r>
      <w:r w:rsidRPr="006D4E57">
        <w:rPr>
          <w:rFonts w:ascii="Times New Roman" w:hAnsi="Times New Roman" w:cs="Times New Roman"/>
          <w:b/>
          <w:sz w:val="24"/>
          <w:szCs w:val="24"/>
          <w:u w:val="thick"/>
        </w:rPr>
        <w:t>must</w:t>
      </w:r>
      <w:r w:rsidRPr="006D4E57">
        <w:rPr>
          <w:rFonts w:ascii="Times New Roman" w:hAnsi="Times New Roman" w:cs="Times New Roman"/>
          <w:b/>
          <w:sz w:val="24"/>
          <w:szCs w:val="24"/>
        </w:rPr>
        <w:t xml:space="preserve"> </w:t>
      </w:r>
      <w:r w:rsidRPr="006D4E57">
        <w:rPr>
          <w:rFonts w:ascii="Times New Roman" w:hAnsi="Times New Roman" w:cs="Times New Roman"/>
          <w:sz w:val="24"/>
          <w:szCs w:val="24"/>
        </w:rPr>
        <w:t>complete PART 3 - MBE Participation Schedule and Part 4 Signature Page</w:t>
      </w:r>
      <w:r>
        <w:rPr>
          <w:rFonts w:ascii="Times New Roman" w:hAnsi="Times New Roman" w:cs="Times New Roman"/>
          <w:sz w:val="24"/>
          <w:szCs w:val="24"/>
        </w:rPr>
        <w:t xml:space="preserve"> (and submit it with my Price Proposal if I am shortlisted)</w:t>
      </w:r>
      <w:r w:rsidRPr="006D4E57">
        <w:rPr>
          <w:rFonts w:ascii="Times New Roman" w:hAnsi="Times New Roman" w:cs="Times New Roman"/>
          <w:sz w:val="24"/>
          <w:szCs w:val="24"/>
        </w:rPr>
        <w:t xml:space="preserve"> in order to be considered for award.</w:t>
      </w:r>
    </w:p>
    <w:p w:rsidR="00000620" w:rsidRPr="006D4E57" w:rsidRDefault="00000620" w:rsidP="00000620">
      <w:pPr>
        <w:ind w:left="940"/>
        <w:rPr>
          <w:b/>
          <w:szCs w:val="24"/>
        </w:rPr>
      </w:pPr>
      <w:r w:rsidRPr="006D4E57">
        <w:rPr>
          <w:rFonts w:ascii="Times New Roman" w:hAnsi="Times New Roman" w:cs="Times New Roman"/>
          <w:b/>
          <w:sz w:val="24"/>
          <w:szCs w:val="24"/>
          <w:u w:val="thick"/>
        </w:rPr>
        <w:t>OR</w:t>
      </w:r>
    </w:p>
    <w:p w:rsidR="00000620" w:rsidRPr="006D4E57" w:rsidRDefault="00000620" w:rsidP="00000620">
      <w:pPr>
        <w:pStyle w:val="ListParagraph"/>
        <w:widowControl w:val="0"/>
        <w:numPr>
          <w:ilvl w:val="0"/>
          <w:numId w:val="5"/>
        </w:numPr>
        <w:tabs>
          <w:tab w:val="left" w:pos="1342"/>
        </w:tabs>
        <w:autoSpaceDE w:val="0"/>
        <w:autoSpaceDN w:val="0"/>
        <w:spacing w:before="11" w:after="0" w:line="249" w:lineRule="auto"/>
        <w:ind w:left="540" w:right="1123" w:hanging="540"/>
        <w:contextualSpacing w:val="0"/>
        <w:rPr>
          <w:rFonts w:ascii="Times New Roman" w:hAnsi="Times New Roman" w:cs="Times New Roman"/>
          <w:sz w:val="24"/>
          <w:szCs w:val="24"/>
        </w:rPr>
      </w:pPr>
      <w:r w:rsidRPr="006D4E57">
        <w:rPr>
          <w:rFonts w:ascii="Times New Roman" w:hAnsi="Times New Roman" w:cs="Times New Roman"/>
          <w:sz w:val="24"/>
          <w:szCs w:val="24"/>
        </w:rPr>
        <w:t xml:space="preserve">After making good faith outreach efforts prior to making this submission, I conclude that I am unable to achieve the MBE participation goal and/or </w:t>
      </w:r>
      <w:proofErr w:type="spellStart"/>
      <w:r w:rsidRPr="006D4E57">
        <w:rPr>
          <w:rFonts w:ascii="Times New Roman" w:hAnsi="Times New Roman" w:cs="Times New Roman"/>
          <w:sz w:val="24"/>
          <w:szCs w:val="24"/>
        </w:rPr>
        <w:t>subgoals</w:t>
      </w:r>
      <w:proofErr w:type="spellEnd"/>
      <w:r w:rsidRPr="006D4E57">
        <w:rPr>
          <w:rFonts w:ascii="Times New Roman" w:hAnsi="Times New Roman" w:cs="Times New Roman"/>
          <w:sz w:val="24"/>
          <w:szCs w:val="24"/>
        </w:rPr>
        <w:t xml:space="preserve">. I hereby request a waiver, in whole or in part, of the overall goal and/or </w:t>
      </w:r>
      <w:proofErr w:type="spellStart"/>
      <w:r w:rsidRPr="006D4E57">
        <w:rPr>
          <w:rFonts w:ascii="Times New Roman" w:hAnsi="Times New Roman" w:cs="Times New Roman"/>
          <w:sz w:val="24"/>
          <w:szCs w:val="24"/>
        </w:rPr>
        <w:t>subgoals</w:t>
      </w:r>
      <w:proofErr w:type="spellEnd"/>
      <w:r w:rsidRPr="006D4E57">
        <w:rPr>
          <w:rFonts w:ascii="Times New Roman" w:hAnsi="Times New Roman" w:cs="Times New Roman"/>
          <w:sz w:val="24"/>
          <w:szCs w:val="24"/>
        </w:rPr>
        <w:t xml:space="preserve"> I acknowledge that by checking this box and requesting a partial waiver of the stated goal and/or one or more of the stated </w:t>
      </w:r>
      <w:proofErr w:type="spellStart"/>
      <w:r w:rsidRPr="006D4E57">
        <w:rPr>
          <w:rFonts w:ascii="Times New Roman" w:hAnsi="Times New Roman" w:cs="Times New Roman"/>
          <w:sz w:val="24"/>
          <w:szCs w:val="24"/>
        </w:rPr>
        <w:t>subgoal</w:t>
      </w:r>
      <w:proofErr w:type="spellEnd"/>
      <w:r w:rsidRPr="006D4E57">
        <w:rPr>
          <w:rFonts w:ascii="Times New Roman" w:hAnsi="Times New Roman" w:cs="Times New Roman"/>
          <w:sz w:val="24"/>
          <w:szCs w:val="24"/>
        </w:rPr>
        <w:t>(s) if any,</w:t>
      </w:r>
      <w:r w:rsidRPr="006D4E57">
        <w:rPr>
          <w:rFonts w:ascii="Times New Roman" w:hAnsi="Times New Roman" w:cs="Times New Roman"/>
          <w:spacing w:val="-19"/>
          <w:sz w:val="24"/>
          <w:szCs w:val="24"/>
        </w:rPr>
        <w:t xml:space="preserve"> </w:t>
      </w:r>
      <w:r w:rsidRPr="006D4E57">
        <w:rPr>
          <w:rFonts w:ascii="Times New Roman" w:hAnsi="Times New Roman" w:cs="Times New Roman"/>
          <w:sz w:val="24"/>
          <w:szCs w:val="24"/>
        </w:rPr>
        <w:t>I</w:t>
      </w:r>
      <w:r>
        <w:rPr>
          <w:rFonts w:ascii="Times New Roman" w:hAnsi="Times New Roman" w:cs="Times New Roman"/>
          <w:sz w:val="24"/>
          <w:szCs w:val="24"/>
        </w:rPr>
        <w:t xml:space="preserve"> </w:t>
      </w:r>
      <w:r w:rsidRPr="006D4E57">
        <w:rPr>
          <w:rFonts w:ascii="Times New Roman" w:hAnsi="Times New Roman" w:cs="Times New Roman"/>
          <w:sz w:val="24"/>
          <w:szCs w:val="24"/>
          <w:u w:val="single"/>
        </w:rPr>
        <w:t>must</w:t>
      </w:r>
      <w:r w:rsidRPr="006D4E57">
        <w:rPr>
          <w:rFonts w:ascii="Times New Roman" w:hAnsi="Times New Roman" w:cs="Times New Roman"/>
          <w:sz w:val="24"/>
          <w:szCs w:val="24"/>
        </w:rPr>
        <w:t xml:space="preserve"> complete Part 3, the MBE Participation Schedule and Part 4 Signature Page for the portion of the goal and/or </w:t>
      </w:r>
      <w:proofErr w:type="spellStart"/>
      <w:r w:rsidRPr="006D4E57">
        <w:rPr>
          <w:rFonts w:ascii="Times New Roman" w:hAnsi="Times New Roman" w:cs="Times New Roman"/>
          <w:sz w:val="24"/>
          <w:szCs w:val="24"/>
        </w:rPr>
        <w:t>subgoal</w:t>
      </w:r>
      <w:proofErr w:type="spellEnd"/>
      <w:r w:rsidRPr="006D4E57">
        <w:rPr>
          <w:rFonts w:ascii="Times New Roman" w:hAnsi="Times New Roman" w:cs="Times New Roman"/>
          <w:sz w:val="24"/>
          <w:szCs w:val="24"/>
        </w:rPr>
        <w:t>(s) if any,</w:t>
      </w:r>
      <w:r>
        <w:rPr>
          <w:rFonts w:ascii="Times New Roman" w:hAnsi="Times New Roman" w:cs="Times New Roman"/>
          <w:sz w:val="24"/>
          <w:szCs w:val="24"/>
        </w:rPr>
        <w:t xml:space="preserve"> (and submit it with my Price Proposal if I am shortlisted)</w:t>
      </w:r>
      <w:r w:rsidRPr="006D4E57">
        <w:rPr>
          <w:rFonts w:ascii="Times New Roman" w:hAnsi="Times New Roman" w:cs="Times New Roman"/>
          <w:sz w:val="24"/>
          <w:szCs w:val="24"/>
        </w:rPr>
        <w:t xml:space="preserve"> for which I am not seeking a </w:t>
      </w:r>
      <w:r w:rsidRPr="006D4E57">
        <w:rPr>
          <w:rFonts w:ascii="Times New Roman" w:hAnsi="Times New Roman" w:cs="Times New Roman"/>
          <w:sz w:val="24"/>
          <w:szCs w:val="24"/>
        </w:rPr>
        <w:lastRenderedPageBreak/>
        <w:t xml:space="preserve">waiver, in order to be considered for award. I acknowledge that by checking this box and requesting a full waiver of the stated goal and the stated </w:t>
      </w:r>
      <w:proofErr w:type="spellStart"/>
      <w:r w:rsidRPr="006D4E57">
        <w:rPr>
          <w:rFonts w:ascii="Times New Roman" w:hAnsi="Times New Roman" w:cs="Times New Roman"/>
          <w:sz w:val="24"/>
          <w:szCs w:val="24"/>
        </w:rPr>
        <w:t>subgoal</w:t>
      </w:r>
      <w:proofErr w:type="spellEnd"/>
      <w:r w:rsidRPr="006D4E57">
        <w:rPr>
          <w:rFonts w:ascii="Times New Roman" w:hAnsi="Times New Roman" w:cs="Times New Roman"/>
          <w:sz w:val="24"/>
          <w:szCs w:val="24"/>
        </w:rPr>
        <w:t xml:space="preserve">(s) if any, I </w:t>
      </w:r>
      <w:r w:rsidRPr="006D4E57">
        <w:rPr>
          <w:rFonts w:ascii="Times New Roman" w:hAnsi="Times New Roman" w:cs="Times New Roman"/>
          <w:sz w:val="24"/>
          <w:szCs w:val="24"/>
          <w:u w:val="single"/>
        </w:rPr>
        <w:t>must</w:t>
      </w:r>
      <w:r w:rsidRPr="006D4E57">
        <w:rPr>
          <w:rFonts w:ascii="Times New Roman" w:hAnsi="Times New Roman" w:cs="Times New Roman"/>
          <w:sz w:val="24"/>
          <w:szCs w:val="24"/>
        </w:rPr>
        <w:t xml:space="preserve"> complete Part 4 Signature Page in order to be considered for award.</w:t>
      </w:r>
    </w:p>
    <w:p w:rsidR="00000620" w:rsidRPr="006D4E57" w:rsidRDefault="00000620" w:rsidP="00000620">
      <w:pPr>
        <w:spacing w:before="79"/>
        <w:ind w:left="180"/>
        <w:rPr>
          <w:b/>
          <w:szCs w:val="24"/>
        </w:rPr>
      </w:pPr>
      <w:r w:rsidRPr="006D4E57">
        <w:rPr>
          <w:rFonts w:ascii="Times New Roman" w:hAnsi="Times New Roman" w:cs="Times New Roman"/>
          <w:b/>
          <w:sz w:val="24"/>
          <w:szCs w:val="24"/>
        </w:rPr>
        <w:t>Additional MBE</w:t>
      </w:r>
      <w:r w:rsidRPr="006D4E57">
        <w:rPr>
          <w:rFonts w:ascii="Times New Roman" w:hAnsi="Times New Roman" w:cs="Times New Roman"/>
          <w:b/>
          <w:spacing w:val="-11"/>
          <w:sz w:val="24"/>
          <w:szCs w:val="24"/>
        </w:rPr>
        <w:t xml:space="preserve"> </w:t>
      </w:r>
      <w:r w:rsidRPr="006D4E57">
        <w:rPr>
          <w:rFonts w:ascii="Times New Roman" w:hAnsi="Times New Roman" w:cs="Times New Roman"/>
          <w:b/>
          <w:sz w:val="24"/>
          <w:szCs w:val="24"/>
        </w:rPr>
        <w:t>Documentation</w:t>
      </w:r>
    </w:p>
    <w:p w:rsidR="00000620" w:rsidRPr="006D4E57" w:rsidRDefault="00000620" w:rsidP="00000620">
      <w:pPr>
        <w:spacing w:before="1"/>
        <w:ind w:left="180" w:right="1088"/>
        <w:rPr>
          <w:rFonts w:ascii="Times New Roman" w:hAnsi="Times New Roman" w:cs="Times New Roman"/>
          <w:sz w:val="24"/>
          <w:szCs w:val="24"/>
        </w:rPr>
      </w:pPr>
      <w:r w:rsidRPr="006D4E57">
        <w:rPr>
          <w:rFonts w:ascii="Times New Roman" w:hAnsi="Times New Roman" w:cs="Times New Roman"/>
          <w:sz w:val="24"/>
          <w:szCs w:val="24"/>
        </w:rPr>
        <w:t>I understand that if I am notified that I am the apparent awardee or as requested by the Procurement Officer, I must submit the following documentation within 10 working days</w:t>
      </w:r>
      <w:r w:rsidRPr="006D4E57">
        <w:rPr>
          <w:rFonts w:ascii="Times New Roman" w:hAnsi="Times New Roman" w:cs="Times New Roman"/>
          <w:spacing w:val="-22"/>
          <w:sz w:val="24"/>
          <w:szCs w:val="24"/>
        </w:rPr>
        <w:t xml:space="preserve"> </w:t>
      </w:r>
      <w:r w:rsidRPr="006D4E57">
        <w:rPr>
          <w:rFonts w:ascii="Times New Roman" w:hAnsi="Times New Roman" w:cs="Times New Roman"/>
          <w:sz w:val="24"/>
          <w:szCs w:val="24"/>
        </w:rPr>
        <w:t>of receiving notice of the potential award or from the date of conditional award (per COMAR 21.11.03.10), whichever is earlier:</w:t>
      </w:r>
    </w:p>
    <w:p w:rsidR="00000620" w:rsidRPr="006D4E57" w:rsidRDefault="00000620" w:rsidP="00000620">
      <w:pPr>
        <w:pStyle w:val="ListParagraph"/>
        <w:widowControl w:val="0"/>
        <w:numPr>
          <w:ilvl w:val="0"/>
          <w:numId w:val="4"/>
        </w:numPr>
        <w:tabs>
          <w:tab w:val="left" w:pos="1660"/>
        </w:tabs>
        <w:autoSpaceDE w:val="0"/>
        <w:autoSpaceDN w:val="0"/>
        <w:spacing w:before="120" w:after="0" w:line="240" w:lineRule="auto"/>
        <w:contextualSpacing w:val="0"/>
        <w:rPr>
          <w:rFonts w:ascii="Times New Roman" w:hAnsi="Times New Roman" w:cs="Times New Roman"/>
          <w:sz w:val="24"/>
          <w:szCs w:val="24"/>
        </w:rPr>
      </w:pPr>
      <w:r w:rsidRPr="006D4E57">
        <w:rPr>
          <w:rFonts w:ascii="Times New Roman" w:hAnsi="Times New Roman" w:cs="Times New Roman"/>
          <w:sz w:val="24"/>
          <w:szCs w:val="24"/>
        </w:rPr>
        <w:t>Good Faith Efforts Documentation to Support Waiver Request (Attachment</w:t>
      </w:r>
      <w:r w:rsidRPr="006D4E57">
        <w:rPr>
          <w:rFonts w:ascii="Times New Roman" w:hAnsi="Times New Roman" w:cs="Times New Roman"/>
          <w:spacing w:val="-6"/>
          <w:sz w:val="24"/>
          <w:szCs w:val="24"/>
        </w:rPr>
        <w:t xml:space="preserve"> MBE</w:t>
      </w:r>
      <w:r w:rsidRPr="006D4E57">
        <w:rPr>
          <w:rFonts w:ascii="Times New Roman" w:hAnsi="Times New Roman" w:cs="Times New Roman"/>
          <w:sz w:val="24"/>
          <w:szCs w:val="24"/>
        </w:rPr>
        <w:t>-1C)</w:t>
      </w:r>
    </w:p>
    <w:p w:rsidR="00000620" w:rsidRPr="006D4E57" w:rsidRDefault="00000620" w:rsidP="00000620">
      <w:pPr>
        <w:pStyle w:val="ListParagraph"/>
        <w:widowControl w:val="0"/>
        <w:numPr>
          <w:ilvl w:val="0"/>
          <w:numId w:val="4"/>
        </w:numPr>
        <w:tabs>
          <w:tab w:val="left" w:pos="1660"/>
        </w:tabs>
        <w:autoSpaceDE w:val="0"/>
        <w:autoSpaceDN w:val="0"/>
        <w:spacing w:before="120" w:after="0" w:line="240" w:lineRule="auto"/>
        <w:contextualSpacing w:val="0"/>
        <w:rPr>
          <w:rFonts w:ascii="Times New Roman" w:hAnsi="Times New Roman" w:cs="Times New Roman"/>
          <w:sz w:val="24"/>
          <w:szCs w:val="24"/>
        </w:rPr>
      </w:pPr>
      <w:r w:rsidRPr="006D4E57">
        <w:rPr>
          <w:rFonts w:ascii="Times New Roman" w:hAnsi="Times New Roman" w:cs="Times New Roman"/>
          <w:sz w:val="24"/>
          <w:szCs w:val="24"/>
        </w:rPr>
        <w:t>Outreach Efforts Compliance Statement (Attachment</w:t>
      </w:r>
      <w:r w:rsidRPr="006D4E57">
        <w:rPr>
          <w:rFonts w:ascii="Times New Roman" w:hAnsi="Times New Roman" w:cs="Times New Roman"/>
          <w:spacing w:val="-1"/>
          <w:sz w:val="24"/>
          <w:szCs w:val="24"/>
        </w:rPr>
        <w:t xml:space="preserve"> MBE</w:t>
      </w:r>
      <w:r w:rsidRPr="006D4E57">
        <w:rPr>
          <w:rFonts w:ascii="Times New Roman" w:hAnsi="Times New Roman" w:cs="Times New Roman"/>
          <w:sz w:val="24"/>
          <w:szCs w:val="24"/>
        </w:rPr>
        <w:t>-2);</w:t>
      </w:r>
    </w:p>
    <w:p w:rsidR="00000620" w:rsidRPr="006D4E57" w:rsidRDefault="00000620" w:rsidP="00000620">
      <w:pPr>
        <w:pStyle w:val="ListParagraph"/>
        <w:widowControl w:val="0"/>
        <w:numPr>
          <w:ilvl w:val="0"/>
          <w:numId w:val="4"/>
        </w:numPr>
        <w:tabs>
          <w:tab w:val="left" w:pos="1660"/>
        </w:tabs>
        <w:autoSpaceDE w:val="0"/>
        <w:autoSpaceDN w:val="0"/>
        <w:spacing w:before="120" w:after="0" w:line="240" w:lineRule="auto"/>
        <w:ind w:right="1161"/>
        <w:contextualSpacing w:val="0"/>
        <w:rPr>
          <w:rFonts w:ascii="Times New Roman" w:hAnsi="Times New Roman" w:cs="Times New Roman"/>
          <w:sz w:val="24"/>
          <w:szCs w:val="24"/>
        </w:rPr>
      </w:pPr>
      <w:r w:rsidRPr="006D4E57">
        <w:rPr>
          <w:rFonts w:ascii="Times New Roman" w:hAnsi="Times New Roman" w:cs="Times New Roman"/>
          <w:sz w:val="24"/>
          <w:szCs w:val="24"/>
        </w:rPr>
        <w:t>MBE Subcontractor/MBE Prime Project Participation Statement (Attachments MBE-3A</w:t>
      </w:r>
      <w:r w:rsidRPr="006D4E57">
        <w:rPr>
          <w:rFonts w:ascii="Times New Roman" w:hAnsi="Times New Roman" w:cs="Times New Roman"/>
          <w:spacing w:val="-26"/>
          <w:sz w:val="24"/>
          <w:szCs w:val="24"/>
        </w:rPr>
        <w:t xml:space="preserve"> </w:t>
      </w:r>
      <w:r w:rsidRPr="006D4E57">
        <w:rPr>
          <w:rFonts w:ascii="Times New Roman" w:hAnsi="Times New Roman" w:cs="Times New Roman"/>
          <w:sz w:val="24"/>
          <w:szCs w:val="24"/>
        </w:rPr>
        <w:t>and 3B);</w:t>
      </w:r>
    </w:p>
    <w:p w:rsidR="00000620" w:rsidRPr="006D4E57" w:rsidRDefault="00000620" w:rsidP="00000620">
      <w:pPr>
        <w:pStyle w:val="ListParagraph"/>
        <w:widowControl w:val="0"/>
        <w:numPr>
          <w:ilvl w:val="0"/>
          <w:numId w:val="4"/>
        </w:numPr>
        <w:tabs>
          <w:tab w:val="left" w:pos="1660"/>
        </w:tabs>
        <w:autoSpaceDE w:val="0"/>
        <w:autoSpaceDN w:val="0"/>
        <w:spacing w:before="120" w:after="0" w:line="240" w:lineRule="auto"/>
        <w:ind w:right="1707"/>
        <w:contextualSpacing w:val="0"/>
        <w:rPr>
          <w:rFonts w:ascii="Times New Roman" w:hAnsi="Times New Roman" w:cs="Times New Roman"/>
          <w:sz w:val="24"/>
          <w:szCs w:val="24"/>
        </w:rPr>
      </w:pPr>
      <w:r w:rsidRPr="006D4E57">
        <w:rPr>
          <w:rFonts w:ascii="Times New Roman" w:hAnsi="Times New Roman" w:cs="Times New Roman"/>
          <w:sz w:val="24"/>
          <w:szCs w:val="24"/>
        </w:rPr>
        <w:t>Any other documentation, including additional waiver documentation if</w:t>
      </w:r>
      <w:r w:rsidRPr="006D4E57">
        <w:rPr>
          <w:rFonts w:ascii="Times New Roman" w:hAnsi="Times New Roman" w:cs="Times New Roman"/>
          <w:spacing w:val="-17"/>
          <w:sz w:val="24"/>
          <w:szCs w:val="24"/>
        </w:rPr>
        <w:t xml:space="preserve"> </w:t>
      </w:r>
      <w:r w:rsidRPr="006D4E57">
        <w:rPr>
          <w:rFonts w:ascii="Times New Roman" w:hAnsi="Times New Roman" w:cs="Times New Roman"/>
          <w:sz w:val="24"/>
          <w:szCs w:val="24"/>
        </w:rPr>
        <w:t xml:space="preserve">applicable, required by the Procurement Officer to ascertain bidder or offeror responsibility in connection with the certified MBE participation goal and </w:t>
      </w:r>
      <w:proofErr w:type="spellStart"/>
      <w:r w:rsidRPr="006D4E57">
        <w:rPr>
          <w:rFonts w:ascii="Times New Roman" w:hAnsi="Times New Roman" w:cs="Times New Roman"/>
          <w:sz w:val="24"/>
          <w:szCs w:val="24"/>
        </w:rPr>
        <w:t>subgoals</w:t>
      </w:r>
      <w:proofErr w:type="spellEnd"/>
      <w:r w:rsidRPr="006D4E57">
        <w:rPr>
          <w:rFonts w:ascii="Times New Roman" w:hAnsi="Times New Roman" w:cs="Times New Roman"/>
          <w:sz w:val="24"/>
          <w:szCs w:val="24"/>
        </w:rPr>
        <w:t>, if</w:t>
      </w:r>
      <w:r w:rsidRPr="006D4E57">
        <w:rPr>
          <w:rFonts w:ascii="Times New Roman" w:hAnsi="Times New Roman" w:cs="Times New Roman"/>
          <w:spacing w:val="-8"/>
          <w:sz w:val="24"/>
          <w:szCs w:val="24"/>
        </w:rPr>
        <w:t xml:space="preserve"> </w:t>
      </w:r>
      <w:r w:rsidRPr="006D4E57">
        <w:rPr>
          <w:rFonts w:ascii="Times New Roman" w:hAnsi="Times New Roman" w:cs="Times New Roman"/>
          <w:sz w:val="24"/>
          <w:szCs w:val="24"/>
        </w:rPr>
        <w:t>any.</w:t>
      </w:r>
    </w:p>
    <w:p w:rsidR="00000620" w:rsidRPr="006D4E57" w:rsidRDefault="00000620" w:rsidP="00000620">
      <w:pPr>
        <w:pStyle w:val="BodyText"/>
        <w:spacing w:before="5"/>
        <w:rPr>
          <w:szCs w:val="24"/>
        </w:rPr>
      </w:pPr>
    </w:p>
    <w:p w:rsidR="00000620" w:rsidRPr="006D4E57" w:rsidRDefault="00000620" w:rsidP="00000620">
      <w:pPr>
        <w:ind w:left="360" w:right="1088"/>
        <w:rPr>
          <w:szCs w:val="24"/>
        </w:rPr>
      </w:pPr>
      <w:r w:rsidRPr="006D4E57">
        <w:rPr>
          <w:rFonts w:ascii="Times New Roman" w:hAnsi="Times New Roman" w:cs="Times New Roman"/>
          <w:sz w:val="24"/>
          <w:szCs w:val="24"/>
        </w:rPr>
        <w:t>I understand that if I fail to return each completed document within the required time, the Procurement Officer may determine that I am not responsible and therefore not eligible for contract award. If the contract has already been awarded, the award is voidable.</w:t>
      </w:r>
    </w:p>
    <w:p w:rsidR="00000620" w:rsidRPr="006D4E57" w:rsidRDefault="00000620" w:rsidP="00000620">
      <w:pPr>
        <w:ind w:left="360"/>
        <w:rPr>
          <w:b/>
          <w:szCs w:val="24"/>
        </w:rPr>
      </w:pPr>
      <w:r w:rsidRPr="006D4E57">
        <w:rPr>
          <w:rFonts w:ascii="Times New Roman" w:hAnsi="Times New Roman" w:cs="Times New Roman"/>
          <w:b/>
          <w:sz w:val="24"/>
          <w:szCs w:val="24"/>
        </w:rPr>
        <w:t>Information Provided to MBE firms</w:t>
      </w:r>
    </w:p>
    <w:p w:rsidR="00000620" w:rsidRPr="006D4E57" w:rsidRDefault="00000620" w:rsidP="00000620">
      <w:pPr>
        <w:spacing w:before="1"/>
        <w:ind w:left="360" w:right="1116"/>
        <w:rPr>
          <w:rFonts w:ascii="Times New Roman" w:hAnsi="Times New Roman" w:cs="Times New Roman"/>
          <w:sz w:val="24"/>
          <w:szCs w:val="24"/>
        </w:rPr>
      </w:pPr>
      <w:r w:rsidRPr="006D4E57">
        <w:rPr>
          <w:rFonts w:ascii="Times New Roman" w:hAnsi="Times New Roman" w:cs="Times New Roman"/>
          <w:sz w:val="24"/>
          <w:szCs w:val="24"/>
        </w:rPr>
        <w:t>In the solicitation of subcontract quotations or offers, MBE firms were provided not less than the same information and amount of time to respond as were non-MBE firms.</w:t>
      </w:r>
    </w:p>
    <w:p w:rsidR="00000620" w:rsidRPr="006D4E57" w:rsidRDefault="00000620" w:rsidP="00000620">
      <w:pPr>
        <w:spacing w:before="88"/>
        <w:ind w:left="360"/>
        <w:rPr>
          <w:rFonts w:ascii="Times New Roman" w:hAnsi="Times New Roman" w:cs="Times New Roman"/>
          <w:sz w:val="24"/>
          <w:szCs w:val="24"/>
        </w:rPr>
      </w:pPr>
      <w:r w:rsidRPr="006D4E57">
        <w:rPr>
          <w:rFonts w:ascii="Times New Roman" w:hAnsi="Times New Roman" w:cs="Times New Roman"/>
          <w:b/>
          <w:sz w:val="24"/>
          <w:szCs w:val="24"/>
        </w:rPr>
        <w:t>To complete Affidavit committing to MBE(s) or requesting waiver, Proposer must sign below:</w:t>
      </w:r>
    </w:p>
    <w:p w:rsidR="00000620" w:rsidRPr="006D4E57" w:rsidRDefault="00000620" w:rsidP="00000620">
      <w:pPr>
        <w:pStyle w:val="Heading2"/>
        <w:ind w:right="521"/>
        <w:rPr>
          <w:rFonts w:ascii="Times New Roman" w:hAnsi="Times New Roman" w:cs="Times New Roman"/>
          <w:b/>
          <w:color w:val="auto"/>
          <w:sz w:val="24"/>
          <w:szCs w:val="24"/>
        </w:rPr>
      </w:pPr>
      <w:r w:rsidRPr="006D4E57">
        <w:rPr>
          <w:rFonts w:ascii="Times New Roman" w:hAnsi="Times New Roman" w:cs="Times New Roman"/>
          <w:color w:val="auto"/>
          <w:sz w:val="24"/>
          <w:szCs w:val="24"/>
        </w:rPr>
        <w:t>I solemnly affirm under the penalties of perjury that: (</w:t>
      </w:r>
      <w:proofErr w:type="spellStart"/>
      <w:r w:rsidRPr="006D4E57">
        <w:rPr>
          <w:rFonts w:ascii="Times New Roman" w:hAnsi="Times New Roman" w:cs="Times New Roman"/>
          <w:color w:val="auto"/>
          <w:sz w:val="24"/>
          <w:szCs w:val="24"/>
        </w:rPr>
        <w:t>i</w:t>
      </w:r>
      <w:proofErr w:type="spellEnd"/>
      <w:r w:rsidRPr="006D4E57">
        <w:rPr>
          <w:rFonts w:ascii="Times New Roman" w:hAnsi="Times New Roman" w:cs="Times New Roman"/>
          <w:color w:val="auto"/>
          <w:sz w:val="24"/>
          <w:szCs w:val="24"/>
        </w:rPr>
        <w:t>) I have reviewed the instructions for the MBE Utilization &amp; Fair Solicitation Affidavit, and (ii) the information contained in the MBE Utilization &amp; Fair Solicitation Affidavit is true to the best of my knowledge, information and belief.</w:t>
      </w:r>
    </w:p>
    <w:p w:rsidR="00000620" w:rsidRPr="006D4E57" w:rsidRDefault="00000620" w:rsidP="00000620">
      <w:pPr>
        <w:pStyle w:val="BodyText"/>
        <w:spacing w:before="11"/>
        <w:ind w:left="990"/>
        <w:rPr>
          <w:b/>
          <w:szCs w:val="24"/>
        </w:rPr>
      </w:pPr>
      <w:r w:rsidRPr="006D4E57">
        <w:rPr>
          <w:noProof/>
          <w:szCs w:val="24"/>
        </w:rPr>
        <mc:AlternateContent>
          <mc:Choice Requires="wps">
            <w:drawing>
              <wp:anchor distT="0" distB="0" distL="0" distR="0" simplePos="0" relativeHeight="251660288" behindDoc="0" locked="0" layoutInCell="1" allowOverlap="1" wp14:anchorId="3969A730" wp14:editId="253FB66E">
                <wp:simplePos x="0" y="0"/>
                <wp:positionH relativeFrom="page">
                  <wp:posOffset>609600</wp:posOffset>
                </wp:positionH>
                <wp:positionV relativeFrom="paragraph">
                  <wp:posOffset>226695</wp:posOffset>
                </wp:positionV>
                <wp:extent cx="2216150" cy="0"/>
                <wp:effectExtent l="0" t="0" r="31750" b="19050"/>
                <wp:wrapTopAndBottom/>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78632" id="Straight Connector 22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7.85pt" to="22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" strokeweight=".48pt">
                <w10:wrap type="topAndBottom" anchorx="page"/>
              </v:line>
            </w:pict>
          </mc:Fallback>
        </mc:AlternateContent>
      </w:r>
      <w:r w:rsidRPr="006D4E57">
        <w:rPr>
          <w:noProof/>
          <w:szCs w:val="24"/>
        </w:rPr>
        <mc:AlternateContent>
          <mc:Choice Requires="wps">
            <w:drawing>
              <wp:anchor distT="0" distB="0" distL="0" distR="0" simplePos="0" relativeHeight="251661312" behindDoc="0" locked="0" layoutInCell="1" allowOverlap="1" wp14:anchorId="18465335" wp14:editId="5CF2E966">
                <wp:simplePos x="0" y="0"/>
                <wp:positionH relativeFrom="page">
                  <wp:posOffset>3657600</wp:posOffset>
                </wp:positionH>
                <wp:positionV relativeFrom="paragraph">
                  <wp:posOffset>232410</wp:posOffset>
                </wp:positionV>
                <wp:extent cx="2590800" cy="0"/>
                <wp:effectExtent l="9525" t="8890" r="9525" b="10160"/>
                <wp:wrapTopAndBottom/>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9EB0" id="Straight Connector 22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3pt" to="49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" strokeweight=".48pt">
                <w10:wrap type="topAndBottom" anchorx="page"/>
              </v:line>
            </w:pict>
          </mc:Fallback>
        </mc:AlternateContent>
      </w:r>
    </w:p>
    <w:p w:rsidR="00000620" w:rsidRPr="006D4E57" w:rsidRDefault="00000620" w:rsidP="00000620">
      <w:pPr>
        <w:pStyle w:val="Heading3"/>
        <w:numPr>
          <w:ilvl w:val="0"/>
          <w:numId w:val="0"/>
        </w:numPr>
        <w:tabs>
          <w:tab w:val="left" w:pos="5200"/>
        </w:tabs>
        <w:spacing w:line="247" w:lineRule="exact"/>
        <w:ind w:left="720" w:hanging="720"/>
        <w:rPr>
          <w:szCs w:val="24"/>
        </w:rPr>
      </w:pPr>
      <w:r w:rsidRPr="006D4E57">
        <w:rPr>
          <w:szCs w:val="24"/>
        </w:rPr>
        <w:t>Proposer</w:t>
      </w:r>
      <w:r w:rsidRPr="006D4E57">
        <w:rPr>
          <w:spacing w:val="-3"/>
          <w:szCs w:val="24"/>
        </w:rPr>
        <w:t xml:space="preserve"> </w:t>
      </w:r>
      <w:r w:rsidRPr="006D4E57">
        <w:rPr>
          <w:szCs w:val="24"/>
        </w:rPr>
        <w:t>Name</w:t>
      </w:r>
      <w:r w:rsidRPr="006D4E57">
        <w:rPr>
          <w:szCs w:val="24"/>
        </w:rPr>
        <w:tab/>
        <w:t>Signature of Authorized</w:t>
      </w:r>
      <w:r w:rsidRPr="006D4E57">
        <w:rPr>
          <w:spacing w:val="-9"/>
          <w:szCs w:val="24"/>
        </w:rPr>
        <w:t xml:space="preserve"> </w:t>
      </w:r>
      <w:r w:rsidRPr="006D4E57">
        <w:rPr>
          <w:szCs w:val="24"/>
        </w:rPr>
        <w:t>Representative</w:t>
      </w:r>
    </w:p>
    <w:p w:rsidR="00000620" w:rsidRDefault="00000620" w:rsidP="00000620">
      <w:pPr>
        <w:spacing w:before="1"/>
        <w:rPr>
          <w:rFonts w:ascii="Times New Roman" w:hAnsi="Times New Roman" w:cs="Times New Roman"/>
          <w:i/>
          <w:sz w:val="24"/>
          <w:szCs w:val="24"/>
        </w:rPr>
      </w:pPr>
      <w:r w:rsidRPr="006D4E57">
        <w:rPr>
          <w:rFonts w:ascii="Times New Roman" w:hAnsi="Times New Roman" w:cs="Times New Roman"/>
          <w:i/>
          <w:sz w:val="24"/>
          <w:szCs w:val="24"/>
        </w:rPr>
        <w:t>(PLEASE PRINT OR TYPE)</w:t>
      </w:r>
    </w:p>
    <w:p w:rsidR="00000620" w:rsidRPr="006D4E57" w:rsidRDefault="00000620" w:rsidP="00000620">
      <w:pPr>
        <w:spacing w:before="1"/>
        <w:rPr>
          <w:rFonts w:ascii="Times New Roman" w:hAnsi="Times New Roman" w:cs="Times New Roman"/>
          <w:i/>
          <w:sz w:val="24"/>
          <w:szCs w:val="24"/>
        </w:rPr>
      </w:pPr>
      <w:r w:rsidRPr="006D4E57">
        <w:rPr>
          <w:rFonts w:ascii="Times New Roman" w:hAnsi="Times New Roman" w:cs="Times New Roman"/>
          <w:noProof/>
          <w:sz w:val="24"/>
          <w:szCs w:val="24"/>
        </w:rPr>
        <mc:AlternateContent>
          <mc:Choice Requires="wps">
            <w:drawing>
              <wp:anchor distT="0" distB="0" distL="0" distR="0" simplePos="0" relativeHeight="251662336" behindDoc="0" locked="0" layoutInCell="1" allowOverlap="1" wp14:anchorId="6DF0E364" wp14:editId="4D505E66">
                <wp:simplePos x="0" y="0"/>
                <wp:positionH relativeFrom="page">
                  <wp:posOffset>457200</wp:posOffset>
                </wp:positionH>
                <wp:positionV relativeFrom="paragraph">
                  <wp:posOffset>200660</wp:posOffset>
                </wp:positionV>
                <wp:extent cx="2362200" cy="0"/>
                <wp:effectExtent l="9525" t="8255" r="9525" b="10795"/>
                <wp:wrapTopAndBottom/>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79DFF" id="Straight Connector 22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22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" strokeweight=".48pt">
                <w10:wrap type="topAndBottom" anchorx="page"/>
              </v:line>
            </w:pict>
          </mc:Fallback>
        </mc:AlternateContent>
      </w:r>
      <w:r w:rsidRPr="006D4E57">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1F425EA0" wp14:editId="5034E55C">
                <wp:simplePos x="0" y="0"/>
                <wp:positionH relativeFrom="page">
                  <wp:posOffset>3657600</wp:posOffset>
                </wp:positionH>
                <wp:positionV relativeFrom="paragraph">
                  <wp:posOffset>200660</wp:posOffset>
                </wp:positionV>
                <wp:extent cx="2590800" cy="0"/>
                <wp:effectExtent l="9525" t="8255" r="9525" b="10795"/>
                <wp:wrapTopAndBottom/>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DB79" id="Straight Connector 22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8pt" to="4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" strokeweight=".48pt">
                <w10:wrap type="topAndBottom" anchorx="page"/>
              </v:line>
            </w:pict>
          </mc:Fallback>
        </mc:AlternateContent>
      </w:r>
    </w:p>
    <w:p w:rsidR="00000620" w:rsidRPr="006D4E57" w:rsidRDefault="00000620" w:rsidP="00000620">
      <w:pPr>
        <w:pStyle w:val="Heading3"/>
        <w:numPr>
          <w:ilvl w:val="0"/>
          <w:numId w:val="0"/>
        </w:numPr>
        <w:tabs>
          <w:tab w:val="left" w:pos="5199"/>
        </w:tabs>
        <w:spacing w:line="246" w:lineRule="exact"/>
        <w:ind w:left="720" w:hanging="720"/>
        <w:rPr>
          <w:szCs w:val="24"/>
        </w:rPr>
      </w:pPr>
      <w:r w:rsidRPr="006D4E57">
        <w:rPr>
          <w:szCs w:val="24"/>
        </w:rPr>
        <w:lastRenderedPageBreak/>
        <w:t>Address</w:t>
      </w:r>
      <w:r w:rsidRPr="006D4E57">
        <w:rPr>
          <w:szCs w:val="24"/>
        </w:rPr>
        <w:tab/>
        <w:t>Printed Name and</w:t>
      </w:r>
      <w:r w:rsidRPr="006D4E57">
        <w:rPr>
          <w:spacing w:val="-11"/>
          <w:szCs w:val="24"/>
        </w:rPr>
        <w:t xml:space="preserve"> </w:t>
      </w:r>
      <w:r w:rsidRPr="006D4E57">
        <w:rPr>
          <w:szCs w:val="24"/>
        </w:rPr>
        <w:t>Title</w:t>
      </w:r>
    </w:p>
    <w:p w:rsidR="00000620" w:rsidRPr="006D4E57" w:rsidRDefault="00000620" w:rsidP="00000620">
      <w:pPr>
        <w:pStyle w:val="BodyText"/>
        <w:ind w:left="990"/>
        <w:rPr>
          <w:szCs w:val="24"/>
        </w:rPr>
      </w:pPr>
    </w:p>
    <w:p w:rsidR="00000620" w:rsidRPr="006D4E57" w:rsidRDefault="00000620" w:rsidP="00000620">
      <w:pPr>
        <w:pStyle w:val="BodyText"/>
        <w:spacing w:before="8"/>
        <w:ind w:left="990"/>
        <w:rPr>
          <w:szCs w:val="24"/>
        </w:rPr>
      </w:pPr>
      <w:r w:rsidRPr="006D4E57">
        <w:rPr>
          <w:noProof/>
          <w:szCs w:val="24"/>
        </w:rPr>
        <mc:AlternateContent>
          <mc:Choice Requires="wps">
            <w:drawing>
              <wp:anchor distT="0" distB="0" distL="0" distR="0" simplePos="0" relativeHeight="251664384" behindDoc="0" locked="0" layoutInCell="1" allowOverlap="1" wp14:anchorId="184FCDF8" wp14:editId="489D6AE0">
                <wp:simplePos x="0" y="0"/>
                <wp:positionH relativeFrom="page">
                  <wp:posOffset>457200</wp:posOffset>
                </wp:positionH>
                <wp:positionV relativeFrom="paragraph">
                  <wp:posOffset>201295</wp:posOffset>
                </wp:positionV>
                <wp:extent cx="2362200" cy="0"/>
                <wp:effectExtent l="9525" t="6350" r="9525" b="12700"/>
                <wp:wrapTopAndBottom/>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5D82" id="Straight Connector 22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2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" strokeweight=".48pt">
                <w10:wrap type="topAndBottom" anchorx="page"/>
              </v:line>
            </w:pict>
          </mc:Fallback>
        </mc:AlternateContent>
      </w:r>
      <w:r w:rsidRPr="006D4E57">
        <w:rPr>
          <w:noProof/>
          <w:szCs w:val="24"/>
        </w:rPr>
        <mc:AlternateContent>
          <mc:Choice Requires="wps">
            <w:drawing>
              <wp:anchor distT="0" distB="0" distL="0" distR="0" simplePos="0" relativeHeight="251665408" behindDoc="0" locked="0" layoutInCell="1" allowOverlap="1" wp14:anchorId="5A19EDAA" wp14:editId="2FBF67E1">
                <wp:simplePos x="0" y="0"/>
                <wp:positionH relativeFrom="page">
                  <wp:posOffset>3657600</wp:posOffset>
                </wp:positionH>
                <wp:positionV relativeFrom="paragraph">
                  <wp:posOffset>201295</wp:posOffset>
                </wp:positionV>
                <wp:extent cx="2590800" cy="0"/>
                <wp:effectExtent l="9525" t="6350" r="9525" b="12700"/>
                <wp:wrapTopAndBottom/>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32F63" id="Straight Connector 23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85pt" to="49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" strokeweight=".48pt">
                <w10:wrap type="topAndBottom" anchorx="page"/>
              </v:line>
            </w:pict>
          </mc:Fallback>
        </mc:AlternateContent>
      </w:r>
    </w:p>
    <w:p w:rsidR="00000620" w:rsidRPr="006D4E57" w:rsidRDefault="00000620" w:rsidP="00000620">
      <w:pPr>
        <w:tabs>
          <w:tab w:val="left" w:pos="5199"/>
        </w:tabs>
        <w:spacing w:line="247" w:lineRule="exact"/>
        <w:rPr>
          <w:rFonts w:ascii="Times New Roman" w:hAnsi="Times New Roman" w:cs="Times New Roman"/>
          <w:sz w:val="24"/>
          <w:szCs w:val="24"/>
        </w:rPr>
      </w:pPr>
      <w:r w:rsidRPr="006D4E57">
        <w:rPr>
          <w:rFonts w:ascii="Times New Roman" w:hAnsi="Times New Roman" w:cs="Times New Roman"/>
          <w:sz w:val="24"/>
          <w:szCs w:val="24"/>
        </w:rPr>
        <w:t>City, State and</w:t>
      </w:r>
      <w:r w:rsidRPr="006D4E57">
        <w:rPr>
          <w:rFonts w:ascii="Times New Roman" w:hAnsi="Times New Roman" w:cs="Times New Roman"/>
          <w:spacing w:val="-3"/>
          <w:sz w:val="24"/>
          <w:szCs w:val="24"/>
        </w:rPr>
        <w:t xml:space="preserve"> </w:t>
      </w:r>
      <w:r w:rsidRPr="006D4E57">
        <w:rPr>
          <w:rFonts w:ascii="Times New Roman" w:hAnsi="Times New Roman" w:cs="Times New Roman"/>
          <w:sz w:val="24"/>
          <w:szCs w:val="24"/>
        </w:rPr>
        <w:t>Zip</w:t>
      </w:r>
      <w:r w:rsidRPr="006D4E57">
        <w:rPr>
          <w:rFonts w:ascii="Times New Roman" w:hAnsi="Times New Roman" w:cs="Times New Roman"/>
          <w:spacing w:val="-1"/>
          <w:sz w:val="24"/>
          <w:szCs w:val="24"/>
        </w:rPr>
        <w:t xml:space="preserve"> </w:t>
      </w:r>
      <w:r w:rsidRPr="006D4E57">
        <w:rPr>
          <w:rFonts w:ascii="Times New Roman" w:hAnsi="Times New Roman" w:cs="Times New Roman"/>
          <w:sz w:val="24"/>
          <w:szCs w:val="24"/>
        </w:rPr>
        <w:t>Code</w:t>
      </w:r>
      <w:r w:rsidRPr="006D4E57">
        <w:rPr>
          <w:rFonts w:ascii="Times New Roman" w:hAnsi="Times New Roman" w:cs="Times New Roman"/>
          <w:sz w:val="24"/>
          <w:szCs w:val="24"/>
        </w:rPr>
        <w:tab/>
        <w:t>Date</w:t>
      </w:r>
    </w:p>
    <w:p w:rsidR="00000620" w:rsidRPr="006D4E57" w:rsidRDefault="00000620" w:rsidP="00000620">
      <w:pPr>
        <w:pStyle w:val="BodyText"/>
        <w:spacing w:before="2"/>
        <w:ind w:left="990"/>
        <w:rPr>
          <w:szCs w:val="24"/>
        </w:rPr>
      </w:pPr>
    </w:p>
    <w:p w:rsidR="007E5438" w:rsidRDefault="00000620" w:rsidP="00000620">
      <w:r w:rsidRPr="003D35F3">
        <w:rPr>
          <w:rFonts w:ascii="Times New Roman" w:hAnsi="Times New Roman" w:cs="Times New Roman"/>
          <w:b/>
          <w:sz w:val="24"/>
          <w:szCs w:val="24"/>
          <w:highlight w:val="yellow"/>
        </w:rPr>
        <w:t>SUBMIT THIS AFFIDAVIT WITH TECHNICAL PROPOSAL</w:t>
      </w:r>
    </w:p>
    <w:sectPr w:rsidR="007E5438" w:rsidSect="0000062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erif">
    <w:altName w:val="Arial"/>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DA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5F50F5A"/>
    <w:multiLevelType w:val="multilevel"/>
    <w:tmpl w:val="4010F28C"/>
    <w:lvl w:ilvl="0">
      <w:start w:val="1"/>
      <w:numFmt w:val="upperRoman"/>
      <w:lvlText w:val="%1."/>
      <w:lvlJc w:val="left"/>
      <w:pPr>
        <w:ind w:left="0" w:firstLine="0"/>
      </w:pPr>
    </w:lvl>
    <w:lvl w:ilvl="1">
      <w:start w:val="1"/>
      <w:numFmt w:val="upperLetter"/>
      <w:lvlText w:val="%2."/>
      <w:lvlJc w:val="left"/>
      <w:pPr>
        <w:ind w:left="720" w:firstLine="0"/>
      </w:pPr>
    </w:lvl>
    <w:lvl w:ilvl="2">
      <w:start w:val="2"/>
      <w:numFmt w:val="bullet"/>
      <w:lvlText w:val="-"/>
      <w:lvlJc w:val="left"/>
      <w:pPr>
        <w:ind w:left="1440" w:firstLine="0"/>
      </w:pPr>
      <w:rPr>
        <w:rFonts w:ascii="Times New Roman" w:eastAsia="Times New Roman" w:hAnsi="Times New Roman" w:cs="Times New Roman"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E0439E3"/>
    <w:multiLevelType w:val="multilevel"/>
    <w:tmpl w:val="D02A7B9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8965514"/>
    <w:multiLevelType w:val="hybridMultilevel"/>
    <w:tmpl w:val="3EE2DC9C"/>
    <w:lvl w:ilvl="0" w:tplc="083407C2">
      <w:start w:val="1"/>
      <w:numFmt w:val="lowerLetter"/>
      <w:lvlText w:val="(%1)"/>
      <w:lvlJc w:val="left"/>
      <w:pPr>
        <w:ind w:left="1660" w:hanging="360"/>
      </w:pPr>
      <w:rPr>
        <w:rFonts w:ascii="Times New Roman" w:eastAsia="Times New Roman" w:hAnsi="Times New Roman" w:cs="Times New Roman" w:hint="default"/>
        <w:spacing w:val="-25"/>
        <w:w w:val="100"/>
        <w:sz w:val="24"/>
        <w:szCs w:val="24"/>
        <w:lang w:val="en-US" w:eastAsia="en-US" w:bidi="en-US"/>
      </w:rPr>
    </w:lvl>
    <w:lvl w:ilvl="1" w:tplc="21F62D9E">
      <w:numFmt w:val="bullet"/>
      <w:lvlText w:val="•"/>
      <w:lvlJc w:val="left"/>
      <w:pPr>
        <w:ind w:left="2632" w:hanging="360"/>
      </w:pPr>
      <w:rPr>
        <w:rFonts w:hint="default"/>
        <w:lang w:val="en-US" w:eastAsia="en-US" w:bidi="en-US"/>
      </w:rPr>
    </w:lvl>
    <w:lvl w:ilvl="2" w:tplc="9656EFD2">
      <w:numFmt w:val="bullet"/>
      <w:lvlText w:val="•"/>
      <w:lvlJc w:val="left"/>
      <w:pPr>
        <w:ind w:left="3604" w:hanging="360"/>
      </w:pPr>
      <w:rPr>
        <w:rFonts w:hint="default"/>
        <w:lang w:val="en-US" w:eastAsia="en-US" w:bidi="en-US"/>
      </w:rPr>
    </w:lvl>
    <w:lvl w:ilvl="3" w:tplc="E36083F0">
      <w:numFmt w:val="bullet"/>
      <w:lvlText w:val="•"/>
      <w:lvlJc w:val="left"/>
      <w:pPr>
        <w:ind w:left="4576" w:hanging="360"/>
      </w:pPr>
      <w:rPr>
        <w:rFonts w:hint="default"/>
        <w:lang w:val="en-US" w:eastAsia="en-US" w:bidi="en-US"/>
      </w:rPr>
    </w:lvl>
    <w:lvl w:ilvl="4" w:tplc="201429BC">
      <w:numFmt w:val="bullet"/>
      <w:lvlText w:val="•"/>
      <w:lvlJc w:val="left"/>
      <w:pPr>
        <w:ind w:left="5548" w:hanging="360"/>
      </w:pPr>
      <w:rPr>
        <w:rFonts w:hint="default"/>
        <w:lang w:val="en-US" w:eastAsia="en-US" w:bidi="en-US"/>
      </w:rPr>
    </w:lvl>
    <w:lvl w:ilvl="5" w:tplc="93CCA1F4">
      <w:numFmt w:val="bullet"/>
      <w:lvlText w:val="•"/>
      <w:lvlJc w:val="left"/>
      <w:pPr>
        <w:ind w:left="6520" w:hanging="360"/>
      </w:pPr>
      <w:rPr>
        <w:rFonts w:hint="default"/>
        <w:lang w:val="en-US" w:eastAsia="en-US" w:bidi="en-US"/>
      </w:rPr>
    </w:lvl>
    <w:lvl w:ilvl="6" w:tplc="A56EF738">
      <w:numFmt w:val="bullet"/>
      <w:lvlText w:val="•"/>
      <w:lvlJc w:val="left"/>
      <w:pPr>
        <w:ind w:left="7492" w:hanging="360"/>
      </w:pPr>
      <w:rPr>
        <w:rFonts w:hint="default"/>
        <w:lang w:val="en-US" w:eastAsia="en-US" w:bidi="en-US"/>
      </w:rPr>
    </w:lvl>
    <w:lvl w:ilvl="7" w:tplc="BEDEC938">
      <w:numFmt w:val="bullet"/>
      <w:lvlText w:val="•"/>
      <w:lvlJc w:val="left"/>
      <w:pPr>
        <w:ind w:left="8464" w:hanging="360"/>
      </w:pPr>
      <w:rPr>
        <w:rFonts w:hint="default"/>
        <w:lang w:val="en-US" w:eastAsia="en-US" w:bidi="en-US"/>
      </w:rPr>
    </w:lvl>
    <w:lvl w:ilvl="8" w:tplc="1E305B48">
      <w:numFmt w:val="bullet"/>
      <w:lvlText w:val="•"/>
      <w:lvlJc w:val="left"/>
      <w:pPr>
        <w:ind w:left="9436" w:hanging="360"/>
      </w:pPr>
      <w:rPr>
        <w:rFonts w:hint="default"/>
        <w:lang w:val="en-US" w:eastAsia="en-US" w:bidi="en-US"/>
      </w:rPr>
    </w:lvl>
  </w:abstractNum>
  <w:abstractNum w:abstractNumId="4" w15:restartNumberingAfterBreak="0">
    <w:nsid w:val="7B39104A"/>
    <w:multiLevelType w:val="hybridMultilevel"/>
    <w:tmpl w:val="1E981A66"/>
    <w:lvl w:ilvl="0" w:tplc="2A38112A">
      <w:numFmt w:val="bullet"/>
      <w:lvlText w:val="☐"/>
      <w:lvlJc w:val="left"/>
      <w:pPr>
        <w:ind w:left="402" w:hanging="402"/>
      </w:pPr>
      <w:rPr>
        <w:rFonts w:ascii="MS Gothic" w:eastAsia="MS Gothic" w:hAnsi="MS Gothic" w:cs="MS Gothic" w:hint="default"/>
        <w:spacing w:val="-39"/>
        <w:w w:val="100"/>
        <w:sz w:val="38"/>
        <w:szCs w:val="38"/>
        <w:lang w:val="en-US" w:eastAsia="en-US" w:bidi="en-US"/>
      </w:rPr>
    </w:lvl>
    <w:lvl w:ilvl="1" w:tplc="D542CF2E">
      <w:numFmt w:val="bullet"/>
      <w:lvlText w:val="•"/>
      <w:lvlJc w:val="left"/>
      <w:pPr>
        <w:ind w:left="1446" w:hanging="402"/>
      </w:pPr>
      <w:rPr>
        <w:rFonts w:hint="default"/>
        <w:lang w:val="en-US" w:eastAsia="en-US" w:bidi="en-US"/>
      </w:rPr>
    </w:lvl>
    <w:lvl w:ilvl="2" w:tplc="C0224DDC">
      <w:numFmt w:val="bullet"/>
      <w:lvlText w:val="•"/>
      <w:lvlJc w:val="left"/>
      <w:pPr>
        <w:ind w:left="2490" w:hanging="402"/>
      </w:pPr>
      <w:rPr>
        <w:rFonts w:hint="default"/>
        <w:lang w:val="en-US" w:eastAsia="en-US" w:bidi="en-US"/>
      </w:rPr>
    </w:lvl>
    <w:lvl w:ilvl="3" w:tplc="6FAC8368">
      <w:numFmt w:val="bullet"/>
      <w:lvlText w:val="•"/>
      <w:lvlJc w:val="left"/>
      <w:pPr>
        <w:ind w:left="3534" w:hanging="402"/>
      </w:pPr>
      <w:rPr>
        <w:rFonts w:hint="default"/>
        <w:lang w:val="en-US" w:eastAsia="en-US" w:bidi="en-US"/>
      </w:rPr>
    </w:lvl>
    <w:lvl w:ilvl="4" w:tplc="CF8E11D4">
      <w:numFmt w:val="bullet"/>
      <w:lvlText w:val="•"/>
      <w:lvlJc w:val="left"/>
      <w:pPr>
        <w:ind w:left="4578" w:hanging="402"/>
      </w:pPr>
      <w:rPr>
        <w:rFonts w:hint="default"/>
        <w:lang w:val="en-US" w:eastAsia="en-US" w:bidi="en-US"/>
      </w:rPr>
    </w:lvl>
    <w:lvl w:ilvl="5" w:tplc="54D27BC2">
      <w:numFmt w:val="bullet"/>
      <w:lvlText w:val="•"/>
      <w:lvlJc w:val="left"/>
      <w:pPr>
        <w:ind w:left="5622" w:hanging="402"/>
      </w:pPr>
      <w:rPr>
        <w:rFonts w:hint="default"/>
        <w:lang w:val="en-US" w:eastAsia="en-US" w:bidi="en-US"/>
      </w:rPr>
    </w:lvl>
    <w:lvl w:ilvl="6" w:tplc="5CA0CD86">
      <w:numFmt w:val="bullet"/>
      <w:lvlText w:val="•"/>
      <w:lvlJc w:val="left"/>
      <w:pPr>
        <w:ind w:left="6666" w:hanging="402"/>
      </w:pPr>
      <w:rPr>
        <w:rFonts w:hint="default"/>
        <w:lang w:val="en-US" w:eastAsia="en-US" w:bidi="en-US"/>
      </w:rPr>
    </w:lvl>
    <w:lvl w:ilvl="7" w:tplc="4888E3A4">
      <w:numFmt w:val="bullet"/>
      <w:lvlText w:val="•"/>
      <w:lvlJc w:val="left"/>
      <w:pPr>
        <w:ind w:left="7710" w:hanging="402"/>
      </w:pPr>
      <w:rPr>
        <w:rFonts w:hint="default"/>
        <w:lang w:val="en-US" w:eastAsia="en-US" w:bidi="en-US"/>
      </w:rPr>
    </w:lvl>
    <w:lvl w:ilvl="8" w:tplc="C22242FE">
      <w:numFmt w:val="bullet"/>
      <w:lvlText w:val="•"/>
      <w:lvlJc w:val="left"/>
      <w:pPr>
        <w:ind w:left="8754" w:hanging="402"/>
      </w:pPr>
      <w:rPr>
        <w:rFonts w:hint="default"/>
        <w:lang w:val="en-US" w:eastAsia="en-US" w:bidi="en-US"/>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20"/>
    <w:rsid w:val="00000620"/>
    <w:rsid w:val="008044A1"/>
    <w:rsid w:val="008E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6F7A7-3BEA-4D39-A240-DB3C1871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20"/>
    <w:pPr>
      <w:spacing w:after="120" w:line="276" w:lineRule="auto"/>
    </w:pPr>
  </w:style>
  <w:style w:type="paragraph" w:styleId="Heading1">
    <w:name w:val="heading 1"/>
    <w:basedOn w:val="Normal"/>
    <w:next w:val="Normal"/>
    <w:link w:val="Heading1Char"/>
    <w:uiPriority w:val="9"/>
    <w:qFormat/>
    <w:rsid w:val="00000620"/>
    <w:pPr>
      <w:keepNext/>
      <w:numPr>
        <w:numId w:val="1"/>
      </w:numPr>
      <w:spacing w:after="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unhideWhenUsed/>
    <w:qFormat/>
    <w:rsid w:val="00000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000620"/>
    <w:pPr>
      <w:keepNext/>
      <w:numPr>
        <w:ilvl w:val="2"/>
        <w:numId w:val="1"/>
      </w:numPr>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000620"/>
    <w:pPr>
      <w:numPr>
        <w:ilvl w:val="3"/>
        <w:numId w:val="1"/>
      </w:numPr>
      <w:spacing w:after="0" w:line="240" w:lineRule="auto"/>
      <w:outlineLvl w:val="3"/>
    </w:pPr>
    <w:rPr>
      <w:rFonts w:ascii="Times New Roman" w:eastAsia="Times New Roman" w:hAnsi="Times New Roman" w:cs="Times New Roman"/>
      <w:i/>
      <w:sz w:val="24"/>
      <w:szCs w:val="20"/>
    </w:rPr>
  </w:style>
  <w:style w:type="paragraph" w:styleId="Heading5">
    <w:name w:val="heading 5"/>
    <w:basedOn w:val="Normal"/>
    <w:next w:val="Normal"/>
    <w:link w:val="Heading5Char"/>
    <w:qFormat/>
    <w:rsid w:val="00000620"/>
    <w:pPr>
      <w:numPr>
        <w:ilvl w:val="4"/>
        <w:numId w:val="1"/>
      </w:numPr>
      <w:spacing w:after="0" w:line="240" w:lineRule="auto"/>
      <w:outlineLvl w:val="4"/>
    </w:pPr>
    <w:rPr>
      <w:rFonts w:ascii="MS Serif" w:eastAsia="Times New Roman" w:hAnsi="MS Serif" w:cs="Times New Roman"/>
      <w:b/>
      <w:sz w:val="20"/>
      <w:szCs w:val="20"/>
    </w:rPr>
  </w:style>
  <w:style w:type="paragraph" w:styleId="Heading6">
    <w:name w:val="heading 6"/>
    <w:basedOn w:val="Normal"/>
    <w:next w:val="Normal"/>
    <w:link w:val="Heading6Char"/>
    <w:qFormat/>
    <w:rsid w:val="00000620"/>
    <w:pPr>
      <w:numPr>
        <w:ilvl w:val="5"/>
        <w:numId w:val="1"/>
      </w:numPr>
      <w:spacing w:after="0" w:line="240" w:lineRule="auto"/>
      <w:outlineLvl w:val="5"/>
    </w:pPr>
    <w:rPr>
      <w:rFonts w:ascii="MS Serif" w:eastAsia="Times New Roman" w:hAnsi="MS Serif" w:cs="Times New Roman"/>
      <w:sz w:val="20"/>
      <w:szCs w:val="20"/>
      <w:u w:val="single"/>
    </w:rPr>
  </w:style>
  <w:style w:type="paragraph" w:styleId="Heading7">
    <w:name w:val="heading 7"/>
    <w:basedOn w:val="Normal"/>
    <w:next w:val="Normal"/>
    <w:link w:val="Heading7Char"/>
    <w:qFormat/>
    <w:rsid w:val="00000620"/>
    <w:pPr>
      <w:numPr>
        <w:ilvl w:val="6"/>
        <w:numId w:val="1"/>
      </w:numPr>
      <w:spacing w:after="0" w:line="240" w:lineRule="auto"/>
      <w:outlineLvl w:val="6"/>
    </w:pPr>
    <w:rPr>
      <w:rFonts w:ascii="MS Serif" w:eastAsia="Times New Roman" w:hAnsi="MS Serif" w:cs="Times New Roman"/>
      <w:i/>
      <w:sz w:val="20"/>
      <w:szCs w:val="20"/>
    </w:rPr>
  </w:style>
  <w:style w:type="paragraph" w:styleId="Heading8">
    <w:name w:val="heading 8"/>
    <w:basedOn w:val="Normal"/>
    <w:next w:val="Normal"/>
    <w:link w:val="Heading8Char"/>
    <w:qFormat/>
    <w:rsid w:val="00000620"/>
    <w:pPr>
      <w:numPr>
        <w:ilvl w:val="7"/>
        <w:numId w:val="1"/>
      </w:numPr>
      <w:spacing w:after="0" w:line="240" w:lineRule="auto"/>
      <w:outlineLvl w:val="7"/>
    </w:pPr>
    <w:rPr>
      <w:rFonts w:ascii="MS Serif" w:eastAsia="Times New Roman" w:hAnsi="MS Serif" w:cs="Times New Roman"/>
      <w:i/>
      <w:sz w:val="20"/>
      <w:szCs w:val="20"/>
    </w:rPr>
  </w:style>
  <w:style w:type="paragraph" w:styleId="Heading9">
    <w:name w:val="heading 9"/>
    <w:basedOn w:val="Normal"/>
    <w:next w:val="Normal"/>
    <w:link w:val="Heading9Char"/>
    <w:qFormat/>
    <w:rsid w:val="00000620"/>
    <w:pPr>
      <w:numPr>
        <w:ilvl w:val="8"/>
        <w:numId w:val="1"/>
      </w:numPr>
      <w:spacing w:after="0" w:line="240" w:lineRule="auto"/>
      <w:outlineLvl w:val="8"/>
    </w:pPr>
    <w:rPr>
      <w:rFonts w:ascii="MS Serif" w:eastAsia="Times New Roman" w:hAnsi="MS Serif"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62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0006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062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00620"/>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000620"/>
    <w:rPr>
      <w:rFonts w:ascii="MS Serif" w:eastAsia="Times New Roman" w:hAnsi="MS Serif" w:cs="Times New Roman"/>
      <w:b/>
      <w:sz w:val="20"/>
      <w:szCs w:val="20"/>
    </w:rPr>
  </w:style>
  <w:style w:type="character" w:customStyle="1" w:styleId="Heading6Char">
    <w:name w:val="Heading 6 Char"/>
    <w:basedOn w:val="DefaultParagraphFont"/>
    <w:link w:val="Heading6"/>
    <w:rsid w:val="00000620"/>
    <w:rPr>
      <w:rFonts w:ascii="MS Serif" w:eastAsia="Times New Roman" w:hAnsi="MS Serif" w:cs="Times New Roman"/>
      <w:sz w:val="20"/>
      <w:szCs w:val="20"/>
      <w:u w:val="single"/>
    </w:rPr>
  </w:style>
  <w:style w:type="character" w:customStyle="1" w:styleId="Heading7Char">
    <w:name w:val="Heading 7 Char"/>
    <w:basedOn w:val="DefaultParagraphFont"/>
    <w:link w:val="Heading7"/>
    <w:rsid w:val="00000620"/>
    <w:rPr>
      <w:rFonts w:ascii="MS Serif" w:eastAsia="Times New Roman" w:hAnsi="MS Serif" w:cs="Times New Roman"/>
      <w:i/>
      <w:sz w:val="20"/>
      <w:szCs w:val="20"/>
    </w:rPr>
  </w:style>
  <w:style w:type="character" w:customStyle="1" w:styleId="Heading8Char">
    <w:name w:val="Heading 8 Char"/>
    <w:basedOn w:val="DefaultParagraphFont"/>
    <w:link w:val="Heading8"/>
    <w:rsid w:val="00000620"/>
    <w:rPr>
      <w:rFonts w:ascii="MS Serif" w:eastAsia="Times New Roman" w:hAnsi="MS Serif" w:cs="Times New Roman"/>
      <w:i/>
      <w:sz w:val="20"/>
      <w:szCs w:val="20"/>
    </w:rPr>
  </w:style>
  <w:style w:type="character" w:customStyle="1" w:styleId="Heading9Char">
    <w:name w:val="Heading 9 Char"/>
    <w:basedOn w:val="DefaultParagraphFont"/>
    <w:link w:val="Heading9"/>
    <w:rsid w:val="00000620"/>
    <w:rPr>
      <w:rFonts w:ascii="MS Serif" w:eastAsia="Times New Roman" w:hAnsi="MS Serif" w:cs="Times New Roman"/>
      <w:i/>
      <w:sz w:val="20"/>
      <w:szCs w:val="20"/>
    </w:rPr>
  </w:style>
  <w:style w:type="paragraph" w:styleId="BodyText">
    <w:name w:val="Body Text"/>
    <w:aliases w:val="Instructor Note,EHPT,Body Text2,body indent"/>
    <w:basedOn w:val="Normal"/>
    <w:link w:val="BodyTextChar"/>
    <w:uiPriority w:val="1"/>
    <w:qFormat/>
    <w:rsid w:val="00000620"/>
    <w:pPr>
      <w:spacing w:after="0" w:line="240" w:lineRule="auto"/>
      <w:ind w:left="720"/>
    </w:pPr>
    <w:rPr>
      <w:rFonts w:ascii="Times New Roman" w:eastAsia="Times New Roman" w:hAnsi="Times New Roman" w:cs="Times New Roman"/>
      <w:sz w:val="24"/>
      <w:szCs w:val="20"/>
      <w:lang w:val="x-none" w:eastAsia="x-none"/>
    </w:rPr>
  </w:style>
  <w:style w:type="character" w:customStyle="1" w:styleId="BodyTextChar">
    <w:name w:val="Body Text Char"/>
    <w:aliases w:val="Instructor Note Char,EHPT Char,Body Text2 Char,body indent Char"/>
    <w:basedOn w:val="DefaultParagraphFont"/>
    <w:link w:val="BodyText"/>
    <w:uiPriority w:val="1"/>
    <w:rsid w:val="00000620"/>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000620"/>
    <w:pPr>
      <w:ind w:left="720"/>
      <w:contextualSpacing/>
    </w:pPr>
  </w:style>
  <w:style w:type="paragraph" w:customStyle="1" w:styleId="xl33">
    <w:name w:val="xl33"/>
    <w:basedOn w:val="Normal"/>
    <w:rsid w:val="00000620"/>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00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5141</Words>
  <Characters>29307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Rolandelli</dc:creator>
  <cp:keywords/>
  <dc:description/>
  <cp:lastModifiedBy>Valerie Rolandelli</cp:lastModifiedBy>
  <cp:revision>1</cp:revision>
  <dcterms:created xsi:type="dcterms:W3CDTF">2022-04-22T12:41:00Z</dcterms:created>
  <dcterms:modified xsi:type="dcterms:W3CDTF">2022-04-22T12:43:00Z</dcterms:modified>
</cp:coreProperties>
</file>