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EC49" w14:textId="77777777"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UFS Agenda</w:t>
      </w:r>
      <w:r>
        <w:rPr>
          <w:rStyle w:val="eop"/>
          <w:rFonts w:ascii="Calibri" w:hAnsi="Calibri" w:cs="Calibri"/>
        </w:rPr>
        <w:t> </w:t>
      </w:r>
    </w:p>
    <w:p w14:paraId="1C7B7354" w14:textId="596FF4E7"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Meeting Time: </w:t>
      </w:r>
      <w:r w:rsidR="002B7550">
        <w:rPr>
          <w:rStyle w:val="normaltextrun"/>
          <w:rFonts w:ascii="Calibri" w:hAnsi="Calibri" w:cs="Calibri"/>
          <w:b/>
          <w:bCs/>
        </w:rPr>
        <w:t>November 10</w:t>
      </w:r>
      <w:r>
        <w:rPr>
          <w:rStyle w:val="normaltextrun"/>
          <w:rFonts w:ascii="Calibri" w:hAnsi="Calibri" w:cs="Calibri"/>
          <w:b/>
          <w:bCs/>
        </w:rPr>
        <w:t xml:space="preserve"> from 12:00 – 2:00</w:t>
      </w:r>
      <w:r>
        <w:rPr>
          <w:rStyle w:val="scxw89574264"/>
          <w:rFonts w:ascii="Calibri" w:hAnsi="Calibri" w:cs="Calibri"/>
        </w:rPr>
        <w:t> </w:t>
      </w:r>
      <w:r>
        <w:rPr>
          <w:rFonts w:ascii="Calibri" w:hAnsi="Calibri" w:cs="Calibri"/>
        </w:rPr>
        <w:br/>
      </w:r>
      <w:r>
        <w:rPr>
          <w:rStyle w:val="normaltextrun"/>
          <w:rFonts w:ascii="Calibri" w:hAnsi="Calibri" w:cs="Calibri"/>
          <w:b/>
          <w:bCs/>
        </w:rPr>
        <w:t>Zoom Information:</w:t>
      </w:r>
      <w:r>
        <w:rPr>
          <w:rStyle w:val="scxw89574264"/>
          <w:rFonts w:ascii="Calibri" w:hAnsi="Calibri" w:cs="Calibri"/>
        </w:rPr>
        <w:t> </w:t>
      </w:r>
      <w:r>
        <w:rPr>
          <w:rFonts w:ascii="Calibri" w:hAnsi="Calibri" w:cs="Calibri"/>
        </w:rPr>
        <w:br/>
      </w:r>
      <w:r>
        <w:rPr>
          <w:rStyle w:val="normaltextrun"/>
          <w:rFonts w:ascii="Calibri" w:hAnsi="Calibri" w:cs="Calibri"/>
        </w:rPr>
        <w:t>URL: </w:t>
      </w:r>
      <w:hyperlink r:id="rId8" w:tgtFrame="_blank" w:history="1">
        <w:r>
          <w:rPr>
            <w:rStyle w:val="normaltextrun"/>
            <w:rFonts w:ascii="Calibri" w:hAnsi="Calibri" w:cs="Calibri"/>
            <w:color w:val="0000FF"/>
            <w:u w:val="single"/>
          </w:rPr>
          <w:t>https://ubalt.zoom.us/j/91851284820</w:t>
        </w:r>
      </w:hyperlink>
      <w:r>
        <w:rPr>
          <w:rStyle w:val="eop"/>
          <w:rFonts w:ascii="Calibri" w:hAnsi="Calibri" w:cs="Calibri"/>
        </w:rPr>
        <w:t> </w:t>
      </w:r>
    </w:p>
    <w:p w14:paraId="470429F1" w14:textId="77777777" w:rsidR="000A72A8" w:rsidRDefault="000A72A8" w:rsidP="000A72A8">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PW: 663845</w:t>
      </w:r>
      <w:r>
        <w:rPr>
          <w:rStyle w:val="eop"/>
          <w:rFonts w:ascii="Calibri" w:hAnsi="Calibri" w:cs="Calibri"/>
        </w:rPr>
        <w:t> </w:t>
      </w:r>
    </w:p>
    <w:p w14:paraId="05C9E6E2" w14:textId="77777777" w:rsidR="000A72A8" w:rsidRDefault="000A72A8" w:rsidP="000A72A8">
      <w:pPr>
        <w:pStyle w:val="paragraph"/>
        <w:spacing w:before="0" w:beforeAutospacing="0" w:after="0" w:afterAutospacing="0"/>
        <w:jc w:val="center"/>
        <w:textAlignment w:val="baseline"/>
        <w:rPr>
          <w:rFonts w:ascii="Calibri" w:hAnsi="Calibri" w:cs="Calibri"/>
        </w:rPr>
      </w:pPr>
      <w:r>
        <w:rPr>
          <w:rStyle w:val="eop"/>
          <w:rFonts w:ascii="Calibri" w:hAnsi="Calibri" w:cs="Calibri"/>
        </w:rPr>
        <w:t> </w:t>
      </w:r>
    </w:p>
    <w:p w14:paraId="2DAB27E5"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1A265416"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Please remember</w:t>
      </w:r>
      <w:r>
        <w:rPr>
          <w:rStyle w:val="normaltextrun"/>
          <w:rFonts w:ascii="Calibri" w:hAnsi="Calibri" w:cs="Calibri"/>
          <w:color w:val="222222"/>
          <w:lang w:val="en"/>
        </w:rPr>
        <w:t>: Routine business and reports are included in the consent agenda. The consent agenda is approved all as one action. Many of the Information Items are important announcements that we will need to pass along to our constituents so it behooves us all to read these items carefully. </w:t>
      </w:r>
      <w:r>
        <w:rPr>
          <w:rStyle w:val="eop"/>
          <w:rFonts w:ascii="Calibri" w:hAnsi="Calibri" w:cs="Calibri"/>
          <w:color w:val="222222"/>
        </w:rPr>
        <w:t> </w:t>
      </w:r>
    </w:p>
    <w:p w14:paraId="4B7485F1"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50433FFF"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If attending using Zoom please</w:t>
      </w:r>
      <w:r>
        <w:rPr>
          <w:rStyle w:val="normaltextrun"/>
          <w:rFonts w:ascii="Calibri" w:hAnsi="Calibri" w:cs="Calibri"/>
          <w:color w:val="222222"/>
          <w:lang w:val="en"/>
        </w:rPr>
        <w:t>:</w:t>
      </w:r>
      <w:r>
        <w:rPr>
          <w:rStyle w:val="eop"/>
          <w:rFonts w:ascii="Calibri" w:hAnsi="Calibri" w:cs="Calibri"/>
          <w:color w:val="222222"/>
        </w:rPr>
        <w:t> </w:t>
      </w:r>
    </w:p>
    <w:p w14:paraId="3EFB047C" w14:textId="77777777" w:rsidR="000A72A8" w:rsidRDefault="000A72A8" w:rsidP="000A72A8">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Ensure that your real name is displayed</w:t>
      </w:r>
      <w:r>
        <w:rPr>
          <w:rStyle w:val="eop"/>
          <w:rFonts w:ascii="Calibri" w:hAnsi="Calibri" w:cs="Calibri"/>
          <w:color w:val="222222"/>
        </w:rPr>
        <w:t> </w:t>
      </w:r>
    </w:p>
    <w:p w14:paraId="3EE7E3A3" w14:textId="77777777" w:rsidR="000A72A8" w:rsidRDefault="000A72A8" w:rsidP="000A72A8">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Use the “raise hand” feature to indicate that you would like to be recognized</w:t>
      </w:r>
      <w:r>
        <w:rPr>
          <w:rStyle w:val="normaltextrun"/>
          <w:rFonts w:ascii="Arial" w:hAnsi="Arial" w:cs="Arial"/>
          <w:color w:val="222222"/>
          <w:lang w:val="en"/>
        </w:rPr>
        <w:t> </w:t>
      </w:r>
      <w:r>
        <w:rPr>
          <w:rStyle w:val="normaltextrun"/>
          <w:rFonts w:ascii="Calibri" w:hAnsi="Calibri" w:cs="Calibri"/>
          <w:color w:val="222222"/>
          <w:lang w:val="en"/>
        </w:rPr>
        <w:t>by the UFS Vice President</w:t>
      </w:r>
      <w:r>
        <w:rPr>
          <w:rStyle w:val="eop"/>
          <w:rFonts w:ascii="Calibri" w:hAnsi="Calibri" w:cs="Calibri"/>
          <w:color w:val="222222"/>
        </w:rPr>
        <w:t> </w:t>
      </w:r>
    </w:p>
    <w:p w14:paraId="6114AED7" w14:textId="77777777" w:rsidR="000A72A8" w:rsidRDefault="000A72A8" w:rsidP="000A72A8">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Keep muted when not speaking</w:t>
      </w:r>
      <w:r>
        <w:rPr>
          <w:rStyle w:val="eop"/>
          <w:rFonts w:ascii="Calibri" w:hAnsi="Calibri" w:cs="Calibri"/>
          <w:color w:val="222222"/>
        </w:rPr>
        <w:t> </w:t>
      </w:r>
    </w:p>
    <w:p w14:paraId="71846B02" w14:textId="77777777" w:rsidR="000A72A8" w:rsidRDefault="000A72A8" w:rsidP="000A72A8">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If you are a </w:t>
      </w:r>
      <w:r>
        <w:rPr>
          <w:rStyle w:val="normaltextrun"/>
          <w:rFonts w:ascii="Calibri" w:hAnsi="Calibri" w:cs="Calibri"/>
          <w:b/>
          <w:bCs/>
          <w:color w:val="222222"/>
          <w:lang w:val="en"/>
        </w:rPr>
        <w:t>senator</w:t>
      </w:r>
      <w:r>
        <w:rPr>
          <w:rStyle w:val="normaltextrun"/>
          <w:rFonts w:ascii="Arial" w:hAnsi="Arial" w:cs="Arial"/>
          <w:color w:val="222222"/>
          <w:lang w:val="en"/>
        </w:rPr>
        <w:t> </w:t>
      </w:r>
      <w:r>
        <w:rPr>
          <w:rStyle w:val="normaltextrun"/>
          <w:rFonts w:ascii="Calibri" w:hAnsi="Calibri" w:cs="Calibri"/>
          <w:color w:val="222222"/>
          <w:lang w:val="en"/>
        </w:rPr>
        <w:t>use the yes and no buttons to vote as such, indicating an abstention orally after identifying yourself</w:t>
      </w:r>
      <w:r>
        <w:rPr>
          <w:rStyle w:val="eop"/>
          <w:rFonts w:ascii="Calibri" w:hAnsi="Calibri" w:cs="Calibri"/>
          <w:color w:val="222222"/>
        </w:rPr>
        <w:t> </w:t>
      </w:r>
    </w:p>
    <w:p w14:paraId="000A2411"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14:paraId="201648DD"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22222"/>
          <w:lang w:val="en"/>
        </w:rPr>
        <w:t>Consent Agenda</w:t>
      </w:r>
      <w:r>
        <w:rPr>
          <w:rStyle w:val="eop"/>
          <w:rFonts w:ascii="Calibri" w:hAnsi="Calibri" w:cs="Calibri"/>
          <w:color w:val="222222"/>
        </w:rPr>
        <w:t> </w:t>
      </w:r>
    </w:p>
    <w:p w14:paraId="11F611F8"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Logistical Items</w:t>
      </w:r>
      <w:r>
        <w:rPr>
          <w:rStyle w:val="eop"/>
          <w:rFonts w:ascii="Calibri" w:hAnsi="Calibri" w:cs="Calibri"/>
          <w:color w:val="222222"/>
        </w:rPr>
        <w:t> </w:t>
      </w:r>
    </w:p>
    <w:p w14:paraId="281C0361" w14:textId="77777777" w:rsidR="000A72A8" w:rsidRDefault="000A72A8" w:rsidP="000A72A8">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Agenda</w:t>
      </w:r>
      <w:r>
        <w:rPr>
          <w:rStyle w:val="eop"/>
          <w:rFonts w:ascii="Calibri" w:hAnsi="Calibri" w:cs="Calibri"/>
          <w:color w:val="222222"/>
        </w:rPr>
        <w:t> </w:t>
      </w:r>
    </w:p>
    <w:p w14:paraId="55BA6120" w14:textId="77777777" w:rsidR="000A72A8" w:rsidRDefault="000A72A8" w:rsidP="000A72A8">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Minutes</w:t>
      </w:r>
      <w:r>
        <w:rPr>
          <w:rStyle w:val="eop"/>
          <w:rFonts w:ascii="Calibri" w:hAnsi="Calibri" w:cs="Calibri"/>
          <w:color w:val="222222"/>
        </w:rPr>
        <w:t> </w:t>
      </w:r>
    </w:p>
    <w:p w14:paraId="6A2CEE00" w14:textId="77777777" w:rsidR="000A72A8" w:rsidRDefault="000A72A8" w:rsidP="000A72A8">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8B36CFC" w14:textId="5B33E81B"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i/>
          <w:iCs/>
        </w:rPr>
        <w:t>Information Items and Announcements</w:t>
      </w:r>
      <w:r>
        <w:rPr>
          <w:rStyle w:val="eop"/>
          <w:rFonts w:ascii="Calibri" w:hAnsi="Calibri" w:cs="Calibri"/>
        </w:rPr>
        <w:t> </w:t>
      </w:r>
      <w:r w:rsidR="00462839">
        <w:rPr>
          <w:rStyle w:val="eop"/>
          <w:rFonts w:ascii="Calibri" w:hAnsi="Calibri" w:cs="Calibri"/>
        </w:rPr>
        <w:t>(5 min)</w:t>
      </w:r>
    </w:p>
    <w:p w14:paraId="0960C2B9" w14:textId="5C24277B" w:rsidR="006B17BD" w:rsidRDefault="002B7550" w:rsidP="00D262A3">
      <w:pPr>
        <w:pStyle w:val="paragraph"/>
        <w:numPr>
          <w:ilvl w:val="0"/>
          <w:numId w:val="8"/>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Spring 21 Course Modality Summary</w:t>
      </w:r>
    </w:p>
    <w:p w14:paraId="4C3DEEFF" w14:textId="5B21CAC9" w:rsidR="002B7550" w:rsidRDefault="00E0782E" w:rsidP="00D262A3">
      <w:pPr>
        <w:pStyle w:val="paragraph"/>
        <w:numPr>
          <w:ilvl w:val="0"/>
          <w:numId w:val="8"/>
        </w:numPr>
        <w:spacing w:before="0" w:beforeAutospacing="0" w:after="0" w:afterAutospacing="0"/>
        <w:ind w:left="360" w:firstLine="0"/>
        <w:textAlignment w:val="baseline"/>
        <w:rPr>
          <w:rFonts w:ascii="Calibri" w:hAnsi="Calibri" w:cs="Calibri"/>
        </w:rPr>
      </w:pPr>
      <w:r>
        <w:rPr>
          <w:rFonts w:ascii="Calibri" w:hAnsi="Calibri" w:cs="Calibri"/>
        </w:rPr>
        <w:t>FY22</w:t>
      </w:r>
      <w:r w:rsidR="00830838">
        <w:rPr>
          <w:rFonts w:ascii="Calibri" w:hAnsi="Calibri" w:cs="Calibri"/>
        </w:rPr>
        <w:t xml:space="preserve"> Operating Budget and FY21</w:t>
      </w:r>
      <w:r>
        <w:rPr>
          <w:rFonts w:ascii="Calibri" w:hAnsi="Calibri" w:cs="Calibri"/>
        </w:rPr>
        <w:t xml:space="preserve"> </w:t>
      </w:r>
      <w:r w:rsidR="002B7550">
        <w:rPr>
          <w:rFonts w:ascii="Calibri" w:hAnsi="Calibri" w:cs="Calibri"/>
        </w:rPr>
        <w:t>Financial Re</w:t>
      </w:r>
      <w:r w:rsidR="00830838">
        <w:rPr>
          <w:rFonts w:ascii="Calibri" w:hAnsi="Calibri" w:cs="Calibri"/>
        </w:rPr>
        <w:t>sults</w:t>
      </w:r>
    </w:p>
    <w:p w14:paraId="51EFDAA7" w14:textId="75D4C92A" w:rsidR="00AA5E8C" w:rsidRDefault="00AA5E8C" w:rsidP="00D262A3">
      <w:pPr>
        <w:pStyle w:val="paragraph"/>
        <w:numPr>
          <w:ilvl w:val="0"/>
          <w:numId w:val="8"/>
        </w:numPr>
        <w:spacing w:before="0" w:beforeAutospacing="0" w:after="0" w:afterAutospacing="0"/>
        <w:ind w:left="360" w:firstLine="0"/>
        <w:textAlignment w:val="baseline"/>
        <w:rPr>
          <w:rFonts w:ascii="Calibri" w:hAnsi="Calibri" w:cs="Calibri"/>
        </w:rPr>
      </w:pPr>
      <w:r>
        <w:rPr>
          <w:rFonts w:ascii="Calibri" w:hAnsi="Calibri" w:cs="Calibri"/>
        </w:rPr>
        <w:t>A&amp;F Org Charts</w:t>
      </w:r>
    </w:p>
    <w:p w14:paraId="781A7082" w14:textId="3C33F8F5" w:rsidR="00E0782E" w:rsidRDefault="00E0782E" w:rsidP="00D262A3">
      <w:pPr>
        <w:pStyle w:val="paragraph"/>
        <w:numPr>
          <w:ilvl w:val="0"/>
          <w:numId w:val="8"/>
        </w:numPr>
        <w:spacing w:before="0" w:beforeAutospacing="0" w:after="0" w:afterAutospacing="0"/>
        <w:ind w:left="360" w:firstLine="0"/>
        <w:textAlignment w:val="baseline"/>
        <w:rPr>
          <w:rFonts w:ascii="Calibri" w:hAnsi="Calibri" w:cs="Calibri"/>
        </w:rPr>
      </w:pPr>
      <w:r>
        <w:rPr>
          <w:rFonts w:ascii="Calibri" w:hAnsi="Calibri" w:cs="Calibri"/>
        </w:rPr>
        <w:t>Process for Honorary Degrees</w:t>
      </w:r>
    </w:p>
    <w:p w14:paraId="30E2AC5E" w14:textId="7B6DA16F" w:rsidR="009A2CD1" w:rsidRDefault="009A2CD1" w:rsidP="00D262A3">
      <w:pPr>
        <w:pStyle w:val="paragraph"/>
        <w:numPr>
          <w:ilvl w:val="0"/>
          <w:numId w:val="8"/>
        </w:numPr>
        <w:spacing w:before="0" w:beforeAutospacing="0" w:after="0" w:afterAutospacing="0"/>
        <w:ind w:left="360" w:firstLine="0"/>
        <w:textAlignment w:val="baseline"/>
        <w:rPr>
          <w:rFonts w:ascii="Calibri" w:hAnsi="Calibri" w:cs="Calibri"/>
        </w:rPr>
      </w:pPr>
      <w:r>
        <w:rPr>
          <w:rFonts w:ascii="Calibri" w:hAnsi="Calibri" w:cs="Calibri"/>
        </w:rPr>
        <w:t xml:space="preserve">BOR </w:t>
      </w:r>
      <w:r w:rsidR="00AA5E8C">
        <w:rPr>
          <w:rFonts w:ascii="Calibri" w:hAnsi="Calibri" w:cs="Calibri"/>
        </w:rPr>
        <w:t xml:space="preserve">USM </w:t>
      </w:r>
      <w:r>
        <w:rPr>
          <w:rFonts w:ascii="Calibri" w:hAnsi="Calibri" w:cs="Calibri"/>
        </w:rPr>
        <w:t>Enrollment report</w:t>
      </w:r>
    </w:p>
    <w:p w14:paraId="58DE7CE9" w14:textId="013A7F58" w:rsidR="00E0782E" w:rsidRDefault="00E0782E" w:rsidP="00D262A3">
      <w:pPr>
        <w:pStyle w:val="paragraph"/>
        <w:numPr>
          <w:ilvl w:val="0"/>
          <w:numId w:val="8"/>
        </w:numPr>
        <w:spacing w:before="0" w:beforeAutospacing="0" w:after="0" w:afterAutospacing="0"/>
        <w:ind w:left="360" w:firstLine="0"/>
        <w:textAlignment w:val="baseline"/>
        <w:rPr>
          <w:rFonts w:ascii="Calibri" w:hAnsi="Calibri" w:cs="Calibri"/>
        </w:rPr>
      </w:pPr>
      <w:r>
        <w:rPr>
          <w:rFonts w:ascii="Calibri" w:hAnsi="Calibri" w:cs="Calibri"/>
        </w:rPr>
        <w:t xml:space="preserve">GSC </w:t>
      </w:r>
      <w:r w:rsidR="009A2CD1">
        <w:rPr>
          <w:rFonts w:ascii="Calibri" w:hAnsi="Calibri" w:cs="Calibri"/>
        </w:rPr>
        <w:t xml:space="preserve">and Senate President </w:t>
      </w:r>
      <w:r>
        <w:rPr>
          <w:rFonts w:ascii="Calibri" w:hAnsi="Calibri" w:cs="Calibri"/>
        </w:rPr>
        <w:t xml:space="preserve">Update </w:t>
      </w:r>
    </w:p>
    <w:p w14:paraId="39C45F71" w14:textId="03BB96A8" w:rsidR="004462DD" w:rsidRPr="002214BF" w:rsidRDefault="00E0782E" w:rsidP="002214BF">
      <w:pPr>
        <w:pStyle w:val="paragraph"/>
        <w:numPr>
          <w:ilvl w:val="1"/>
          <w:numId w:val="8"/>
        </w:numPr>
        <w:spacing w:before="0" w:beforeAutospacing="0" w:after="0" w:afterAutospacing="0"/>
        <w:textAlignment w:val="baseline"/>
        <w:rPr>
          <w:rFonts w:ascii="Calibri" w:hAnsi="Calibri" w:cs="Calibri"/>
        </w:rPr>
      </w:pPr>
      <w:r>
        <w:rPr>
          <w:rFonts w:ascii="Calibri" w:hAnsi="Calibri" w:cs="Calibri"/>
        </w:rPr>
        <w:t>More members needed for Diversity Committee</w:t>
      </w:r>
    </w:p>
    <w:p w14:paraId="0D38A1D4" w14:textId="0D8350FB" w:rsidR="000A72A8" w:rsidRDefault="000A72A8" w:rsidP="00D262A3">
      <w:pPr>
        <w:pStyle w:val="paragraph"/>
        <w:spacing w:before="0" w:beforeAutospacing="0" w:after="0" w:afterAutospacing="0"/>
        <w:ind w:left="360"/>
        <w:textAlignment w:val="baseline"/>
        <w:rPr>
          <w:rFonts w:ascii="Calibri" w:hAnsi="Calibri" w:cs="Calibri"/>
        </w:rPr>
      </w:pPr>
    </w:p>
    <w:p w14:paraId="50A50081" w14:textId="65EB0E5B"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b/>
          <w:bCs/>
          <w:u w:val="single"/>
        </w:rPr>
        <w:t xml:space="preserve">Action </w:t>
      </w:r>
      <w:proofErr w:type="gramStart"/>
      <w:r>
        <w:rPr>
          <w:rStyle w:val="normaltextrun"/>
          <w:rFonts w:ascii="Calibri" w:hAnsi="Calibri" w:cs="Calibri"/>
          <w:b/>
          <w:bCs/>
          <w:u w:val="single"/>
        </w:rPr>
        <w:t>items</w:t>
      </w:r>
      <w:r>
        <w:rPr>
          <w:rStyle w:val="normaltextrun"/>
          <w:rFonts w:ascii="Calibri" w:hAnsi="Calibri" w:cs="Calibri"/>
          <w:b/>
          <w:bCs/>
        </w:rPr>
        <w:t> </w:t>
      </w:r>
      <w:r>
        <w:rPr>
          <w:rStyle w:val="eop"/>
          <w:rFonts w:ascii="Calibri" w:hAnsi="Calibri" w:cs="Calibri"/>
        </w:rPr>
        <w:t> </w:t>
      </w:r>
      <w:r w:rsidR="00462839">
        <w:rPr>
          <w:rStyle w:val="eop"/>
          <w:rFonts w:ascii="Calibri" w:hAnsi="Calibri" w:cs="Calibri"/>
        </w:rPr>
        <w:t>(</w:t>
      </w:r>
      <w:proofErr w:type="gramEnd"/>
      <w:r w:rsidR="00462839">
        <w:rPr>
          <w:rStyle w:val="eop"/>
          <w:rFonts w:ascii="Calibri" w:hAnsi="Calibri" w:cs="Calibri"/>
        </w:rPr>
        <w:t>15 min)</w:t>
      </w:r>
    </w:p>
    <w:p w14:paraId="534F9B0A" w14:textId="4F704D47" w:rsidR="002B7550" w:rsidRDefault="002B7550" w:rsidP="000A72A8">
      <w:pPr>
        <w:pStyle w:val="paragraph"/>
        <w:numPr>
          <w:ilvl w:val="0"/>
          <w:numId w:val="9"/>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 xml:space="preserve">APC </w:t>
      </w:r>
    </w:p>
    <w:p w14:paraId="60552F09" w14:textId="22518685" w:rsidR="00AA5E8C" w:rsidRDefault="00AA5E8C" w:rsidP="000B36DC">
      <w:pPr>
        <w:pStyle w:val="paragraph"/>
        <w:numPr>
          <w:ilvl w:val="1"/>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Last 30 credit for UG Degrees</w:t>
      </w:r>
    </w:p>
    <w:p w14:paraId="6B8DFCE3" w14:textId="5B7D923E" w:rsidR="00AA5E8C" w:rsidRDefault="00AA5E8C" w:rsidP="00AA5E8C">
      <w:pPr>
        <w:pStyle w:val="paragraph"/>
        <w:numPr>
          <w:ilvl w:val="1"/>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Charge - Doctoral Credits</w:t>
      </w:r>
    </w:p>
    <w:p w14:paraId="2CA25B1C" w14:textId="67DCB929" w:rsidR="00AA5E8C" w:rsidRDefault="00AA5E8C" w:rsidP="000B36DC">
      <w:pPr>
        <w:pStyle w:val="paragraph"/>
        <w:numPr>
          <w:ilvl w:val="1"/>
          <w:numId w:val="9"/>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Charge </w:t>
      </w:r>
      <w:r w:rsidR="00672116">
        <w:rPr>
          <w:rStyle w:val="normaltextrun"/>
          <w:rFonts w:ascii="Calibri" w:hAnsi="Calibri" w:cs="Calibri"/>
        </w:rPr>
        <w:t>-</w:t>
      </w:r>
      <w:r>
        <w:rPr>
          <w:rStyle w:val="normaltextrun"/>
          <w:rFonts w:ascii="Calibri" w:hAnsi="Calibri" w:cs="Calibri"/>
        </w:rPr>
        <w:t xml:space="preserve"> Catalog Language</w:t>
      </w:r>
    </w:p>
    <w:p w14:paraId="2D13F367" w14:textId="056AC57F" w:rsidR="00AA5E8C" w:rsidRDefault="00AA5E8C" w:rsidP="004462DD">
      <w:pPr>
        <w:pStyle w:val="paragraph"/>
        <w:spacing w:before="0" w:beforeAutospacing="0" w:after="0" w:afterAutospacing="0"/>
        <w:ind w:left="1440"/>
        <w:textAlignment w:val="baseline"/>
        <w:rPr>
          <w:rStyle w:val="normaltextrun"/>
          <w:rFonts w:ascii="Calibri" w:hAnsi="Calibri" w:cs="Calibri"/>
        </w:rPr>
      </w:pPr>
    </w:p>
    <w:p w14:paraId="3C8C533D" w14:textId="11FEC396" w:rsidR="002B7550" w:rsidRDefault="002B7550" w:rsidP="000A72A8">
      <w:pPr>
        <w:pStyle w:val="paragraph"/>
        <w:numPr>
          <w:ilvl w:val="0"/>
          <w:numId w:val="9"/>
        </w:numPr>
        <w:spacing w:before="0" w:beforeAutospacing="0" w:after="0" w:afterAutospacing="0"/>
        <w:ind w:left="360" w:firstLine="0"/>
        <w:textAlignment w:val="baseline"/>
        <w:rPr>
          <w:rFonts w:ascii="Calibri" w:hAnsi="Calibri" w:cs="Calibri"/>
        </w:rPr>
      </w:pPr>
      <w:proofErr w:type="spellStart"/>
      <w:r>
        <w:rPr>
          <w:rFonts w:ascii="Calibri" w:hAnsi="Calibri" w:cs="Calibri"/>
        </w:rPr>
        <w:t>WorkLife</w:t>
      </w:r>
      <w:proofErr w:type="spellEnd"/>
      <w:r>
        <w:rPr>
          <w:rFonts w:ascii="Calibri" w:hAnsi="Calibri" w:cs="Calibri"/>
        </w:rPr>
        <w:t xml:space="preserve"> </w:t>
      </w:r>
    </w:p>
    <w:p w14:paraId="6AE2FE19" w14:textId="4CB66D2C" w:rsidR="002B7550" w:rsidRPr="00AA5E8C" w:rsidRDefault="00AA5E8C" w:rsidP="00AA5E8C">
      <w:pPr>
        <w:pStyle w:val="paragraph"/>
        <w:numPr>
          <w:ilvl w:val="1"/>
          <w:numId w:val="9"/>
        </w:numPr>
        <w:spacing w:before="0" w:beforeAutospacing="0" w:after="0" w:afterAutospacing="0"/>
        <w:textAlignment w:val="baseline"/>
        <w:rPr>
          <w:rFonts w:ascii="Calibri" w:hAnsi="Calibri" w:cs="Calibri"/>
        </w:rPr>
      </w:pPr>
      <w:r>
        <w:rPr>
          <w:rFonts w:ascii="Calibri" w:hAnsi="Calibri" w:cs="Calibri"/>
        </w:rPr>
        <w:t xml:space="preserve">Charge - </w:t>
      </w:r>
      <w:r w:rsidR="002B7550" w:rsidRPr="00AA5E8C">
        <w:rPr>
          <w:rFonts w:ascii="Calibri" w:hAnsi="Calibri" w:cs="Calibri"/>
        </w:rPr>
        <w:t>Ombudsperson</w:t>
      </w:r>
      <w:r w:rsidR="000B36DC" w:rsidRPr="00AA5E8C">
        <w:rPr>
          <w:rFonts w:ascii="Calibri" w:hAnsi="Calibri" w:cs="Calibri"/>
        </w:rPr>
        <w:t>s</w:t>
      </w:r>
    </w:p>
    <w:p w14:paraId="41FA2DCA" w14:textId="77777777" w:rsidR="002214BF" w:rsidRDefault="00AA5E8C" w:rsidP="00A83690">
      <w:pPr>
        <w:pStyle w:val="paragraph"/>
        <w:numPr>
          <w:ilvl w:val="1"/>
          <w:numId w:val="9"/>
        </w:numPr>
        <w:spacing w:before="0" w:beforeAutospacing="0" w:after="0" w:afterAutospacing="0"/>
        <w:textAlignment w:val="baseline"/>
        <w:rPr>
          <w:rFonts w:ascii="Calibri" w:hAnsi="Calibri" w:cs="Calibri"/>
        </w:rPr>
      </w:pPr>
      <w:r>
        <w:rPr>
          <w:rFonts w:ascii="Calibri" w:hAnsi="Calibri" w:cs="Calibri"/>
        </w:rPr>
        <w:t xml:space="preserve">Charge - </w:t>
      </w:r>
      <w:r w:rsidR="000B36DC">
        <w:rPr>
          <w:rFonts w:ascii="Calibri" w:hAnsi="Calibri" w:cs="Calibri"/>
        </w:rPr>
        <w:t>Documenting FMLA Process</w:t>
      </w:r>
      <w:r w:rsidR="000A72A8" w:rsidRPr="000B36DC">
        <w:rPr>
          <w:rFonts w:ascii="Calibri" w:hAnsi="Calibri" w:cs="Calibri"/>
        </w:rPr>
        <w:br/>
      </w:r>
      <w:r w:rsidR="000A72A8" w:rsidRPr="000B36DC">
        <w:rPr>
          <w:rStyle w:val="eop"/>
          <w:rFonts w:ascii="Calibri" w:hAnsi="Calibri" w:cs="Calibri"/>
        </w:rPr>
        <w:t> </w:t>
      </w:r>
    </w:p>
    <w:p w14:paraId="744C035B" w14:textId="3C952D5D" w:rsidR="00742179" w:rsidRPr="002214BF" w:rsidRDefault="000A72A8" w:rsidP="002214BF">
      <w:pPr>
        <w:pStyle w:val="paragraph"/>
        <w:spacing w:before="0" w:beforeAutospacing="0" w:after="0" w:afterAutospacing="0"/>
        <w:textAlignment w:val="baseline"/>
        <w:rPr>
          <w:rFonts w:ascii="Calibri" w:hAnsi="Calibri" w:cs="Calibri"/>
        </w:rPr>
      </w:pPr>
      <w:r w:rsidRPr="002214BF">
        <w:rPr>
          <w:rStyle w:val="normaltextrun"/>
          <w:rFonts w:ascii="Calibri" w:hAnsi="Calibri" w:cs="Calibri"/>
          <w:b/>
          <w:bCs/>
          <w:u w:val="single"/>
        </w:rPr>
        <w:lastRenderedPageBreak/>
        <w:t xml:space="preserve">Discussion </w:t>
      </w:r>
    </w:p>
    <w:p w14:paraId="6DA6DEE0" w14:textId="6ED7C372" w:rsidR="00742179" w:rsidRPr="00742179" w:rsidRDefault="00752D81" w:rsidP="005D51B3">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 xml:space="preserve">The goal </w:t>
      </w:r>
      <w:r w:rsidR="000A168F">
        <w:rPr>
          <w:rFonts w:ascii="Calibri" w:hAnsi="Calibri" w:cs="Calibri"/>
          <w:bCs/>
        </w:rPr>
        <w:t>of UFS discussions</w:t>
      </w:r>
      <w:r>
        <w:rPr>
          <w:rFonts w:ascii="Calibri" w:hAnsi="Calibri" w:cs="Calibri"/>
          <w:bCs/>
        </w:rPr>
        <w:t xml:space="preserve"> </w:t>
      </w:r>
      <w:r w:rsidR="00742179">
        <w:rPr>
          <w:rFonts w:ascii="Calibri" w:hAnsi="Calibri" w:cs="Calibri"/>
          <w:bCs/>
        </w:rPr>
        <w:t>(5 min)</w:t>
      </w:r>
    </w:p>
    <w:p w14:paraId="4ECC976F" w14:textId="473BDED7" w:rsidR="005D51B3" w:rsidRPr="00E0782E" w:rsidRDefault="005D51B3" w:rsidP="005D51B3">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rPr>
        <w:t>Retention and Enrollment</w:t>
      </w:r>
      <w:r w:rsidR="00742179">
        <w:rPr>
          <w:rFonts w:ascii="Calibri" w:hAnsi="Calibri" w:cs="Calibri"/>
        </w:rPr>
        <w:t xml:space="preserve"> (20 min)</w:t>
      </w:r>
    </w:p>
    <w:p w14:paraId="087D6D09" w14:textId="65728B70" w:rsidR="005D51B3" w:rsidRPr="005D51B3" w:rsidRDefault="005D51B3" w:rsidP="005D51B3">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rPr>
        <w:t xml:space="preserve">How do we compare to other </w:t>
      </w:r>
      <w:r w:rsidR="00462839">
        <w:rPr>
          <w:rFonts w:ascii="Calibri" w:hAnsi="Calibri" w:cs="Calibri"/>
        </w:rPr>
        <w:t xml:space="preserve">system </w:t>
      </w:r>
      <w:r>
        <w:rPr>
          <w:rFonts w:ascii="Calibri" w:hAnsi="Calibri" w:cs="Calibri"/>
        </w:rPr>
        <w:t>schools?</w:t>
      </w:r>
      <w:bookmarkStart w:id="0" w:name="_GoBack"/>
      <w:bookmarkEnd w:id="0"/>
    </w:p>
    <w:p w14:paraId="637BD8C3" w14:textId="75A1FB13" w:rsidR="005D51B3" w:rsidRPr="005D51B3" w:rsidRDefault="00462839" w:rsidP="005D51B3">
      <w:pPr>
        <w:pStyle w:val="paragraph"/>
        <w:numPr>
          <w:ilvl w:val="1"/>
          <w:numId w:val="24"/>
        </w:numPr>
        <w:spacing w:before="0" w:beforeAutospacing="0" w:after="0" w:afterAutospacing="0"/>
        <w:textAlignment w:val="baseline"/>
        <w:rPr>
          <w:rStyle w:val="normaltextrun"/>
          <w:rFonts w:ascii="Calibri" w:hAnsi="Calibri" w:cs="Calibri"/>
          <w:b/>
          <w:bCs/>
          <w:u w:val="single"/>
        </w:rPr>
      </w:pPr>
      <w:r>
        <w:rPr>
          <w:rStyle w:val="normaltextrun"/>
          <w:rFonts w:ascii="Calibri" w:hAnsi="Calibri" w:cs="Calibri"/>
          <w:bCs/>
        </w:rPr>
        <w:t>Reflecting on the UFS conversation about enrollment in September</w:t>
      </w:r>
      <w:r w:rsidR="00752D81">
        <w:rPr>
          <w:rStyle w:val="normaltextrun"/>
          <w:rFonts w:ascii="Calibri" w:hAnsi="Calibri" w:cs="Calibri"/>
          <w:bCs/>
        </w:rPr>
        <w:t xml:space="preserve"> </w:t>
      </w:r>
      <w:r>
        <w:rPr>
          <w:rStyle w:val="normaltextrun"/>
          <w:rFonts w:ascii="Calibri" w:hAnsi="Calibri" w:cs="Calibri"/>
          <w:bCs/>
        </w:rPr>
        <w:t xml:space="preserve">what </w:t>
      </w:r>
      <w:r w:rsidR="00752D81">
        <w:rPr>
          <w:rStyle w:val="normaltextrun"/>
          <w:rFonts w:ascii="Calibri" w:hAnsi="Calibri" w:cs="Calibri"/>
          <w:bCs/>
        </w:rPr>
        <w:t>do we need to further our understanding of and faculty collaboration with enrollment</w:t>
      </w:r>
      <w:r w:rsidR="001143BB">
        <w:rPr>
          <w:rStyle w:val="normaltextrun"/>
          <w:rFonts w:ascii="Calibri" w:hAnsi="Calibri" w:cs="Calibri"/>
          <w:bCs/>
        </w:rPr>
        <w:t>?</w:t>
      </w:r>
    </w:p>
    <w:p w14:paraId="035543F0" w14:textId="562EEC35" w:rsidR="000B36DC" w:rsidRDefault="000B36DC" w:rsidP="000B36DC">
      <w:pPr>
        <w:pStyle w:val="paragraph"/>
        <w:numPr>
          <w:ilvl w:val="0"/>
          <w:numId w:val="24"/>
        </w:numPr>
        <w:spacing w:before="0" w:beforeAutospacing="0" w:after="0" w:afterAutospacing="0"/>
        <w:textAlignment w:val="baseline"/>
        <w:rPr>
          <w:rStyle w:val="normaltextrun"/>
          <w:rFonts w:ascii="Calibri" w:hAnsi="Calibri" w:cs="Calibri"/>
          <w:b/>
          <w:bCs/>
          <w:u w:val="single"/>
        </w:rPr>
      </w:pPr>
      <w:r>
        <w:rPr>
          <w:rStyle w:val="normaltextrun"/>
          <w:rFonts w:ascii="Calibri" w:hAnsi="Calibri" w:cs="Calibri"/>
          <w:bCs/>
        </w:rPr>
        <w:t>Financial Communication and Reporting</w:t>
      </w:r>
      <w:r w:rsidR="00742179">
        <w:rPr>
          <w:rStyle w:val="normaltextrun"/>
          <w:rFonts w:ascii="Calibri" w:hAnsi="Calibri" w:cs="Calibri"/>
          <w:bCs/>
        </w:rPr>
        <w:t xml:space="preserve"> (30 min)</w:t>
      </w:r>
    </w:p>
    <w:p w14:paraId="1CDF6890" w14:textId="67D622DA" w:rsidR="000B36DC" w:rsidRPr="00B57DF6" w:rsidRDefault="000B36DC" w:rsidP="000B36DC">
      <w:pPr>
        <w:pStyle w:val="paragraph"/>
        <w:numPr>
          <w:ilvl w:val="1"/>
          <w:numId w:val="24"/>
        </w:numPr>
        <w:spacing w:before="0" w:beforeAutospacing="0" w:after="0" w:afterAutospacing="0"/>
        <w:textAlignment w:val="baseline"/>
        <w:rPr>
          <w:rStyle w:val="normaltextrun"/>
          <w:rFonts w:ascii="Calibri" w:hAnsi="Calibri" w:cs="Calibri"/>
          <w:b/>
          <w:bCs/>
          <w:u w:val="single"/>
        </w:rPr>
      </w:pPr>
      <w:r>
        <w:rPr>
          <w:rStyle w:val="normaltextrun"/>
          <w:rFonts w:ascii="Calibri" w:hAnsi="Calibri" w:cs="Calibri"/>
          <w:bCs/>
        </w:rPr>
        <w:t xml:space="preserve">What questions are there </w:t>
      </w:r>
      <w:r w:rsidR="00B57DF6">
        <w:rPr>
          <w:rStyle w:val="normaltextrun"/>
          <w:rFonts w:ascii="Calibri" w:hAnsi="Calibri" w:cs="Calibri"/>
          <w:bCs/>
        </w:rPr>
        <w:t>about the current reports?</w:t>
      </w:r>
    </w:p>
    <w:p w14:paraId="6A70549C" w14:textId="7BD0C9AD" w:rsidR="00B57DF6" w:rsidRPr="000B36DC" w:rsidRDefault="00672116" w:rsidP="000B36DC">
      <w:pPr>
        <w:pStyle w:val="paragraph"/>
        <w:numPr>
          <w:ilvl w:val="1"/>
          <w:numId w:val="24"/>
        </w:numPr>
        <w:spacing w:before="0" w:beforeAutospacing="0" w:after="0" w:afterAutospacing="0"/>
        <w:textAlignment w:val="baseline"/>
        <w:rPr>
          <w:rStyle w:val="normaltextrun"/>
          <w:rFonts w:ascii="Calibri" w:hAnsi="Calibri" w:cs="Calibri"/>
          <w:b/>
          <w:bCs/>
          <w:u w:val="single"/>
        </w:rPr>
      </w:pPr>
      <w:r>
        <w:rPr>
          <w:rStyle w:val="normaltextrun"/>
          <w:rFonts w:ascii="Calibri" w:hAnsi="Calibri" w:cs="Calibri"/>
          <w:bCs/>
        </w:rPr>
        <w:t>What would</w:t>
      </w:r>
      <w:r w:rsidR="00B57DF6">
        <w:rPr>
          <w:rStyle w:val="normaltextrun"/>
          <w:rFonts w:ascii="Calibri" w:hAnsi="Calibri" w:cs="Calibri"/>
          <w:bCs/>
        </w:rPr>
        <w:t xml:space="preserve"> improve the sharing of financial information generally?</w:t>
      </w:r>
    </w:p>
    <w:p w14:paraId="4652C495" w14:textId="2D353121" w:rsidR="000B36DC" w:rsidRPr="000B36DC" w:rsidRDefault="005D51B3" w:rsidP="002B7550">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rPr>
        <w:t xml:space="preserve">A&amp;F </w:t>
      </w:r>
      <w:r w:rsidR="00A43219">
        <w:rPr>
          <w:rFonts w:ascii="Calibri" w:hAnsi="Calibri" w:cs="Calibri"/>
        </w:rPr>
        <w:t xml:space="preserve">Updates and </w:t>
      </w:r>
      <w:r w:rsidR="002B7550">
        <w:rPr>
          <w:rFonts w:ascii="Calibri" w:hAnsi="Calibri" w:cs="Calibri"/>
        </w:rPr>
        <w:t>Changes</w:t>
      </w:r>
      <w:r w:rsidR="00742179">
        <w:rPr>
          <w:rFonts w:ascii="Calibri" w:hAnsi="Calibri" w:cs="Calibri"/>
        </w:rPr>
        <w:t xml:space="preserve"> (30 min)</w:t>
      </w:r>
    </w:p>
    <w:p w14:paraId="11790457" w14:textId="0B60FEFC" w:rsidR="00E0782E" w:rsidRPr="005D51B3" w:rsidRDefault="000B36DC" w:rsidP="000B36DC">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rPr>
        <w:t>What changes have there been to staffing and services?</w:t>
      </w:r>
    </w:p>
    <w:p w14:paraId="6C1D77E1" w14:textId="62AB5D9B" w:rsidR="005D51B3" w:rsidRPr="00462839" w:rsidRDefault="00672116" w:rsidP="00462839">
      <w:pPr>
        <w:pStyle w:val="paragraph"/>
        <w:numPr>
          <w:ilvl w:val="1"/>
          <w:numId w:val="24"/>
        </w:numPr>
        <w:spacing w:before="0" w:beforeAutospacing="0" w:after="0" w:afterAutospacing="0"/>
        <w:textAlignment w:val="baseline"/>
        <w:rPr>
          <w:rFonts w:ascii="Calibri" w:hAnsi="Calibri" w:cs="Calibri"/>
          <w:b/>
          <w:bCs/>
          <w:u w:val="single"/>
        </w:rPr>
      </w:pPr>
      <w:r>
        <w:rPr>
          <w:rFonts w:ascii="Calibri" w:hAnsi="Calibri" w:cs="Calibri"/>
          <w:bCs/>
        </w:rPr>
        <w:t>What would</w:t>
      </w:r>
      <w:r w:rsidR="005D51B3" w:rsidRPr="00462839">
        <w:rPr>
          <w:rFonts w:ascii="Calibri" w:hAnsi="Calibri" w:cs="Calibri"/>
          <w:bCs/>
        </w:rPr>
        <w:t xml:space="preserve"> improve communication about changes</w:t>
      </w:r>
      <w:r>
        <w:rPr>
          <w:rFonts w:ascii="Calibri" w:hAnsi="Calibri" w:cs="Calibri"/>
          <w:bCs/>
        </w:rPr>
        <w:t xml:space="preserve"> of this kind</w:t>
      </w:r>
      <w:r w:rsidR="005D51B3" w:rsidRPr="00462839">
        <w:rPr>
          <w:rFonts w:ascii="Calibri" w:hAnsi="Calibri" w:cs="Calibri"/>
          <w:bCs/>
        </w:rPr>
        <w:t>?</w:t>
      </w:r>
    </w:p>
    <w:p w14:paraId="72767A18" w14:textId="4A48C868" w:rsidR="00462839" w:rsidRPr="00462839" w:rsidRDefault="00742179" w:rsidP="00462839">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Wrap Up (5 min)</w:t>
      </w:r>
    </w:p>
    <w:p w14:paraId="0C8CB273" w14:textId="49F82F4F" w:rsidR="00152A10" w:rsidRPr="006B17BD" w:rsidRDefault="00152A10" w:rsidP="005D51B3">
      <w:pPr>
        <w:pStyle w:val="paragraph"/>
        <w:spacing w:before="0" w:beforeAutospacing="0" w:after="0" w:afterAutospacing="0"/>
        <w:textAlignment w:val="baseline"/>
        <w:rPr>
          <w:rFonts w:ascii="Calibri" w:hAnsi="Calibri" w:cs="Calibri"/>
          <w:b/>
          <w:bCs/>
          <w:u w:val="single"/>
        </w:rPr>
      </w:pPr>
    </w:p>
    <w:p w14:paraId="32CB77FF" w14:textId="77777777" w:rsidR="000A72A8" w:rsidRDefault="000A72A8" w:rsidP="000A72A8">
      <w:pPr>
        <w:pStyle w:val="paragraph"/>
        <w:spacing w:before="0" w:beforeAutospacing="0" w:after="0" w:afterAutospacing="0"/>
        <w:textAlignment w:val="baseline"/>
        <w:rPr>
          <w:rFonts w:ascii="Calibri" w:hAnsi="Calibri" w:cs="Calibri"/>
        </w:rPr>
      </w:pPr>
      <w:r>
        <w:rPr>
          <w:rStyle w:val="eop"/>
        </w:rPr>
        <w:t> </w:t>
      </w:r>
    </w:p>
    <w:p w14:paraId="42C75238" w14:textId="77777777" w:rsidR="000A72A8" w:rsidRDefault="000A72A8" w:rsidP="000A72A8">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Upcoming </w:t>
      </w:r>
      <w:r>
        <w:rPr>
          <w:rStyle w:val="eop"/>
          <w:rFonts w:ascii="Calibri" w:hAnsi="Calibri" w:cs="Calibri"/>
        </w:rPr>
        <w:t> </w:t>
      </w:r>
    </w:p>
    <w:p w14:paraId="73AA0D5A" w14:textId="0F9AD827" w:rsidR="000A72A8" w:rsidRDefault="000A72A8" w:rsidP="000A72A8">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UFS 20-21 Fall meeting dates</w:t>
      </w:r>
    </w:p>
    <w:p w14:paraId="4598F0ED" w14:textId="5002EDC7" w:rsidR="000A72A8" w:rsidRDefault="000A72A8" w:rsidP="000A72A8">
      <w:pPr>
        <w:pStyle w:val="paragraph"/>
        <w:numPr>
          <w:ilvl w:val="0"/>
          <w:numId w:val="21"/>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December 8</w:t>
      </w:r>
      <w:r>
        <w:rPr>
          <w:rStyle w:val="eop"/>
          <w:rFonts w:ascii="Calibri" w:hAnsi="Calibri" w:cs="Calibri"/>
        </w:rPr>
        <w:t> </w:t>
      </w:r>
      <w:r w:rsidR="006B17BD">
        <w:rPr>
          <w:rStyle w:val="eop"/>
          <w:rFonts w:ascii="Calibri" w:hAnsi="Calibri" w:cs="Calibri"/>
        </w:rPr>
        <w:t>– Hybrid?</w:t>
      </w:r>
    </w:p>
    <w:p w14:paraId="1B68CB0E" w14:textId="1984A551" w:rsidR="002B7550" w:rsidRDefault="002B7550" w:rsidP="002B7550">
      <w:pPr>
        <w:pStyle w:val="paragraph"/>
        <w:numPr>
          <w:ilvl w:val="2"/>
          <w:numId w:val="21"/>
        </w:numPr>
        <w:spacing w:before="0" w:beforeAutospacing="0" w:after="0" w:afterAutospacing="0"/>
        <w:textAlignment w:val="baseline"/>
        <w:rPr>
          <w:rStyle w:val="eop"/>
          <w:rFonts w:ascii="Calibri" w:hAnsi="Calibri" w:cs="Calibri"/>
        </w:rPr>
      </w:pPr>
      <w:r>
        <w:rPr>
          <w:rStyle w:val="eop"/>
          <w:rFonts w:ascii="Calibri" w:hAnsi="Calibri" w:cs="Calibri"/>
        </w:rPr>
        <w:t>Report on Student Modality Survey</w:t>
      </w:r>
    </w:p>
    <w:p w14:paraId="10C6D7F0" w14:textId="7FA85CE8" w:rsidR="00A16190" w:rsidRDefault="00672116" w:rsidP="002B7550">
      <w:pPr>
        <w:pStyle w:val="paragraph"/>
        <w:numPr>
          <w:ilvl w:val="2"/>
          <w:numId w:val="21"/>
        </w:numPr>
        <w:spacing w:before="0" w:beforeAutospacing="0" w:after="0" w:afterAutospacing="0"/>
        <w:textAlignment w:val="baseline"/>
        <w:rPr>
          <w:rStyle w:val="eop"/>
          <w:rFonts w:ascii="Calibri" w:hAnsi="Calibri" w:cs="Calibri"/>
        </w:rPr>
      </w:pPr>
      <w:r>
        <w:rPr>
          <w:rStyle w:val="eop"/>
          <w:rFonts w:ascii="Calibri" w:hAnsi="Calibri" w:cs="Calibri"/>
        </w:rPr>
        <w:t>Updating</w:t>
      </w:r>
      <w:r w:rsidR="00462839">
        <w:rPr>
          <w:rStyle w:val="eop"/>
          <w:rFonts w:ascii="Calibri" w:hAnsi="Calibri" w:cs="Calibri"/>
        </w:rPr>
        <w:t xml:space="preserve"> UFS </w:t>
      </w:r>
      <w:r w:rsidR="00A16190">
        <w:rPr>
          <w:rStyle w:val="eop"/>
          <w:rFonts w:ascii="Calibri" w:hAnsi="Calibri" w:cs="Calibri"/>
        </w:rPr>
        <w:t xml:space="preserve">Bylaws </w:t>
      </w:r>
    </w:p>
    <w:p w14:paraId="53C19CEE" w14:textId="6FD2F741" w:rsidR="00462839" w:rsidRDefault="00672116" w:rsidP="002B7550">
      <w:pPr>
        <w:pStyle w:val="paragraph"/>
        <w:numPr>
          <w:ilvl w:val="2"/>
          <w:numId w:val="21"/>
        </w:numPr>
        <w:spacing w:before="0" w:beforeAutospacing="0" w:after="0" w:afterAutospacing="0"/>
        <w:textAlignment w:val="baseline"/>
        <w:rPr>
          <w:rStyle w:val="eop"/>
          <w:rFonts w:ascii="Calibri" w:hAnsi="Calibri" w:cs="Calibri"/>
        </w:rPr>
      </w:pPr>
      <w:r>
        <w:rPr>
          <w:rStyle w:val="eop"/>
          <w:rFonts w:ascii="Calibri" w:hAnsi="Calibri" w:cs="Calibri"/>
        </w:rPr>
        <w:t>Are we on track for enrollment for the spring</w:t>
      </w:r>
      <w:r w:rsidR="00462839">
        <w:rPr>
          <w:rStyle w:val="eop"/>
          <w:rFonts w:ascii="Calibri" w:hAnsi="Calibri" w:cs="Calibri"/>
        </w:rPr>
        <w:t>?</w:t>
      </w:r>
    </w:p>
    <w:p w14:paraId="1BBD070D" w14:textId="05194953" w:rsidR="006B17BD" w:rsidRPr="006B17BD" w:rsidRDefault="006B17BD" w:rsidP="006B17BD">
      <w:pPr>
        <w:pStyle w:val="paragraph"/>
        <w:numPr>
          <w:ilvl w:val="2"/>
          <w:numId w:val="21"/>
        </w:numPr>
        <w:spacing w:before="0" w:beforeAutospacing="0" w:after="0" w:afterAutospacing="0"/>
        <w:textAlignment w:val="baseline"/>
        <w:rPr>
          <w:rStyle w:val="eop"/>
          <w:rFonts w:ascii="Calibri" w:hAnsi="Calibri" w:cs="Calibri"/>
        </w:rPr>
      </w:pPr>
      <w:r>
        <w:rPr>
          <w:rFonts w:ascii="Calibri" w:hAnsi="Calibri" w:cs="Calibri"/>
        </w:rPr>
        <w:t xml:space="preserve">What </w:t>
      </w:r>
      <w:r w:rsidR="00462839">
        <w:rPr>
          <w:rFonts w:ascii="Calibri" w:hAnsi="Calibri" w:cs="Calibri"/>
        </w:rPr>
        <w:t>has been</w:t>
      </w:r>
      <w:r>
        <w:rPr>
          <w:rFonts w:ascii="Calibri" w:hAnsi="Calibri" w:cs="Calibri"/>
        </w:rPr>
        <w:t xml:space="preserve"> the reception of Board of Regents to our work to implement the Taskforce recommendations?</w:t>
      </w:r>
    </w:p>
    <w:p w14:paraId="59CAE574" w14:textId="27B1F796"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January 19</w:t>
      </w:r>
    </w:p>
    <w:p w14:paraId="1DE69C24" w14:textId="708905F0"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February 9</w:t>
      </w:r>
    </w:p>
    <w:p w14:paraId="77872478" w14:textId="54F274EE"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March 9</w:t>
      </w:r>
    </w:p>
    <w:p w14:paraId="20B4DC1F" w14:textId="57996120"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April 13</w:t>
      </w:r>
    </w:p>
    <w:p w14:paraId="6645E3C6" w14:textId="71F0FFE5" w:rsidR="003A6D6C" w:rsidRDefault="003A6D6C" w:rsidP="000A72A8">
      <w:pPr>
        <w:pStyle w:val="paragraph"/>
        <w:numPr>
          <w:ilvl w:val="0"/>
          <w:numId w:val="21"/>
        </w:numPr>
        <w:spacing w:before="0" w:beforeAutospacing="0" w:after="0" w:afterAutospacing="0"/>
        <w:ind w:left="1080" w:firstLine="0"/>
        <w:textAlignment w:val="baseline"/>
        <w:rPr>
          <w:rFonts w:ascii="Calibri" w:hAnsi="Calibri" w:cs="Calibri"/>
        </w:rPr>
      </w:pPr>
      <w:r>
        <w:rPr>
          <w:rFonts w:ascii="Calibri" w:hAnsi="Calibri" w:cs="Calibri"/>
        </w:rPr>
        <w:t>May 11</w:t>
      </w:r>
    </w:p>
    <w:p w14:paraId="175F8B3E" w14:textId="77777777" w:rsidR="002E6A8E" w:rsidRDefault="00E710EC"/>
    <w:sectPr w:rsidR="002E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20"/>
    <w:multiLevelType w:val="multilevel"/>
    <w:tmpl w:val="2982E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D45493"/>
    <w:multiLevelType w:val="multilevel"/>
    <w:tmpl w:val="81C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26E69"/>
    <w:multiLevelType w:val="multilevel"/>
    <w:tmpl w:val="1AEC2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847DFD"/>
    <w:multiLevelType w:val="multilevel"/>
    <w:tmpl w:val="3A18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A0659"/>
    <w:multiLevelType w:val="multilevel"/>
    <w:tmpl w:val="48CA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141EC"/>
    <w:multiLevelType w:val="multilevel"/>
    <w:tmpl w:val="9232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273E2"/>
    <w:multiLevelType w:val="multilevel"/>
    <w:tmpl w:val="D0FC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C2891"/>
    <w:multiLevelType w:val="multilevel"/>
    <w:tmpl w:val="16F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36823"/>
    <w:multiLevelType w:val="multilevel"/>
    <w:tmpl w:val="A4E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B69D5"/>
    <w:multiLevelType w:val="multilevel"/>
    <w:tmpl w:val="AA02C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2F3C50"/>
    <w:multiLevelType w:val="multilevel"/>
    <w:tmpl w:val="FC0E4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C4F0E"/>
    <w:multiLevelType w:val="multilevel"/>
    <w:tmpl w:val="483ED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5B079D"/>
    <w:multiLevelType w:val="multilevel"/>
    <w:tmpl w:val="7302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2798B"/>
    <w:multiLevelType w:val="multilevel"/>
    <w:tmpl w:val="54D00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4471C51"/>
    <w:multiLevelType w:val="multilevel"/>
    <w:tmpl w:val="28C0C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016D6"/>
    <w:multiLevelType w:val="hybridMultilevel"/>
    <w:tmpl w:val="946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46557"/>
    <w:multiLevelType w:val="hybridMultilevel"/>
    <w:tmpl w:val="EBCA46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8404A29"/>
    <w:multiLevelType w:val="multilevel"/>
    <w:tmpl w:val="8DCC2F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DEA11B3"/>
    <w:multiLevelType w:val="multilevel"/>
    <w:tmpl w:val="5876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5B5290"/>
    <w:multiLevelType w:val="multilevel"/>
    <w:tmpl w:val="44D2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4A78D6"/>
    <w:multiLevelType w:val="multilevel"/>
    <w:tmpl w:val="F328D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CF414DB"/>
    <w:multiLevelType w:val="multilevel"/>
    <w:tmpl w:val="9F1C95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2382E81"/>
    <w:multiLevelType w:val="hybridMultilevel"/>
    <w:tmpl w:val="1FC6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A6A78"/>
    <w:multiLevelType w:val="multilevel"/>
    <w:tmpl w:val="8806D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18"/>
  </w:num>
  <w:num w:numId="4">
    <w:abstractNumId w:val="1"/>
  </w:num>
  <w:num w:numId="5">
    <w:abstractNumId w:val="19"/>
  </w:num>
  <w:num w:numId="6">
    <w:abstractNumId w:val="11"/>
  </w:num>
  <w:num w:numId="7">
    <w:abstractNumId w:val="6"/>
  </w:num>
  <w:num w:numId="8">
    <w:abstractNumId w:val="23"/>
  </w:num>
  <w:num w:numId="9">
    <w:abstractNumId w:val="9"/>
  </w:num>
  <w:num w:numId="10">
    <w:abstractNumId w:val="7"/>
  </w:num>
  <w:num w:numId="11">
    <w:abstractNumId w:val="0"/>
  </w:num>
  <w:num w:numId="12">
    <w:abstractNumId w:val="2"/>
  </w:num>
  <w:num w:numId="13">
    <w:abstractNumId w:val="3"/>
  </w:num>
  <w:num w:numId="14">
    <w:abstractNumId w:val="20"/>
  </w:num>
  <w:num w:numId="15">
    <w:abstractNumId w:val="4"/>
  </w:num>
  <w:num w:numId="16">
    <w:abstractNumId w:val="13"/>
  </w:num>
  <w:num w:numId="17">
    <w:abstractNumId w:val="14"/>
  </w:num>
  <w:num w:numId="18">
    <w:abstractNumId w:val="10"/>
  </w:num>
  <w:num w:numId="19">
    <w:abstractNumId w:val="5"/>
  </w:num>
  <w:num w:numId="20">
    <w:abstractNumId w:val="17"/>
  </w:num>
  <w:num w:numId="21">
    <w:abstractNumId w:val="21"/>
  </w:num>
  <w:num w:numId="22">
    <w:abstractNumId w:val="16"/>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A8"/>
    <w:rsid w:val="00026B8B"/>
    <w:rsid w:val="00036664"/>
    <w:rsid w:val="000A168F"/>
    <w:rsid w:val="000A72A8"/>
    <w:rsid w:val="000B36DC"/>
    <w:rsid w:val="001143BB"/>
    <w:rsid w:val="00152A10"/>
    <w:rsid w:val="00163BEC"/>
    <w:rsid w:val="00164B5C"/>
    <w:rsid w:val="001C22C4"/>
    <w:rsid w:val="001D6228"/>
    <w:rsid w:val="001F43A6"/>
    <w:rsid w:val="002214BF"/>
    <w:rsid w:val="002B7550"/>
    <w:rsid w:val="003A6D6C"/>
    <w:rsid w:val="003D5676"/>
    <w:rsid w:val="004462DD"/>
    <w:rsid w:val="00462839"/>
    <w:rsid w:val="004E30B4"/>
    <w:rsid w:val="005D51B3"/>
    <w:rsid w:val="00672116"/>
    <w:rsid w:val="006B17BD"/>
    <w:rsid w:val="00721987"/>
    <w:rsid w:val="00742179"/>
    <w:rsid w:val="0075095A"/>
    <w:rsid w:val="00752D81"/>
    <w:rsid w:val="007D68E2"/>
    <w:rsid w:val="008103A4"/>
    <w:rsid w:val="00830838"/>
    <w:rsid w:val="00893AFF"/>
    <w:rsid w:val="009956B0"/>
    <w:rsid w:val="009A2CD1"/>
    <w:rsid w:val="009E15AA"/>
    <w:rsid w:val="00A16190"/>
    <w:rsid w:val="00A43219"/>
    <w:rsid w:val="00A83690"/>
    <w:rsid w:val="00AA5E8C"/>
    <w:rsid w:val="00AD1A36"/>
    <w:rsid w:val="00AD2F9E"/>
    <w:rsid w:val="00AE58A7"/>
    <w:rsid w:val="00AF686E"/>
    <w:rsid w:val="00B23B2E"/>
    <w:rsid w:val="00B514C6"/>
    <w:rsid w:val="00B57DF6"/>
    <w:rsid w:val="00C15028"/>
    <w:rsid w:val="00C75E65"/>
    <w:rsid w:val="00C93E1A"/>
    <w:rsid w:val="00CE6A39"/>
    <w:rsid w:val="00D262A3"/>
    <w:rsid w:val="00D451EB"/>
    <w:rsid w:val="00E0782E"/>
    <w:rsid w:val="00E25FD5"/>
    <w:rsid w:val="00E710EC"/>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000F"/>
  <w15:chartTrackingRefBased/>
  <w15:docId w15:val="{A046D0B1-BBE6-495C-8083-1684B5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7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72A8"/>
  </w:style>
  <w:style w:type="character" w:customStyle="1" w:styleId="eop">
    <w:name w:val="eop"/>
    <w:basedOn w:val="DefaultParagraphFont"/>
    <w:rsid w:val="000A72A8"/>
  </w:style>
  <w:style w:type="character" w:customStyle="1" w:styleId="scxw89574264">
    <w:name w:val="scxw89574264"/>
    <w:basedOn w:val="DefaultParagraphFont"/>
    <w:rsid w:val="000A72A8"/>
  </w:style>
  <w:style w:type="character" w:customStyle="1" w:styleId="tabchar">
    <w:name w:val="tabchar"/>
    <w:basedOn w:val="DefaultParagraphFont"/>
    <w:rsid w:val="006B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908686522">
          <w:marLeft w:val="0"/>
          <w:marRight w:val="0"/>
          <w:marTop w:val="0"/>
          <w:marBottom w:val="0"/>
          <w:divBdr>
            <w:top w:val="none" w:sz="0" w:space="0" w:color="auto"/>
            <w:left w:val="none" w:sz="0" w:space="0" w:color="auto"/>
            <w:bottom w:val="none" w:sz="0" w:space="0" w:color="auto"/>
            <w:right w:val="none" w:sz="0" w:space="0" w:color="auto"/>
          </w:divBdr>
        </w:div>
        <w:div w:id="94060409">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19636855">
          <w:marLeft w:val="0"/>
          <w:marRight w:val="0"/>
          <w:marTop w:val="0"/>
          <w:marBottom w:val="0"/>
          <w:divBdr>
            <w:top w:val="none" w:sz="0" w:space="0" w:color="auto"/>
            <w:left w:val="none" w:sz="0" w:space="0" w:color="auto"/>
            <w:bottom w:val="none" w:sz="0" w:space="0" w:color="auto"/>
            <w:right w:val="none" w:sz="0" w:space="0" w:color="auto"/>
          </w:divBdr>
        </w:div>
        <w:div w:id="1473594980">
          <w:marLeft w:val="0"/>
          <w:marRight w:val="0"/>
          <w:marTop w:val="0"/>
          <w:marBottom w:val="0"/>
          <w:divBdr>
            <w:top w:val="none" w:sz="0" w:space="0" w:color="auto"/>
            <w:left w:val="none" w:sz="0" w:space="0" w:color="auto"/>
            <w:bottom w:val="none" w:sz="0" w:space="0" w:color="auto"/>
            <w:right w:val="none" w:sz="0" w:space="0" w:color="auto"/>
          </w:divBdr>
        </w:div>
        <w:div w:id="168831227">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903418660">
          <w:marLeft w:val="0"/>
          <w:marRight w:val="0"/>
          <w:marTop w:val="0"/>
          <w:marBottom w:val="0"/>
          <w:divBdr>
            <w:top w:val="none" w:sz="0" w:space="0" w:color="auto"/>
            <w:left w:val="none" w:sz="0" w:space="0" w:color="auto"/>
            <w:bottom w:val="none" w:sz="0" w:space="0" w:color="auto"/>
            <w:right w:val="none" w:sz="0" w:space="0" w:color="auto"/>
          </w:divBdr>
        </w:div>
        <w:div w:id="1445802317">
          <w:marLeft w:val="0"/>
          <w:marRight w:val="0"/>
          <w:marTop w:val="0"/>
          <w:marBottom w:val="0"/>
          <w:divBdr>
            <w:top w:val="none" w:sz="0" w:space="0" w:color="auto"/>
            <w:left w:val="none" w:sz="0" w:space="0" w:color="auto"/>
            <w:bottom w:val="none" w:sz="0" w:space="0" w:color="auto"/>
            <w:right w:val="none" w:sz="0" w:space="0" w:color="auto"/>
          </w:divBdr>
        </w:div>
        <w:div w:id="1601136308">
          <w:marLeft w:val="0"/>
          <w:marRight w:val="0"/>
          <w:marTop w:val="0"/>
          <w:marBottom w:val="0"/>
          <w:divBdr>
            <w:top w:val="none" w:sz="0" w:space="0" w:color="auto"/>
            <w:left w:val="none" w:sz="0" w:space="0" w:color="auto"/>
            <w:bottom w:val="none" w:sz="0" w:space="0" w:color="auto"/>
            <w:right w:val="none" w:sz="0" w:space="0" w:color="auto"/>
          </w:divBdr>
        </w:div>
        <w:div w:id="996156065">
          <w:marLeft w:val="0"/>
          <w:marRight w:val="0"/>
          <w:marTop w:val="0"/>
          <w:marBottom w:val="0"/>
          <w:divBdr>
            <w:top w:val="none" w:sz="0" w:space="0" w:color="auto"/>
            <w:left w:val="none" w:sz="0" w:space="0" w:color="auto"/>
            <w:bottom w:val="none" w:sz="0" w:space="0" w:color="auto"/>
            <w:right w:val="none" w:sz="0" w:space="0" w:color="auto"/>
          </w:divBdr>
        </w:div>
        <w:div w:id="75245513">
          <w:marLeft w:val="0"/>
          <w:marRight w:val="0"/>
          <w:marTop w:val="0"/>
          <w:marBottom w:val="0"/>
          <w:divBdr>
            <w:top w:val="none" w:sz="0" w:space="0" w:color="auto"/>
            <w:left w:val="none" w:sz="0" w:space="0" w:color="auto"/>
            <w:bottom w:val="none" w:sz="0" w:space="0" w:color="auto"/>
            <w:right w:val="none" w:sz="0" w:space="0" w:color="auto"/>
          </w:divBdr>
        </w:div>
        <w:div w:id="1933735432">
          <w:marLeft w:val="0"/>
          <w:marRight w:val="0"/>
          <w:marTop w:val="0"/>
          <w:marBottom w:val="0"/>
          <w:divBdr>
            <w:top w:val="none" w:sz="0" w:space="0" w:color="auto"/>
            <w:left w:val="none" w:sz="0" w:space="0" w:color="auto"/>
            <w:bottom w:val="none" w:sz="0" w:space="0" w:color="auto"/>
            <w:right w:val="none" w:sz="0" w:space="0" w:color="auto"/>
          </w:divBdr>
        </w:div>
        <w:div w:id="1833108551">
          <w:marLeft w:val="0"/>
          <w:marRight w:val="0"/>
          <w:marTop w:val="0"/>
          <w:marBottom w:val="0"/>
          <w:divBdr>
            <w:top w:val="none" w:sz="0" w:space="0" w:color="auto"/>
            <w:left w:val="none" w:sz="0" w:space="0" w:color="auto"/>
            <w:bottom w:val="none" w:sz="0" w:space="0" w:color="auto"/>
            <w:right w:val="none" w:sz="0" w:space="0" w:color="auto"/>
          </w:divBdr>
        </w:div>
        <w:div w:id="1010447830">
          <w:marLeft w:val="0"/>
          <w:marRight w:val="0"/>
          <w:marTop w:val="0"/>
          <w:marBottom w:val="0"/>
          <w:divBdr>
            <w:top w:val="none" w:sz="0" w:space="0" w:color="auto"/>
            <w:left w:val="none" w:sz="0" w:space="0" w:color="auto"/>
            <w:bottom w:val="none" w:sz="0" w:space="0" w:color="auto"/>
            <w:right w:val="none" w:sz="0" w:space="0" w:color="auto"/>
          </w:divBdr>
        </w:div>
        <w:div w:id="1602184898">
          <w:marLeft w:val="0"/>
          <w:marRight w:val="0"/>
          <w:marTop w:val="0"/>
          <w:marBottom w:val="0"/>
          <w:divBdr>
            <w:top w:val="none" w:sz="0" w:space="0" w:color="auto"/>
            <w:left w:val="none" w:sz="0" w:space="0" w:color="auto"/>
            <w:bottom w:val="none" w:sz="0" w:space="0" w:color="auto"/>
            <w:right w:val="none" w:sz="0" w:space="0" w:color="auto"/>
          </w:divBdr>
        </w:div>
        <w:div w:id="1071317768">
          <w:marLeft w:val="0"/>
          <w:marRight w:val="0"/>
          <w:marTop w:val="0"/>
          <w:marBottom w:val="0"/>
          <w:divBdr>
            <w:top w:val="none" w:sz="0" w:space="0" w:color="auto"/>
            <w:left w:val="none" w:sz="0" w:space="0" w:color="auto"/>
            <w:bottom w:val="none" w:sz="0" w:space="0" w:color="auto"/>
            <w:right w:val="none" w:sz="0" w:space="0" w:color="auto"/>
          </w:divBdr>
        </w:div>
        <w:div w:id="1466242547">
          <w:marLeft w:val="0"/>
          <w:marRight w:val="0"/>
          <w:marTop w:val="0"/>
          <w:marBottom w:val="0"/>
          <w:divBdr>
            <w:top w:val="none" w:sz="0" w:space="0" w:color="auto"/>
            <w:left w:val="none" w:sz="0" w:space="0" w:color="auto"/>
            <w:bottom w:val="none" w:sz="0" w:space="0" w:color="auto"/>
            <w:right w:val="none" w:sz="0" w:space="0" w:color="auto"/>
          </w:divBdr>
        </w:div>
        <w:div w:id="652568465">
          <w:marLeft w:val="0"/>
          <w:marRight w:val="0"/>
          <w:marTop w:val="0"/>
          <w:marBottom w:val="0"/>
          <w:divBdr>
            <w:top w:val="none" w:sz="0" w:space="0" w:color="auto"/>
            <w:left w:val="none" w:sz="0" w:space="0" w:color="auto"/>
            <w:bottom w:val="none" w:sz="0" w:space="0" w:color="auto"/>
            <w:right w:val="none" w:sz="0" w:space="0" w:color="auto"/>
          </w:divBdr>
        </w:div>
        <w:div w:id="1201354393">
          <w:marLeft w:val="0"/>
          <w:marRight w:val="0"/>
          <w:marTop w:val="0"/>
          <w:marBottom w:val="0"/>
          <w:divBdr>
            <w:top w:val="none" w:sz="0" w:space="0" w:color="auto"/>
            <w:left w:val="none" w:sz="0" w:space="0" w:color="auto"/>
            <w:bottom w:val="none" w:sz="0" w:space="0" w:color="auto"/>
            <w:right w:val="none" w:sz="0" w:space="0" w:color="auto"/>
          </w:divBdr>
        </w:div>
        <w:div w:id="493451910">
          <w:marLeft w:val="0"/>
          <w:marRight w:val="0"/>
          <w:marTop w:val="0"/>
          <w:marBottom w:val="0"/>
          <w:divBdr>
            <w:top w:val="none" w:sz="0" w:space="0" w:color="auto"/>
            <w:left w:val="none" w:sz="0" w:space="0" w:color="auto"/>
            <w:bottom w:val="none" w:sz="0" w:space="0" w:color="auto"/>
            <w:right w:val="none" w:sz="0" w:space="0" w:color="auto"/>
          </w:divBdr>
        </w:div>
        <w:div w:id="705762440">
          <w:marLeft w:val="0"/>
          <w:marRight w:val="0"/>
          <w:marTop w:val="0"/>
          <w:marBottom w:val="0"/>
          <w:divBdr>
            <w:top w:val="none" w:sz="0" w:space="0" w:color="auto"/>
            <w:left w:val="none" w:sz="0" w:space="0" w:color="auto"/>
            <w:bottom w:val="none" w:sz="0" w:space="0" w:color="auto"/>
            <w:right w:val="none" w:sz="0" w:space="0" w:color="auto"/>
          </w:divBdr>
        </w:div>
        <w:div w:id="838548012">
          <w:marLeft w:val="0"/>
          <w:marRight w:val="0"/>
          <w:marTop w:val="0"/>
          <w:marBottom w:val="0"/>
          <w:divBdr>
            <w:top w:val="none" w:sz="0" w:space="0" w:color="auto"/>
            <w:left w:val="none" w:sz="0" w:space="0" w:color="auto"/>
            <w:bottom w:val="none" w:sz="0" w:space="0" w:color="auto"/>
            <w:right w:val="none" w:sz="0" w:space="0" w:color="auto"/>
          </w:divBdr>
        </w:div>
        <w:div w:id="1090471348">
          <w:marLeft w:val="0"/>
          <w:marRight w:val="0"/>
          <w:marTop w:val="0"/>
          <w:marBottom w:val="0"/>
          <w:divBdr>
            <w:top w:val="none" w:sz="0" w:space="0" w:color="auto"/>
            <w:left w:val="none" w:sz="0" w:space="0" w:color="auto"/>
            <w:bottom w:val="none" w:sz="0" w:space="0" w:color="auto"/>
            <w:right w:val="none" w:sz="0" w:space="0" w:color="auto"/>
          </w:divBdr>
        </w:div>
        <w:div w:id="196085697">
          <w:marLeft w:val="0"/>
          <w:marRight w:val="0"/>
          <w:marTop w:val="0"/>
          <w:marBottom w:val="0"/>
          <w:divBdr>
            <w:top w:val="none" w:sz="0" w:space="0" w:color="auto"/>
            <w:left w:val="none" w:sz="0" w:space="0" w:color="auto"/>
            <w:bottom w:val="none" w:sz="0" w:space="0" w:color="auto"/>
            <w:right w:val="none" w:sz="0" w:space="0" w:color="auto"/>
          </w:divBdr>
        </w:div>
        <w:div w:id="1697195301">
          <w:marLeft w:val="0"/>
          <w:marRight w:val="0"/>
          <w:marTop w:val="0"/>
          <w:marBottom w:val="0"/>
          <w:divBdr>
            <w:top w:val="none" w:sz="0" w:space="0" w:color="auto"/>
            <w:left w:val="none" w:sz="0" w:space="0" w:color="auto"/>
            <w:bottom w:val="none" w:sz="0" w:space="0" w:color="auto"/>
            <w:right w:val="none" w:sz="0" w:space="0" w:color="auto"/>
          </w:divBdr>
        </w:div>
        <w:div w:id="1427732272">
          <w:marLeft w:val="0"/>
          <w:marRight w:val="0"/>
          <w:marTop w:val="0"/>
          <w:marBottom w:val="0"/>
          <w:divBdr>
            <w:top w:val="none" w:sz="0" w:space="0" w:color="auto"/>
            <w:left w:val="none" w:sz="0" w:space="0" w:color="auto"/>
            <w:bottom w:val="none" w:sz="0" w:space="0" w:color="auto"/>
            <w:right w:val="none" w:sz="0" w:space="0" w:color="auto"/>
          </w:divBdr>
        </w:div>
        <w:div w:id="255480070">
          <w:marLeft w:val="0"/>
          <w:marRight w:val="0"/>
          <w:marTop w:val="0"/>
          <w:marBottom w:val="0"/>
          <w:divBdr>
            <w:top w:val="none" w:sz="0" w:space="0" w:color="auto"/>
            <w:left w:val="none" w:sz="0" w:space="0" w:color="auto"/>
            <w:bottom w:val="none" w:sz="0" w:space="0" w:color="auto"/>
            <w:right w:val="none" w:sz="0" w:space="0" w:color="auto"/>
          </w:divBdr>
        </w:div>
        <w:div w:id="1285236721">
          <w:marLeft w:val="0"/>
          <w:marRight w:val="0"/>
          <w:marTop w:val="0"/>
          <w:marBottom w:val="0"/>
          <w:divBdr>
            <w:top w:val="none" w:sz="0" w:space="0" w:color="auto"/>
            <w:left w:val="none" w:sz="0" w:space="0" w:color="auto"/>
            <w:bottom w:val="none" w:sz="0" w:space="0" w:color="auto"/>
            <w:right w:val="none" w:sz="0" w:space="0" w:color="auto"/>
          </w:divBdr>
        </w:div>
        <w:div w:id="1328290007">
          <w:marLeft w:val="0"/>
          <w:marRight w:val="0"/>
          <w:marTop w:val="0"/>
          <w:marBottom w:val="0"/>
          <w:divBdr>
            <w:top w:val="none" w:sz="0" w:space="0" w:color="auto"/>
            <w:left w:val="none" w:sz="0" w:space="0" w:color="auto"/>
            <w:bottom w:val="none" w:sz="0" w:space="0" w:color="auto"/>
            <w:right w:val="none" w:sz="0" w:space="0" w:color="auto"/>
          </w:divBdr>
        </w:div>
        <w:div w:id="2033870709">
          <w:marLeft w:val="0"/>
          <w:marRight w:val="0"/>
          <w:marTop w:val="0"/>
          <w:marBottom w:val="0"/>
          <w:divBdr>
            <w:top w:val="none" w:sz="0" w:space="0" w:color="auto"/>
            <w:left w:val="none" w:sz="0" w:space="0" w:color="auto"/>
            <w:bottom w:val="none" w:sz="0" w:space="0" w:color="auto"/>
            <w:right w:val="none" w:sz="0" w:space="0" w:color="auto"/>
          </w:divBdr>
        </w:div>
        <w:div w:id="106156296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 w:id="897589555">
          <w:marLeft w:val="0"/>
          <w:marRight w:val="0"/>
          <w:marTop w:val="0"/>
          <w:marBottom w:val="0"/>
          <w:divBdr>
            <w:top w:val="none" w:sz="0" w:space="0" w:color="auto"/>
            <w:left w:val="none" w:sz="0" w:space="0" w:color="auto"/>
            <w:bottom w:val="none" w:sz="0" w:space="0" w:color="auto"/>
            <w:right w:val="none" w:sz="0" w:space="0" w:color="auto"/>
          </w:divBdr>
        </w:div>
        <w:div w:id="1998804505">
          <w:marLeft w:val="0"/>
          <w:marRight w:val="0"/>
          <w:marTop w:val="0"/>
          <w:marBottom w:val="0"/>
          <w:divBdr>
            <w:top w:val="none" w:sz="0" w:space="0" w:color="auto"/>
            <w:left w:val="none" w:sz="0" w:space="0" w:color="auto"/>
            <w:bottom w:val="none" w:sz="0" w:space="0" w:color="auto"/>
            <w:right w:val="none" w:sz="0" w:space="0" w:color="auto"/>
          </w:divBdr>
        </w:div>
        <w:div w:id="1840197317">
          <w:marLeft w:val="0"/>
          <w:marRight w:val="0"/>
          <w:marTop w:val="0"/>
          <w:marBottom w:val="0"/>
          <w:divBdr>
            <w:top w:val="none" w:sz="0" w:space="0" w:color="auto"/>
            <w:left w:val="none" w:sz="0" w:space="0" w:color="auto"/>
            <w:bottom w:val="none" w:sz="0" w:space="0" w:color="auto"/>
            <w:right w:val="none" w:sz="0" w:space="0" w:color="auto"/>
          </w:divBdr>
        </w:div>
        <w:div w:id="1396128698">
          <w:marLeft w:val="0"/>
          <w:marRight w:val="0"/>
          <w:marTop w:val="0"/>
          <w:marBottom w:val="0"/>
          <w:divBdr>
            <w:top w:val="none" w:sz="0" w:space="0" w:color="auto"/>
            <w:left w:val="none" w:sz="0" w:space="0" w:color="auto"/>
            <w:bottom w:val="none" w:sz="0" w:space="0" w:color="auto"/>
            <w:right w:val="none" w:sz="0" w:space="0" w:color="auto"/>
          </w:divBdr>
        </w:div>
        <w:div w:id="59313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alt.zoom.us/j/918512848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18F44-7E6F-4572-9134-A6A4E4658A33}">
  <ds:schemaRefs>
    <ds:schemaRef ds:uri="http://schemas.microsoft.com/sharepoint/v3/contenttype/forms"/>
  </ds:schemaRefs>
</ds:datastoreItem>
</file>

<file path=customXml/itemProps2.xml><?xml version="1.0" encoding="utf-8"?>
<ds:datastoreItem xmlns:ds="http://schemas.openxmlformats.org/officeDocument/2006/customXml" ds:itemID="{1B43747B-5C6A-4E08-91C6-05C1B0BB098E}"/>
</file>

<file path=customXml/itemProps3.xml><?xml version="1.0" encoding="utf-8"?>
<ds:datastoreItem xmlns:ds="http://schemas.openxmlformats.org/officeDocument/2006/customXml" ds:itemID="{607749F3-4B31-4C37-9A5D-D563BA9A0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Kiel</dc:creator>
  <cp:keywords/>
  <dc:description/>
  <cp:lastModifiedBy>Stephen Kiel</cp:lastModifiedBy>
  <cp:revision>7</cp:revision>
  <dcterms:created xsi:type="dcterms:W3CDTF">2021-11-04T20:43:00Z</dcterms:created>
  <dcterms:modified xsi:type="dcterms:W3CDTF">2021-11-05T20:38:00Z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