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DF" w:rsidRDefault="00874ADF" w:rsidP="00874ADF">
      <w:pPr>
        <w:jc w:val="center"/>
      </w:pPr>
      <w:bookmarkStart w:id="0" w:name="_GoBack"/>
      <w:bookmarkEnd w:id="0"/>
      <w:r>
        <w:t>UFS Meeting Agenda</w:t>
      </w:r>
      <w:r w:rsidR="00FE1C60">
        <w:t xml:space="preserve">: </w:t>
      </w:r>
      <w:r w:rsidR="001C0632">
        <w:rPr>
          <w:b/>
        </w:rPr>
        <w:t xml:space="preserve">Draft </w:t>
      </w:r>
      <w:r w:rsidR="00641CD0">
        <w:rPr>
          <w:b/>
        </w:rPr>
        <w:t>1/16/13</w:t>
      </w:r>
      <w:r>
        <w:br/>
      </w:r>
      <w:r w:rsidR="00977AD9">
        <w:t>Provost Conference Room</w:t>
      </w:r>
      <w:r w:rsidR="00853ED9">
        <w:br/>
      </w:r>
      <w:r w:rsidR="006D680F">
        <w:t>11:30 – Lunch</w:t>
      </w:r>
      <w:r w:rsidR="009540D5">
        <w:t xml:space="preserve"> </w:t>
      </w:r>
      <w:r w:rsidR="0063282B">
        <w:br/>
        <w:t>12:00-2</w:t>
      </w:r>
      <w:r>
        <w:t>:00</w:t>
      </w:r>
      <w:r w:rsidR="003A43C7">
        <w:t xml:space="preserve"> </w:t>
      </w:r>
      <w:r w:rsidR="00AC118E">
        <w:t>–</w:t>
      </w:r>
      <w:r w:rsidR="003A43C7">
        <w:t xml:space="preserve"> Meeting</w:t>
      </w:r>
    </w:p>
    <w:p w:rsidR="00E37F46" w:rsidRDefault="00E37F46" w:rsidP="00E37F46">
      <w:r>
        <w:t xml:space="preserve">Please note that each agenda item has an indicated number of minutes associated with it.  For example if a </w:t>
      </w:r>
      <w:r w:rsidRPr="002B6CF5">
        <w:rPr>
          <w:b/>
        </w:rPr>
        <w:t>[5]</w:t>
      </w:r>
      <w:r>
        <w:t xml:space="preserve"> appears, the agenda calls for 5 minutes on a particular item.  We will try this format and evaluate its effectiveness with an eye towards continuous improvement.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953110" w:rsidRDefault="00953110" w:rsidP="00953110">
      <w:pPr>
        <w:pStyle w:val="ListParagraph"/>
        <w:numPr>
          <w:ilvl w:val="0"/>
          <w:numId w:val="1"/>
        </w:numPr>
      </w:pPr>
      <w:r>
        <w:t xml:space="preserve">Approval of </w:t>
      </w:r>
      <w:r w:rsidR="00641CD0">
        <w:t>December</w:t>
      </w:r>
      <w:r w:rsidR="001C0632">
        <w:t xml:space="preserve"> </w:t>
      </w:r>
      <w:r>
        <w:t xml:space="preserve">minutes (Sakai).  </w:t>
      </w:r>
      <w:r w:rsidR="00714ABB">
        <w:t>Carry over action items appear below</w:t>
      </w:r>
      <w:r>
        <w:t>.</w:t>
      </w:r>
      <w:r w:rsidR="00E37F46">
        <w:t xml:space="preserve">  [5]</w:t>
      </w:r>
    </w:p>
    <w:p w:rsidR="00953110" w:rsidRDefault="00953110" w:rsidP="00953110">
      <w:pPr>
        <w:pStyle w:val="ListParagraph"/>
        <w:numPr>
          <w:ilvl w:val="0"/>
          <w:numId w:val="1"/>
        </w:numPr>
      </w:pPr>
      <w:r>
        <w:t>Approval of agenda.</w:t>
      </w:r>
      <w:r w:rsidR="00E37F46">
        <w:t xml:space="preserve"> [5]</w:t>
      </w:r>
    </w:p>
    <w:p w:rsidR="00953110" w:rsidRDefault="00953110" w:rsidP="00953110">
      <w:pPr>
        <w:pStyle w:val="ListParagraph"/>
        <w:numPr>
          <w:ilvl w:val="0"/>
          <w:numId w:val="1"/>
        </w:numPr>
      </w:pPr>
      <w:r>
        <w:t xml:space="preserve">UFS Operating Procedure – At the scheduled meeting end time shown above, UFS President calls follow up meeting </w:t>
      </w:r>
      <w:r w:rsidR="00714ABB">
        <w:t>one week</w:t>
      </w:r>
      <w:r>
        <w:t xml:space="preserve"> hence</w:t>
      </w:r>
      <w:r w:rsidR="00F7324D">
        <w:t xml:space="preserve"> </w:t>
      </w:r>
      <w:r w:rsidR="009C62FC">
        <w:t>(</w:t>
      </w:r>
      <w:r w:rsidR="00641CD0">
        <w:t>1/23/13</w:t>
      </w:r>
      <w:r w:rsidR="00F7324D">
        <w:t xml:space="preserve">) </w:t>
      </w:r>
      <w:r>
        <w:t xml:space="preserve"> for unfinished agenda items.  </w:t>
      </w:r>
    </w:p>
    <w:p w:rsidR="005D60F2" w:rsidRDefault="00714ABB" w:rsidP="006D680F">
      <w:pPr>
        <w:pStyle w:val="ListParagraph"/>
        <w:numPr>
          <w:ilvl w:val="0"/>
          <w:numId w:val="1"/>
        </w:numPr>
      </w:pPr>
      <w:r>
        <w:t xml:space="preserve">University </w:t>
      </w:r>
      <w:r w:rsidR="005D60F2" w:rsidRPr="00F7324D">
        <w:t>President Report</w:t>
      </w:r>
      <w:r w:rsidR="00E37F46">
        <w:t xml:space="preserve"> [10]</w:t>
      </w:r>
    </w:p>
    <w:p w:rsidR="00B84834" w:rsidRDefault="009B7465" w:rsidP="00641CD0">
      <w:pPr>
        <w:pStyle w:val="ListParagraph"/>
        <w:numPr>
          <w:ilvl w:val="0"/>
          <w:numId w:val="1"/>
        </w:numPr>
      </w:pPr>
      <w:r w:rsidRPr="00F7324D">
        <w:t>Prov</w:t>
      </w:r>
      <w:r w:rsidR="006D680F" w:rsidRPr="00F7324D">
        <w:t>ost Report</w:t>
      </w:r>
      <w:r w:rsidR="00AC118E" w:rsidRPr="00F7324D">
        <w:t xml:space="preserve"> </w:t>
      </w:r>
      <w:r w:rsidR="00641CD0">
        <w:t xml:space="preserve">– The regularly scheduled Provost report is not scheduled this meeting as the Provost may be attending other to other commitments; please note that on several agenda items the Associate Provost will be speaking for Academic Affairs through prior arrangement with the provost.  </w:t>
      </w:r>
    </w:p>
    <w:p w:rsidR="001C0632" w:rsidRDefault="00641CD0" w:rsidP="00641CD0">
      <w:pPr>
        <w:pStyle w:val="ListParagraph"/>
        <w:numPr>
          <w:ilvl w:val="0"/>
          <w:numId w:val="1"/>
        </w:numPr>
      </w:pPr>
      <w:r>
        <w:t xml:space="preserve">Miriam King – Entering students, </w:t>
      </w:r>
      <w:proofErr w:type="gramStart"/>
      <w:r>
        <w:t>Fall</w:t>
      </w:r>
      <w:proofErr w:type="gramEnd"/>
      <w:r>
        <w:t xml:space="preserve"> 2012 profile.  </w:t>
      </w:r>
      <w:r w:rsidR="00181371">
        <w:t>[</w:t>
      </w:r>
      <w:r w:rsidR="00E654A8">
        <w:t>10</w:t>
      </w:r>
      <w:r w:rsidR="00181371">
        <w:t>]</w:t>
      </w:r>
    </w:p>
    <w:p w:rsidR="00181371" w:rsidRDefault="00181371" w:rsidP="00641CD0">
      <w:pPr>
        <w:pStyle w:val="ListParagraph"/>
        <w:numPr>
          <w:ilvl w:val="0"/>
          <w:numId w:val="1"/>
        </w:numPr>
      </w:pPr>
      <w:r>
        <w:t>MSCHE Accreditation Update, Associate Provost Schneller.   Will summarize briefly the process, steps, and outcomes and should be able to point people to the web for all reports, including the UB corrective response to the MSCHE review team report from August. [15]</w:t>
      </w:r>
    </w:p>
    <w:p w:rsidR="00735270" w:rsidRDefault="004928B9" w:rsidP="004928B9">
      <w:pPr>
        <w:pStyle w:val="ListParagraph"/>
        <w:numPr>
          <w:ilvl w:val="0"/>
          <w:numId w:val="1"/>
        </w:numPr>
      </w:pPr>
      <w:r>
        <w:t>Governance Steering Council Report to UFS – Spencer/Gerlowski [5]</w:t>
      </w:r>
    </w:p>
    <w:p w:rsidR="001C0632" w:rsidRDefault="00641CD0" w:rsidP="001C0632">
      <w:pPr>
        <w:pStyle w:val="ListParagraph"/>
        <w:numPr>
          <w:ilvl w:val="1"/>
          <w:numId w:val="1"/>
        </w:numPr>
      </w:pPr>
      <w:r>
        <w:t xml:space="preserve">Participation with </w:t>
      </w:r>
      <w:r w:rsidR="001C0632">
        <w:t>UB21 S</w:t>
      </w:r>
      <w:r>
        <w:t xml:space="preserve">teering/Learning </w:t>
      </w:r>
      <w:proofErr w:type="gramStart"/>
      <w:r>
        <w:t>Committee  efforts</w:t>
      </w:r>
      <w:proofErr w:type="gramEnd"/>
      <w:r>
        <w:t xml:space="preserve"> at a living “case study” Brian Etheridge.  </w:t>
      </w:r>
    </w:p>
    <w:p w:rsidR="001C0632" w:rsidRDefault="001C0632" w:rsidP="001C0632">
      <w:pPr>
        <w:pStyle w:val="ListParagraph"/>
        <w:numPr>
          <w:ilvl w:val="0"/>
          <w:numId w:val="1"/>
        </w:numPr>
      </w:pPr>
      <w:r>
        <w:t>Progress on Constitution Ratification – Catherine Johnson</w:t>
      </w:r>
      <w:r w:rsidR="0092113F">
        <w:t xml:space="preserve"> [</w:t>
      </w:r>
      <w:r w:rsidR="00641CD0">
        <w:t>5</w:t>
      </w:r>
      <w:r w:rsidR="0092113F">
        <w:t>]</w:t>
      </w:r>
    </w:p>
    <w:p w:rsidR="00DA472F" w:rsidRDefault="00DA472F" w:rsidP="001C0632">
      <w:pPr>
        <w:pStyle w:val="ListParagraph"/>
        <w:numPr>
          <w:ilvl w:val="0"/>
          <w:numId w:val="1"/>
        </w:numPr>
      </w:pPr>
      <w:r>
        <w:t xml:space="preserve">Reminder to participate fully on the academic plan developed by the deans as discussed in the individual faculty senates.  </w:t>
      </w:r>
    </w:p>
    <w:p w:rsidR="00B336FA" w:rsidRDefault="00B336FA" w:rsidP="00112CFE">
      <w:pPr>
        <w:pStyle w:val="ListParagraph"/>
        <w:numPr>
          <w:ilvl w:val="0"/>
          <w:numId w:val="1"/>
        </w:numPr>
      </w:pPr>
      <w:r>
        <w:t>UFS Committee and Related Body Reports</w:t>
      </w:r>
    </w:p>
    <w:p w:rsidR="00B336FA" w:rsidRDefault="00B336FA" w:rsidP="00B336FA">
      <w:pPr>
        <w:pStyle w:val="ListParagraph"/>
        <w:numPr>
          <w:ilvl w:val="1"/>
          <w:numId w:val="1"/>
        </w:numPr>
      </w:pPr>
      <w:r>
        <w:t>Academic Policy Committee Report [10]</w:t>
      </w:r>
    </w:p>
    <w:p w:rsidR="00B336FA" w:rsidRDefault="00B336FA" w:rsidP="00B336FA">
      <w:pPr>
        <w:pStyle w:val="ListParagraph"/>
        <w:numPr>
          <w:ilvl w:val="2"/>
          <w:numId w:val="1"/>
        </w:numPr>
      </w:pPr>
      <w:r>
        <w:t>Discussion of proposed policies encouraging symmetry among all undergraduate students [Sakai]</w:t>
      </w:r>
    </w:p>
    <w:p w:rsidR="00B336FA" w:rsidRPr="00B336FA" w:rsidRDefault="00B336FA" w:rsidP="00B336FA">
      <w:pPr>
        <w:pStyle w:val="ListParagraph"/>
        <w:numPr>
          <w:ilvl w:val="1"/>
          <w:numId w:val="1"/>
        </w:numPr>
      </w:pPr>
      <w:r w:rsidRPr="00B336FA">
        <w:t xml:space="preserve">Discussion, Research Committee Report. </w:t>
      </w:r>
      <w:r w:rsidR="00E654A8">
        <w:t xml:space="preserve">Ross. </w:t>
      </w:r>
      <w:r w:rsidRPr="00B336FA">
        <w:t>Sakai [10]</w:t>
      </w:r>
    </w:p>
    <w:p w:rsidR="00B336FA" w:rsidRDefault="00B336FA" w:rsidP="00B336FA">
      <w:pPr>
        <w:pStyle w:val="ListParagraph"/>
        <w:numPr>
          <w:ilvl w:val="1"/>
          <w:numId w:val="1"/>
        </w:numPr>
      </w:pPr>
      <w:r>
        <w:t>Graduate Council Report [5]</w:t>
      </w:r>
    </w:p>
    <w:p w:rsidR="00B336FA" w:rsidRDefault="00B336FA" w:rsidP="00B336FA">
      <w:pPr>
        <w:pStyle w:val="ListParagraph"/>
        <w:numPr>
          <w:ilvl w:val="1"/>
          <w:numId w:val="1"/>
        </w:numPr>
      </w:pPr>
      <w:r>
        <w:t>Honors Council Report [5]</w:t>
      </w:r>
    </w:p>
    <w:p w:rsidR="008D7814" w:rsidRDefault="008D7814" w:rsidP="008D7814">
      <w:pPr>
        <w:pStyle w:val="ListParagraph"/>
        <w:numPr>
          <w:ilvl w:val="0"/>
          <w:numId w:val="1"/>
        </w:numPr>
      </w:pPr>
      <w:r>
        <w:t>Adjunct Faculty Report on Governance Activities. Bucher.  [5]</w:t>
      </w:r>
    </w:p>
    <w:p w:rsidR="001C0632" w:rsidRDefault="0092113F" w:rsidP="001C0632">
      <w:pPr>
        <w:pStyle w:val="ListParagraph"/>
        <w:numPr>
          <w:ilvl w:val="0"/>
          <w:numId w:val="1"/>
        </w:numPr>
      </w:pPr>
      <w:r>
        <w:t>Formation of UFS Special Task Force for Coordinating Curricula and Learning of Entering Students</w:t>
      </w:r>
      <w:r w:rsidR="00641CD0">
        <w:t xml:space="preserve"> – Gerlowski, Simon</w:t>
      </w:r>
      <w:r w:rsidR="00112CFE">
        <w:t xml:space="preserve">, </w:t>
      </w:r>
      <w:proofErr w:type="spellStart"/>
      <w:r w:rsidR="00112CFE">
        <w:t>Swaim</w:t>
      </w:r>
      <w:proofErr w:type="spellEnd"/>
      <w:r w:rsidR="00112CFE">
        <w:t xml:space="preserve"> (others)</w:t>
      </w:r>
      <w:r w:rsidR="00641CD0">
        <w:t xml:space="preserve">, </w:t>
      </w:r>
      <w:r>
        <w:t xml:space="preserve"> [</w:t>
      </w:r>
      <w:r w:rsidR="00112CFE">
        <w:t>5</w:t>
      </w:r>
      <w:r>
        <w:t>]</w:t>
      </w:r>
    </w:p>
    <w:p w:rsidR="00263F33" w:rsidRDefault="00263F33" w:rsidP="00263F33">
      <w:pPr>
        <w:spacing w:before="100" w:beforeAutospacing="1" w:after="100" w:afterAutospacing="1" w:line="240" w:lineRule="auto"/>
      </w:pPr>
      <w:r>
        <w:t>Future UFS Meeting Dates:</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2/6</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3/6</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4/3</w:t>
      </w:r>
    </w:p>
    <w:p w:rsidR="00025CA1" w:rsidRPr="00181371" w:rsidRDefault="00263F33" w:rsidP="0018137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5/1</w:t>
      </w:r>
    </w:p>
    <w:sectPr w:rsidR="00025CA1" w:rsidRPr="00181371" w:rsidSect="00B336FA">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5818"/>
    <w:multiLevelType w:val="hybridMultilevel"/>
    <w:tmpl w:val="162A8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741B7"/>
    <w:multiLevelType w:val="hybridMultilevel"/>
    <w:tmpl w:val="985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DF"/>
    <w:rsid w:val="000058B1"/>
    <w:rsid w:val="00021CC9"/>
    <w:rsid w:val="00025CA1"/>
    <w:rsid w:val="00112CFE"/>
    <w:rsid w:val="00181371"/>
    <w:rsid w:val="001B5688"/>
    <w:rsid w:val="001C0632"/>
    <w:rsid w:val="0021608D"/>
    <w:rsid w:val="00253EA4"/>
    <w:rsid w:val="00263F33"/>
    <w:rsid w:val="0027078B"/>
    <w:rsid w:val="002941DA"/>
    <w:rsid w:val="002B6CF5"/>
    <w:rsid w:val="003A43C7"/>
    <w:rsid w:val="003A4FED"/>
    <w:rsid w:val="00444C8E"/>
    <w:rsid w:val="00466D7E"/>
    <w:rsid w:val="004928B9"/>
    <w:rsid w:val="00497694"/>
    <w:rsid w:val="004A5EE5"/>
    <w:rsid w:val="00504F03"/>
    <w:rsid w:val="00533B03"/>
    <w:rsid w:val="005B21EA"/>
    <w:rsid w:val="005D60F2"/>
    <w:rsid w:val="006254AC"/>
    <w:rsid w:val="0063282B"/>
    <w:rsid w:val="00641CD0"/>
    <w:rsid w:val="00673457"/>
    <w:rsid w:val="00682B1F"/>
    <w:rsid w:val="006A6A68"/>
    <w:rsid w:val="006D680F"/>
    <w:rsid w:val="006F18C4"/>
    <w:rsid w:val="00714ABB"/>
    <w:rsid w:val="00735270"/>
    <w:rsid w:val="00762B29"/>
    <w:rsid w:val="007747B2"/>
    <w:rsid w:val="007A3E06"/>
    <w:rsid w:val="007E168A"/>
    <w:rsid w:val="0081156F"/>
    <w:rsid w:val="00821455"/>
    <w:rsid w:val="00853ED9"/>
    <w:rsid w:val="00874ADF"/>
    <w:rsid w:val="00885AAE"/>
    <w:rsid w:val="008D7814"/>
    <w:rsid w:val="00912B16"/>
    <w:rsid w:val="0092113F"/>
    <w:rsid w:val="00953110"/>
    <w:rsid w:val="009540D5"/>
    <w:rsid w:val="00977AD9"/>
    <w:rsid w:val="009B7465"/>
    <w:rsid w:val="009C62FC"/>
    <w:rsid w:val="009C681E"/>
    <w:rsid w:val="00A1390C"/>
    <w:rsid w:val="00A82B41"/>
    <w:rsid w:val="00AC118E"/>
    <w:rsid w:val="00AD25D6"/>
    <w:rsid w:val="00AE3AF3"/>
    <w:rsid w:val="00AF4C51"/>
    <w:rsid w:val="00B336FA"/>
    <w:rsid w:val="00B6403C"/>
    <w:rsid w:val="00B84834"/>
    <w:rsid w:val="00B96054"/>
    <w:rsid w:val="00BB3E48"/>
    <w:rsid w:val="00C5016C"/>
    <w:rsid w:val="00CC3633"/>
    <w:rsid w:val="00D1241D"/>
    <w:rsid w:val="00D163E8"/>
    <w:rsid w:val="00DA472F"/>
    <w:rsid w:val="00DE03F0"/>
    <w:rsid w:val="00E0013D"/>
    <w:rsid w:val="00E37F46"/>
    <w:rsid w:val="00E51CE9"/>
    <w:rsid w:val="00E53398"/>
    <w:rsid w:val="00E654A8"/>
    <w:rsid w:val="00EE7F77"/>
    <w:rsid w:val="00F6722D"/>
    <w:rsid w:val="00F7324D"/>
    <w:rsid w:val="00FB07BC"/>
    <w:rsid w:val="00FE1C60"/>
    <w:rsid w:val="00FF6ECF"/>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 w:type="paragraph" w:styleId="NoSpacing">
    <w:name w:val="No Spacing"/>
    <w:uiPriority w:val="1"/>
    <w:qFormat/>
    <w:rsid w:val="00025C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 w:type="paragraph" w:styleId="NoSpacing">
    <w:name w:val="No Spacing"/>
    <w:uiPriority w:val="1"/>
    <w:qFormat/>
    <w:rsid w:val="00025C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249">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sChild>
        <w:div w:id="279842510">
          <w:marLeft w:val="0"/>
          <w:marRight w:val="0"/>
          <w:marTop w:val="0"/>
          <w:marBottom w:val="0"/>
          <w:divBdr>
            <w:top w:val="none" w:sz="0" w:space="0" w:color="auto"/>
            <w:left w:val="none" w:sz="0" w:space="0" w:color="auto"/>
            <w:bottom w:val="none" w:sz="0" w:space="0" w:color="auto"/>
            <w:right w:val="none" w:sz="0" w:space="0" w:color="auto"/>
          </w:divBdr>
          <w:divsChild>
            <w:div w:id="840778013">
              <w:marLeft w:val="0"/>
              <w:marRight w:val="0"/>
              <w:marTop w:val="0"/>
              <w:marBottom w:val="0"/>
              <w:divBdr>
                <w:top w:val="none" w:sz="0" w:space="0" w:color="auto"/>
                <w:left w:val="none" w:sz="0" w:space="0" w:color="auto"/>
                <w:bottom w:val="none" w:sz="0" w:space="0" w:color="auto"/>
                <w:right w:val="none" w:sz="0" w:space="0" w:color="auto"/>
              </w:divBdr>
              <w:divsChild>
                <w:div w:id="2026863626">
                  <w:marLeft w:val="0"/>
                  <w:marRight w:val="0"/>
                  <w:marTop w:val="0"/>
                  <w:marBottom w:val="0"/>
                  <w:divBdr>
                    <w:top w:val="none" w:sz="0" w:space="0" w:color="auto"/>
                    <w:left w:val="none" w:sz="0" w:space="0" w:color="auto"/>
                    <w:bottom w:val="none" w:sz="0" w:space="0" w:color="auto"/>
                    <w:right w:val="none" w:sz="0" w:space="0" w:color="auto"/>
                  </w:divBdr>
                  <w:divsChild>
                    <w:div w:id="648553117">
                      <w:marLeft w:val="0"/>
                      <w:marRight w:val="0"/>
                      <w:marTop w:val="0"/>
                      <w:marBottom w:val="0"/>
                      <w:divBdr>
                        <w:top w:val="none" w:sz="0" w:space="0" w:color="auto"/>
                        <w:left w:val="none" w:sz="0" w:space="0" w:color="auto"/>
                        <w:bottom w:val="none" w:sz="0" w:space="0" w:color="auto"/>
                        <w:right w:val="none" w:sz="0" w:space="0" w:color="auto"/>
                      </w:divBdr>
                      <w:divsChild>
                        <w:div w:id="1274821824">
                          <w:marLeft w:val="0"/>
                          <w:marRight w:val="0"/>
                          <w:marTop w:val="0"/>
                          <w:marBottom w:val="0"/>
                          <w:divBdr>
                            <w:top w:val="none" w:sz="0" w:space="0" w:color="auto"/>
                            <w:left w:val="none" w:sz="0" w:space="0" w:color="auto"/>
                            <w:bottom w:val="none" w:sz="0" w:space="0" w:color="auto"/>
                            <w:right w:val="none" w:sz="0" w:space="0" w:color="auto"/>
                          </w:divBdr>
                          <w:divsChild>
                            <w:div w:id="1071004928">
                              <w:marLeft w:val="0"/>
                              <w:marRight w:val="0"/>
                              <w:marTop w:val="0"/>
                              <w:marBottom w:val="0"/>
                              <w:divBdr>
                                <w:top w:val="none" w:sz="0" w:space="0" w:color="auto"/>
                                <w:left w:val="none" w:sz="0" w:space="0" w:color="auto"/>
                                <w:bottom w:val="none" w:sz="0" w:space="0" w:color="auto"/>
                                <w:right w:val="none" w:sz="0" w:space="0" w:color="auto"/>
                              </w:divBdr>
                              <w:divsChild>
                                <w:div w:id="168062074">
                                  <w:marLeft w:val="0"/>
                                  <w:marRight w:val="0"/>
                                  <w:marTop w:val="0"/>
                                  <w:marBottom w:val="0"/>
                                  <w:divBdr>
                                    <w:top w:val="none" w:sz="0" w:space="0" w:color="auto"/>
                                    <w:left w:val="none" w:sz="0" w:space="0" w:color="auto"/>
                                    <w:bottom w:val="none" w:sz="0" w:space="0" w:color="auto"/>
                                    <w:right w:val="none" w:sz="0" w:space="0" w:color="auto"/>
                                  </w:divBdr>
                                  <w:divsChild>
                                    <w:div w:id="1324627021">
                                      <w:marLeft w:val="0"/>
                                      <w:marRight w:val="0"/>
                                      <w:marTop w:val="0"/>
                                      <w:marBottom w:val="0"/>
                                      <w:divBdr>
                                        <w:top w:val="none" w:sz="0" w:space="0" w:color="auto"/>
                                        <w:left w:val="none" w:sz="0" w:space="0" w:color="auto"/>
                                        <w:bottom w:val="none" w:sz="0" w:space="0" w:color="auto"/>
                                        <w:right w:val="none" w:sz="0" w:space="0" w:color="auto"/>
                                      </w:divBdr>
                                      <w:divsChild>
                                        <w:div w:id="1791388855">
                                          <w:marLeft w:val="0"/>
                                          <w:marRight w:val="0"/>
                                          <w:marTop w:val="0"/>
                                          <w:marBottom w:val="0"/>
                                          <w:divBdr>
                                            <w:top w:val="none" w:sz="0" w:space="0" w:color="auto"/>
                                            <w:left w:val="none" w:sz="0" w:space="0" w:color="auto"/>
                                            <w:bottom w:val="none" w:sz="0" w:space="0" w:color="auto"/>
                                            <w:right w:val="none" w:sz="0" w:space="0" w:color="auto"/>
                                          </w:divBdr>
                                          <w:divsChild>
                                            <w:div w:id="2554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46506">
      <w:bodyDiv w:val="1"/>
      <w:marLeft w:val="0"/>
      <w:marRight w:val="0"/>
      <w:marTop w:val="0"/>
      <w:marBottom w:val="0"/>
      <w:divBdr>
        <w:top w:val="none" w:sz="0" w:space="0" w:color="auto"/>
        <w:left w:val="none" w:sz="0" w:space="0" w:color="auto"/>
        <w:bottom w:val="none" w:sz="0" w:space="0" w:color="auto"/>
        <w:right w:val="none" w:sz="0" w:space="0" w:color="auto"/>
      </w:divBdr>
    </w:div>
    <w:div w:id="1787849712">
      <w:bodyDiv w:val="1"/>
      <w:marLeft w:val="0"/>
      <w:marRight w:val="0"/>
      <w:marTop w:val="0"/>
      <w:marBottom w:val="0"/>
      <w:divBdr>
        <w:top w:val="none" w:sz="0" w:space="0" w:color="auto"/>
        <w:left w:val="none" w:sz="0" w:space="0" w:color="auto"/>
        <w:bottom w:val="none" w:sz="0" w:space="0" w:color="auto"/>
        <w:right w:val="none" w:sz="0" w:space="0" w:color="auto"/>
      </w:divBdr>
    </w:div>
    <w:div w:id="20619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94998-7254-45B3-B462-35D1AA28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376</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ntsbgerl</dc:creator>
  <cp:lastModifiedBy>updater</cp:lastModifiedBy>
  <cp:revision>2</cp:revision>
  <cp:lastPrinted>2013-01-16T16:10:00Z</cp:lastPrinted>
  <dcterms:created xsi:type="dcterms:W3CDTF">2013-01-16T16:15:00Z</dcterms:created>
  <dcterms:modified xsi:type="dcterms:W3CDTF">2013-01-16T16:15:00Z</dcterms:modified>
</cp:coreProperties>
</file>