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3E" w:rsidRPr="00AC353E" w:rsidRDefault="00AC353E" w:rsidP="00AC353E">
      <w:pPr>
        <w:spacing w:before="100" w:beforeAutospacing="1" w:after="100" w:afterAutospacing="1" w:line="240" w:lineRule="auto"/>
        <w:jc w:val="center"/>
        <w:rPr>
          <w:rFonts w:ascii="Times New Roman" w:eastAsia="Times New Roman" w:hAnsi="Times New Roman" w:cs="Times New Roman"/>
          <w:sz w:val="24"/>
          <w:szCs w:val="24"/>
        </w:rPr>
      </w:pPr>
      <w:r w:rsidRPr="00AC353E">
        <w:rPr>
          <w:rFonts w:ascii="Times New Roman" w:eastAsia="Times New Roman" w:hAnsi="Times New Roman" w:cs="Times New Roman"/>
          <w:b/>
          <w:bCs/>
          <w:sz w:val="24"/>
          <w:szCs w:val="24"/>
        </w:rPr>
        <w:t xml:space="preserve">Tentative Agenda Items UFS 11/5/14 </w:t>
      </w:r>
      <w:r w:rsidRPr="00AC353E">
        <w:rPr>
          <w:rFonts w:ascii="Times New Roman" w:eastAsia="Times New Roman" w:hAnsi="Times New Roman" w:cs="Times New Roman"/>
          <w:sz w:val="24"/>
          <w:szCs w:val="24"/>
        </w:rPr>
        <w:t>LAP112</w:t>
      </w:r>
      <w:r w:rsidRPr="00AC353E">
        <w:rPr>
          <w:rFonts w:ascii="Times New Roman" w:eastAsia="Times New Roman" w:hAnsi="Times New Roman" w:cs="Times New Roman"/>
          <w:sz w:val="24"/>
          <w:szCs w:val="24"/>
        </w:rPr>
        <w:br/>
      </w:r>
      <w:r w:rsidRPr="00AC353E">
        <w:rPr>
          <w:rFonts w:ascii="Times New Roman" w:eastAsia="Times New Roman" w:hAnsi="Times New Roman" w:cs="Times New Roman"/>
          <w:b/>
          <w:bCs/>
          <w:sz w:val="24"/>
          <w:szCs w:val="24"/>
        </w:rPr>
        <w:t>11:30 – Lunch</w:t>
      </w:r>
      <w:r w:rsidRPr="00AC353E">
        <w:rPr>
          <w:rFonts w:ascii="Times New Roman" w:eastAsia="Times New Roman" w:hAnsi="Times New Roman" w:cs="Times New Roman"/>
          <w:sz w:val="24"/>
          <w:szCs w:val="24"/>
        </w:rPr>
        <w:br/>
      </w:r>
      <w:r w:rsidRPr="00AC353E">
        <w:rPr>
          <w:rFonts w:ascii="Times New Roman" w:eastAsia="Times New Roman" w:hAnsi="Times New Roman" w:cs="Times New Roman"/>
          <w:b/>
          <w:bCs/>
          <w:sz w:val="24"/>
          <w:szCs w:val="24"/>
        </w:rPr>
        <w:t>12:00-2:00 – Meeting</w:t>
      </w:r>
    </w:p>
    <w:p w:rsidR="00AC353E" w:rsidRPr="00AC353E" w:rsidRDefault="00AC353E" w:rsidP="00AC353E">
      <w:p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Please note that each agenda item has an indicated number of minutes associated with it. For example if a [5]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The UFS, at the discretion of the Executive Committee reserves the right to schedule a follow up meeting two weeks hence 11/19/14 to complete discussions and actions of agenda items not addressed at this meeting.</w:t>
      </w:r>
    </w:p>
    <w:p w:rsidR="00AC353E" w:rsidRPr="00AC353E" w:rsidRDefault="00AC353E" w:rsidP="00AC353E">
      <w:pPr>
        <w:spacing w:before="100" w:beforeAutospacing="1" w:after="100" w:afterAutospacing="1" w:line="240" w:lineRule="auto"/>
        <w:rPr>
          <w:rFonts w:ascii="Times New Roman" w:eastAsia="Times New Roman" w:hAnsi="Times New Roman" w:cs="Times New Roman"/>
          <w:sz w:val="24"/>
          <w:szCs w:val="24"/>
        </w:rPr>
      </w:pP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Logistical Meeting Issues</w:t>
      </w:r>
      <w:proofErr w:type="gramStart"/>
      <w:r w:rsidRPr="00AC353E">
        <w:rPr>
          <w:rFonts w:ascii="Times New Roman" w:eastAsia="Times New Roman" w:hAnsi="Times New Roman" w:cs="Times New Roman"/>
          <w:sz w:val="24"/>
          <w:szCs w:val="24"/>
        </w:rPr>
        <w:t xml:space="preserve">  </w:t>
      </w:r>
      <w:r w:rsidRPr="00AC353E">
        <w:rPr>
          <w:rFonts w:ascii="Times New Roman" w:eastAsia="Times New Roman" w:hAnsi="Times New Roman" w:cs="Times New Roman"/>
          <w:b/>
          <w:bCs/>
          <w:sz w:val="24"/>
          <w:szCs w:val="24"/>
        </w:rPr>
        <w:t>[</w:t>
      </w:r>
      <w:proofErr w:type="gramEnd"/>
      <w:r w:rsidRPr="00AC353E">
        <w:rPr>
          <w:rFonts w:ascii="Times New Roman" w:eastAsia="Times New Roman" w:hAnsi="Times New Roman" w:cs="Times New Roman"/>
          <w:b/>
          <w:bCs/>
          <w:sz w:val="24"/>
          <w:szCs w:val="24"/>
        </w:rPr>
        <w:t>5]</w:t>
      </w:r>
      <w:r w:rsidRPr="00AC353E">
        <w:rPr>
          <w:rFonts w:ascii="Times New Roman" w:eastAsia="Times New Roman" w:hAnsi="Times New Roman" w:cs="Times New Roman"/>
          <w:sz w:val="24"/>
          <w:szCs w:val="24"/>
        </w:rPr>
        <w:br/>
        <w:t xml:space="preserve">a.   Action Item - Approve </w:t>
      </w:r>
      <w:hyperlink r:id="rId5" w:tgtFrame="_blank" w:history="1">
        <w:r w:rsidRPr="00AC353E">
          <w:rPr>
            <w:rFonts w:ascii="Times New Roman" w:eastAsia="Times New Roman" w:hAnsi="Times New Roman" w:cs="Times New Roman"/>
            <w:color w:val="0000FF"/>
            <w:sz w:val="24"/>
            <w:szCs w:val="24"/>
            <w:u w:val="single"/>
          </w:rPr>
          <w:t>Agenda</w:t>
        </w:r>
      </w:hyperlink>
      <w:r w:rsidRPr="00AC353E">
        <w:rPr>
          <w:rFonts w:ascii="Times New Roman" w:eastAsia="Times New Roman" w:hAnsi="Times New Roman" w:cs="Times New Roman"/>
          <w:sz w:val="24"/>
          <w:szCs w:val="24"/>
        </w:rPr>
        <w:t>.  Recommendation move item #10 into December and permit a "flexible" arrangement for ACS so item 12 f may be moved to occur between 1 and 1:30. </w:t>
      </w:r>
      <w:r w:rsidRPr="00AC353E">
        <w:rPr>
          <w:rFonts w:ascii="Times New Roman" w:eastAsia="Times New Roman" w:hAnsi="Times New Roman" w:cs="Times New Roman"/>
          <w:sz w:val="24"/>
          <w:szCs w:val="24"/>
        </w:rPr>
        <w:br/>
        <w:t xml:space="preserve">b.   Action Item - Approve </w:t>
      </w:r>
      <w:hyperlink r:id="rId6" w:tgtFrame="_blank" w:history="1">
        <w:r w:rsidRPr="00AC353E">
          <w:rPr>
            <w:rFonts w:ascii="Times New Roman" w:eastAsia="Times New Roman" w:hAnsi="Times New Roman" w:cs="Times New Roman"/>
            <w:color w:val="0000FF"/>
            <w:sz w:val="24"/>
            <w:szCs w:val="24"/>
            <w:u w:val="single"/>
          </w:rPr>
          <w:t>prior meeting minutes</w:t>
        </w:r>
      </w:hyperlink>
      <w:r w:rsidRPr="00AC353E">
        <w:rPr>
          <w:rFonts w:ascii="Times New Roman" w:eastAsia="Times New Roman" w:hAnsi="Times New Roman" w:cs="Times New Roman"/>
          <w:sz w:val="24"/>
          <w:szCs w:val="24"/>
        </w:rPr>
        <w:t>.</w:t>
      </w: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President Schmoke regrets that he will not be able to attend the meeting, instead he will communicate various items through Provost Wood.</w:t>
      </w: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 xml:space="preserve">Provost Wood Report </w:t>
      </w:r>
      <w:r w:rsidRPr="00AC353E">
        <w:rPr>
          <w:rFonts w:ascii="Times New Roman" w:eastAsia="Times New Roman" w:hAnsi="Times New Roman" w:cs="Times New Roman"/>
          <w:b/>
          <w:bCs/>
          <w:sz w:val="24"/>
          <w:szCs w:val="24"/>
        </w:rPr>
        <w:t>[15]</w:t>
      </w:r>
    </w:p>
    <w:p w:rsidR="00AC353E" w:rsidRPr="00AC353E" w:rsidRDefault="00AC353E" w:rsidP="00AC353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On behalf of President Schmoke, discuss collaborative efforts with area institutions.  Document</w:t>
      </w:r>
      <w:hyperlink r:id="rId7" w:tgtFrame="_blank" w:history="1">
        <w:r w:rsidRPr="00AC353E">
          <w:rPr>
            <w:rFonts w:ascii="Times New Roman" w:eastAsia="Times New Roman" w:hAnsi="Times New Roman" w:cs="Times New Roman"/>
            <w:color w:val="0000FF"/>
            <w:sz w:val="24"/>
            <w:szCs w:val="24"/>
            <w:u w:val="single"/>
          </w:rPr>
          <w:t xml:space="preserve"> attached</w:t>
        </w:r>
      </w:hyperlink>
      <w:r w:rsidRPr="00AC353E">
        <w:rPr>
          <w:rFonts w:ascii="Times New Roman" w:eastAsia="Times New Roman" w:hAnsi="Times New Roman" w:cs="Times New Roman"/>
          <w:sz w:val="24"/>
          <w:szCs w:val="24"/>
        </w:rPr>
        <w:t>.</w:t>
      </w:r>
    </w:p>
    <w:p w:rsidR="00AC353E" w:rsidRPr="00AC353E" w:rsidRDefault="00AC353E" w:rsidP="00AC353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Definition and explanation of a set of university committees, all inter-</w:t>
      </w:r>
      <w:proofErr w:type="spellStart"/>
      <w:r w:rsidRPr="00AC353E">
        <w:rPr>
          <w:rFonts w:ascii="Times New Roman" w:eastAsia="Times New Roman" w:hAnsi="Times New Roman" w:cs="Times New Roman"/>
          <w:sz w:val="24"/>
          <w:szCs w:val="24"/>
        </w:rPr>
        <w:t>relatated</w:t>
      </w:r>
      <w:proofErr w:type="spellEnd"/>
      <w:r w:rsidRPr="00AC353E">
        <w:rPr>
          <w:rFonts w:ascii="Times New Roman" w:eastAsia="Times New Roman" w:hAnsi="Times New Roman" w:cs="Times New Roman"/>
          <w:sz w:val="24"/>
          <w:szCs w:val="24"/>
        </w:rPr>
        <w:t xml:space="preserve"> purposed for accreditation and enrollment strategy.</w:t>
      </w:r>
    </w:p>
    <w:p w:rsidR="00AC353E" w:rsidRPr="00AC353E" w:rsidRDefault="00AC353E" w:rsidP="00AC353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In December we will visit the proposed changes to the tenure clock stoppage policy.</w:t>
      </w: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Strategic Enrollment Planning Steering Committee, Heather P. </w:t>
      </w:r>
      <w:r w:rsidRPr="00AC353E">
        <w:rPr>
          <w:rFonts w:ascii="Times New Roman" w:eastAsia="Times New Roman" w:hAnsi="Times New Roman" w:cs="Times New Roman"/>
          <w:b/>
          <w:bCs/>
          <w:sz w:val="24"/>
          <w:szCs w:val="24"/>
        </w:rPr>
        <w:t xml:space="preserve"> [10]</w:t>
      </w: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 xml:space="preserve">Title IX – Anita </w:t>
      </w:r>
      <w:proofErr w:type="spellStart"/>
      <w:r w:rsidRPr="00AC353E">
        <w:rPr>
          <w:rFonts w:ascii="Times New Roman" w:eastAsia="Times New Roman" w:hAnsi="Times New Roman" w:cs="Times New Roman"/>
          <w:sz w:val="24"/>
          <w:szCs w:val="24"/>
        </w:rPr>
        <w:t>Harewood</w:t>
      </w:r>
      <w:proofErr w:type="spellEnd"/>
      <w:r w:rsidRPr="00AC353E">
        <w:rPr>
          <w:rFonts w:ascii="Times New Roman" w:eastAsia="Times New Roman" w:hAnsi="Times New Roman" w:cs="Times New Roman"/>
          <w:sz w:val="24"/>
          <w:szCs w:val="24"/>
        </w:rPr>
        <w:t xml:space="preserve">.  Background information available at </w:t>
      </w:r>
      <w:hyperlink r:id="rId8" w:tgtFrame="_blank" w:history="1">
        <w:r w:rsidRPr="00AC353E">
          <w:rPr>
            <w:rFonts w:ascii="Times New Roman" w:eastAsia="Times New Roman" w:hAnsi="Times New Roman" w:cs="Times New Roman"/>
            <w:color w:val="0000FF"/>
            <w:sz w:val="24"/>
            <w:szCs w:val="24"/>
            <w:u w:val="single"/>
          </w:rPr>
          <w:t xml:space="preserve">this link </w:t>
        </w:r>
      </w:hyperlink>
      <w:r w:rsidRPr="00AC353E">
        <w:rPr>
          <w:rFonts w:ascii="Times New Roman" w:eastAsia="Times New Roman" w:hAnsi="Times New Roman" w:cs="Times New Roman"/>
          <w:sz w:val="24"/>
          <w:szCs w:val="24"/>
        </w:rPr>
        <w:t xml:space="preserve">and </w:t>
      </w:r>
      <w:hyperlink r:id="rId9" w:tgtFrame="_blank" w:history="1">
        <w:r w:rsidRPr="00AC353E">
          <w:rPr>
            <w:rFonts w:ascii="Times New Roman" w:eastAsia="Times New Roman" w:hAnsi="Times New Roman" w:cs="Times New Roman"/>
            <w:color w:val="0000FF"/>
            <w:sz w:val="24"/>
            <w:szCs w:val="24"/>
            <w:u w:val="single"/>
          </w:rPr>
          <w:t>this link</w:t>
        </w:r>
      </w:hyperlink>
      <w:r w:rsidRPr="00AC353E">
        <w:rPr>
          <w:rFonts w:ascii="Times New Roman" w:eastAsia="Times New Roman" w:hAnsi="Times New Roman" w:cs="Times New Roman"/>
          <w:sz w:val="24"/>
          <w:szCs w:val="24"/>
        </w:rPr>
        <w:t xml:space="preserve">. </w:t>
      </w:r>
      <w:r w:rsidRPr="00AC353E">
        <w:rPr>
          <w:rFonts w:ascii="Times New Roman" w:eastAsia="Times New Roman" w:hAnsi="Times New Roman" w:cs="Times New Roman"/>
          <w:b/>
          <w:bCs/>
          <w:sz w:val="24"/>
          <w:szCs w:val="24"/>
        </w:rPr>
        <w:t>[15]</w:t>
      </w: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 xml:space="preserve">Information Short Discussion item. Initial results from an analysis of the student success of our freshmen and transfer students.  </w:t>
      </w:r>
      <w:r w:rsidRPr="00AC353E">
        <w:rPr>
          <w:rFonts w:ascii="Times New Roman" w:eastAsia="Times New Roman" w:hAnsi="Times New Roman" w:cs="Times New Roman"/>
          <w:sz w:val="24"/>
          <w:szCs w:val="24"/>
          <w:u w:val="single"/>
        </w:rPr>
        <w:t>Open invitation to let UFS reps know of requests for further analyses.</w:t>
      </w:r>
      <w:r w:rsidRPr="00AC353E">
        <w:rPr>
          <w:rFonts w:ascii="Times New Roman" w:eastAsia="Times New Roman" w:hAnsi="Times New Roman" w:cs="Times New Roman"/>
          <w:sz w:val="24"/>
          <w:szCs w:val="24"/>
        </w:rPr>
        <w:t xml:space="preserve">  Data available Tuesday 11/4 p.m. D. Gerlowski.  </w:t>
      </w:r>
      <w:r w:rsidRPr="00AC353E">
        <w:rPr>
          <w:rFonts w:ascii="Times New Roman" w:eastAsia="Times New Roman" w:hAnsi="Times New Roman" w:cs="Times New Roman"/>
          <w:b/>
          <w:bCs/>
          <w:sz w:val="24"/>
          <w:szCs w:val="24"/>
        </w:rPr>
        <w:t>[5]</w:t>
      </w: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 Information Item. The notes from the UFS Chairs meeting appear</w:t>
      </w:r>
      <w:hyperlink r:id="rId10" w:tgtFrame="_blank" w:history="1">
        <w:r w:rsidRPr="00AC353E">
          <w:rPr>
            <w:rFonts w:ascii="Times New Roman" w:eastAsia="Times New Roman" w:hAnsi="Times New Roman" w:cs="Times New Roman"/>
            <w:color w:val="0000FF"/>
            <w:sz w:val="24"/>
            <w:szCs w:val="24"/>
            <w:u w:val="single"/>
          </w:rPr>
          <w:t xml:space="preserve"> here</w:t>
        </w:r>
      </w:hyperlink>
      <w:r w:rsidRPr="00AC353E">
        <w:rPr>
          <w:rFonts w:ascii="Times New Roman" w:eastAsia="Times New Roman" w:hAnsi="Times New Roman" w:cs="Times New Roman"/>
          <w:sz w:val="24"/>
          <w:szCs w:val="24"/>
        </w:rPr>
        <w:t>. Note the UMUC issue cited.</w:t>
      </w: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 xml:space="preserve">Information Item.  Changes to promotion and tenure policies in schools recently concluded.  CPA has turned in its </w:t>
      </w:r>
      <w:hyperlink r:id="rId11" w:tgtFrame="_blank" w:history="1">
        <w:r w:rsidRPr="00AC353E">
          <w:rPr>
            <w:rFonts w:ascii="Times New Roman" w:eastAsia="Times New Roman" w:hAnsi="Times New Roman" w:cs="Times New Roman"/>
            <w:color w:val="0000FF"/>
            <w:sz w:val="24"/>
            <w:szCs w:val="24"/>
            <w:u w:val="single"/>
          </w:rPr>
          <w:t>P and T Policy w</w:t>
        </w:r>
      </w:hyperlink>
      <w:r w:rsidRPr="00AC353E">
        <w:rPr>
          <w:rFonts w:ascii="Times New Roman" w:eastAsia="Times New Roman" w:hAnsi="Times New Roman" w:cs="Times New Roman"/>
          <w:sz w:val="24"/>
          <w:szCs w:val="24"/>
        </w:rPr>
        <w:t>e</w:t>
      </w:r>
      <w:proofErr w:type="gramStart"/>
      <w:r w:rsidRPr="00AC353E">
        <w:rPr>
          <w:rFonts w:ascii="Times New Roman" w:eastAsia="Times New Roman" w:hAnsi="Times New Roman" w:cs="Times New Roman"/>
          <w:sz w:val="24"/>
          <w:szCs w:val="24"/>
        </w:rPr>
        <w:t>  as</w:t>
      </w:r>
      <w:proofErr w:type="gramEnd"/>
      <w:r w:rsidRPr="00AC353E">
        <w:rPr>
          <w:rFonts w:ascii="Times New Roman" w:eastAsia="Times New Roman" w:hAnsi="Times New Roman" w:cs="Times New Roman"/>
          <w:sz w:val="24"/>
          <w:szCs w:val="24"/>
        </w:rPr>
        <w:t xml:space="preserve"> has </w:t>
      </w:r>
      <w:hyperlink r:id="rId12" w:tgtFrame="_blank" w:history="1">
        <w:r w:rsidRPr="00AC353E">
          <w:rPr>
            <w:rFonts w:ascii="Times New Roman" w:eastAsia="Times New Roman" w:hAnsi="Times New Roman" w:cs="Times New Roman"/>
            <w:color w:val="0000FF"/>
            <w:sz w:val="24"/>
            <w:szCs w:val="24"/>
            <w:u w:val="single"/>
          </w:rPr>
          <w:t>law</w:t>
        </w:r>
      </w:hyperlink>
      <w:r w:rsidRPr="00AC353E">
        <w:rPr>
          <w:rFonts w:ascii="Times New Roman" w:eastAsia="Times New Roman" w:hAnsi="Times New Roman" w:cs="Times New Roman"/>
          <w:sz w:val="24"/>
          <w:szCs w:val="24"/>
        </w:rPr>
        <w:t> .</w:t>
      </w: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b/>
          <w:bCs/>
          <w:sz w:val="24"/>
          <w:szCs w:val="24"/>
        </w:rPr>
        <w:t>Action Item</w:t>
      </w:r>
      <w:r w:rsidRPr="00AC353E">
        <w:rPr>
          <w:rFonts w:ascii="Times New Roman" w:eastAsia="Times New Roman" w:hAnsi="Times New Roman" w:cs="Times New Roman"/>
          <w:sz w:val="24"/>
          <w:szCs w:val="24"/>
        </w:rPr>
        <w:t>: Post M</w:t>
      </w:r>
      <w:hyperlink r:id="rId13" w:tgtFrame="_blank" w:history="1">
        <w:r w:rsidRPr="00AC353E">
          <w:rPr>
            <w:rFonts w:ascii="Times New Roman" w:eastAsia="Times New Roman" w:hAnsi="Times New Roman" w:cs="Times New Roman"/>
            <w:color w:val="0000FF"/>
            <w:sz w:val="24"/>
            <w:szCs w:val="24"/>
            <w:u w:val="single"/>
          </w:rPr>
          <w:t xml:space="preserve">aster's </w:t>
        </w:r>
        <w:proofErr w:type="spellStart"/>
        <w:r w:rsidRPr="00AC353E">
          <w:rPr>
            <w:rFonts w:ascii="Times New Roman" w:eastAsia="Times New Roman" w:hAnsi="Times New Roman" w:cs="Times New Roman"/>
            <w:color w:val="0000FF"/>
            <w:sz w:val="24"/>
            <w:szCs w:val="24"/>
            <w:u w:val="single"/>
          </w:rPr>
          <w:t>Certificat</w:t>
        </w:r>
        <w:proofErr w:type="spellEnd"/>
        <w:r w:rsidRPr="00AC353E">
          <w:rPr>
            <w:rFonts w:ascii="Times New Roman" w:eastAsia="Times New Roman" w:hAnsi="Times New Roman" w:cs="Times New Roman"/>
            <w:color w:val="0000FF"/>
            <w:sz w:val="24"/>
            <w:szCs w:val="24"/>
            <w:u w:val="single"/>
          </w:rPr>
          <w:t xml:space="preserve"> in Library Technologies </w:t>
        </w:r>
      </w:hyperlink>
      <w:r w:rsidRPr="00AC353E">
        <w:rPr>
          <w:rFonts w:ascii="Times New Roman" w:eastAsia="Times New Roman" w:hAnsi="Times New Roman" w:cs="Times New Roman"/>
          <w:sz w:val="24"/>
          <w:szCs w:val="24"/>
        </w:rPr>
        <w:t>C. Johnson.</w:t>
      </w: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Provost Wood will describe the bridge program at UB and also invite admissions to come and explain and document how conditional admits are processed and matriculated.   Please find attached a report on the</w:t>
      </w:r>
      <w:hyperlink r:id="rId14" w:tgtFrame="_blank" w:history="1">
        <w:r w:rsidRPr="00AC353E">
          <w:rPr>
            <w:rFonts w:ascii="Times New Roman" w:eastAsia="Times New Roman" w:hAnsi="Times New Roman" w:cs="Times New Roman"/>
            <w:color w:val="0000FF"/>
            <w:sz w:val="24"/>
            <w:szCs w:val="24"/>
            <w:u w:val="single"/>
          </w:rPr>
          <w:t xml:space="preserve"> bridge </w:t>
        </w:r>
      </w:hyperlink>
      <w:r w:rsidRPr="00AC353E">
        <w:rPr>
          <w:rFonts w:ascii="Times New Roman" w:eastAsia="Times New Roman" w:hAnsi="Times New Roman" w:cs="Times New Roman"/>
          <w:sz w:val="24"/>
          <w:szCs w:val="24"/>
        </w:rPr>
        <w:t xml:space="preserve">programs. Information and short discussion item.  </w:t>
      </w:r>
      <w:r w:rsidRPr="00AC353E">
        <w:rPr>
          <w:rFonts w:ascii="Times New Roman" w:eastAsia="Times New Roman" w:hAnsi="Times New Roman" w:cs="Times New Roman"/>
          <w:b/>
          <w:bCs/>
          <w:sz w:val="24"/>
          <w:szCs w:val="24"/>
        </w:rPr>
        <w:t>[15]</w:t>
      </w: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b/>
          <w:bCs/>
          <w:sz w:val="24"/>
          <w:szCs w:val="24"/>
        </w:rPr>
        <w:lastRenderedPageBreak/>
        <w:t>Action Item</w:t>
      </w:r>
      <w:r w:rsidRPr="00AC353E">
        <w:rPr>
          <w:rFonts w:ascii="Times New Roman" w:eastAsia="Times New Roman" w:hAnsi="Times New Roman" w:cs="Times New Roman"/>
          <w:sz w:val="24"/>
          <w:szCs w:val="24"/>
        </w:rPr>
        <w:t>.  Cour</w:t>
      </w:r>
      <w:hyperlink r:id="rId15" w:tgtFrame="_blank" w:history="1">
        <w:r w:rsidRPr="00AC353E">
          <w:rPr>
            <w:rFonts w:ascii="Times New Roman" w:eastAsia="Times New Roman" w:hAnsi="Times New Roman" w:cs="Times New Roman"/>
            <w:color w:val="0000FF"/>
            <w:sz w:val="24"/>
            <w:szCs w:val="24"/>
            <w:u w:val="single"/>
          </w:rPr>
          <w:t>se and Program Policy Development Guid</w:t>
        </w:r>
      </w:hyperlink>
      <w:r w:rsidRPr="00AC353E">
        <w:rPr>
          <w:rFonts w:ascii="Times New Roman" w:eastAsia="Times New Roman" w:hAnsi="Times New Roman" w:cs="Times New Roman"/>
          <w:sz w:val="24"/>
          <w:szCs w:val="24"/>
        </w:rPr>
        <w:t xml:space="preserve">e. S. Gibson, C Johnson  </w:t>
      </w:r>
      <w:r w:rsidRPr="00AC353E">
        <w:rPr>
          <w:rFonts w:ascii="Times New Roman" w:eastAsia="Times New Roman" w:hAnsi="Times New Roman" w:cs="Times New Roman"/>
          <w:b/>
          <w:bCs/>
          <w:sz w:val="24"/>
          <w:szCs w:val="24"/>
        </w:rPr>
        <w:t>[10]  **Recommendation to move this item to December meeting *</w:t>
      </w:r>
    </w:p>
    <w:p w:rsidR="00AC353E" w:rsidRPr="00AC353E" w:rsidRDefault="00AC353E" w:rsidP="00AC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Committee Reports</w:t>
      </w:r>
    </w:p>
    <w:p w:rsidR="00AC353E" w:rsidRPr="00AC353E" w:rsidRDefault="00AC353E" w:rsidP="00AC353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Strategic Enrollment Planning Steering Committee, Heather P. Moved on agenda.</w:t>
      </w:r>
    </w:p>
    <w:p w:rsidR="00AC353E" w:rsidRPr="00AC353E" w:rsidRDefault="00AC353E" w:rsidP="00AC353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 xml:space="preserve">University Assessment Committee Report, Catherine A. </w:t>
      </w:r>
      <w:r w:rsidRPr="00AC353E">
        <w:rPr>
          <w:rFonts w:ascii="Times New Roman" w:eastAsia="Times New Roman" w:hAnsi="Times New Roman" w:cs="Times New Roman"/>
          <w:b/>
          <w:bCs/>
          <w:sz w:val="24"/>
          <w:szCs w:val="24"/>
        </w:rPr>
        <w:t>[5]</w:t>
      </w:r>
    </w:p>
    <w:p w:rsidR="00AC353E" w:rsidRPr="00AC353E" w:rsidRDefault="00AC353E" w:rsidP="00AC353E">
      <w:pPr>
        <w:numPr>
          <w:ilvl w:val="2"/>
          <w:numId w:val="7"/>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AC353E">
          <w:rPr>
            <w:rFonts w:ascii="Times New Roman" w:eastAsia="Times New Roman" w:hAnsi="Times New Roman" w:cs="Times New Roman"/>
            <w:color w:val="0000FF"/>
            <w:sz w:val="24"/>
            <w:szCs w:val="24"/>
            <w:u w:val="single"/>
          </w:rPr>
          <w:t>Draft13: Institutional Assessment Plan</w:t>
        </w:r>
      </w:hyperlink>
    </w:p>
    <w:p w:rsidR="00AC353E" w:rsidRPr="00AC353E" w:rsidRDefault="00AC353E" w:rsidP="00AC353E">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Draft G</w:t>
      </w:r>
      <w:hyperlink r:id="rId17" w:tgtFrame="_blank" w:history="1">
        <w:r w:rsidRPr="00AC353E">
          <w:rPr>
            <w:rFonts w:ascii="Times New Roman" w:eastAsia="Times New Roman" w:hAnsi="Times New Roman" w:cs="Times New Roman"/>
            <w:color w:val="0000FF"/>
            <w:sz w:val="24"/>
            <w:szCs w:val="24"/>
            <w:u w:val="single"/>
          </w:rPr>
          <w:t>eneral Education Assessment Pla</w:t>
        </w:r>
      </w:hyperlink>
      <w:r w:rsidRPr="00AC353E">
        <w:rPr>
          <w:rFonts w:ascii="Times New Roman" w:eastAsia="Times New Roman" w:hAnsi="Times New Roman" w:cs="Times New Roman"/>
          <w:sz w:val="24"/>
          <w:szCs w:val="24"/>
        </w:rPr>
        <w:t>n</w:t>
      </w:r>
    </w:p>
    <w:p w:rsidR="00AC353E" w:rsidRPr="00AC353E" w:rsidRDefault="00AC353E" w:rsidP="00AC353E">
      <w:pPr>
        <w:numPr>
          <w:ilvl w:val="2"/>
          <w:numId w:val="7"/>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AC353E">
          <w:rPr>
            <w:rFonts w:ascii="Times New Roman" w:eastAsia="Times New Roman" w:hAnsi="Times New Roman" w:cs="Times New Roman"/>
            <w:color w:val="0000FF"/>
            <w:sz w:val="24"/>
            <w:szCs w:val="24"/>
            <w:u w:val="single"/>
          </w:rPr>
          <w:t>D</w:t>
        </w:r>
      </w:hyperlink>
      <w:hyperlink r:id="rId19" w:tgtFrame="_blank" w:history="1">
        <w:r w:rsidRPr="00AC353E">
          <w:rPr>
            <w:rFonts w:ascii="Times New Roman" w:eastAsia="Times New Roman" w:hAnsi="Times New Roman" w:cs="Times New Roman"/>
            <w:color w:val="0000FF"/>
            <w:sz w:val="24"/>
            <w:szCs w:val="24"/>
            <w:u w:val="single"/>
          </w:rPr>
          <w:t>raft UB: Assessment handboo</w:t>
        </w:r>
      </w:hyperlink>
      <w:r w:rsidRPr="00AC353E">
        <w:rPr>
          <w:rFonts w:ascii="Times New Roman" w:eastAsia="Times New Roman" w:hAnsi="Times New Roman" w:cs="Times New Roman"/>
          <w:sz w:val="24"/>
          <w:szCs w:val="24"/>
        </w:rPr>
        <w:t>k</w:t>
      </w:r>
    </w:p>
    <w:p w:rsidR="00AC353E" w:rsidRPr="00AC353E" w:rsidRDefault="00AC353E" w:rsidP="00AC353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M</w:t>
      </w:r>
      <w:hyperlink r:id="rId20" w:tgtFrame="_blank" w:history="1">
        <w:r w:rsidRPr="00AC353E">
          <w:rPr>
            <w:rFonts w:ascii="Times New Roman" w:eastAsia="Times New Roman" w:hAnsi="Times New Roman" w:cs="Times New Roman"/>
            <w:color w:val="0000FF"/>
            <w:sz w:val="24"/>
            <w:szCs w:val="24"/>
            <w:u w:val="single"/>
          </w:rPr>
          <w:t>SCHE Progress Report</w:t>
        </w:r>
      </w:hyperlink>
      <w:r w:rsidRPr="00AC353E">
        <w:rPr>
          <w:rFonts w:ascii="Times New Roman" w:eastAsia="Times New Roman" w:hAnsi="Times New Roman" w:cs="Times New Roman"/>
          <w:sz w:val="24"/>
          <w:szCs w:val="24"/>
        </w:rPr>
        <w:t xml:space="preserve">, Catherine A.  </w:t>
      </w:r>
      <w:r w:rsidRPr="00AC353E">
        <w:rPr>
          <w:rFonts w:ascii="Times New Roman" w:eastAsia="Times New Roman" w:hAnsi="Times New Roman" w:cs="Times New Roman"/>
          <w:b/>
          <w:bCs/>
          <w:sz w:val="24"/>
          <w:szCs w:val="24"/>
        </w:rPr>
        <w:t>[10]</w:t>
      </w:r>
    </w:p>
    <w:p w:rsidR="00AC353E" w:rsidRPr="00AC353E" w:rsidRDefault="00AC353E" w:rsidP="00AC353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 xml:space="preserve">UFS Research Council – </w:t>
      </w:r>
      <w:r w:rsidRPr="00AC353E">
        <w:rPr>
          <w:rFonts w:ascii="Times New Roman" w:eastAsia="Times New Roman" w:hAnsi="Times New Roman" w:cs="Times New Roman"/>
          <w:b/>
          <w:bCs/>
          <w:sz w:val="24"/>
          <w:szCs w:val="24"/>
        </w:rPr>
        <w:t>[5]</w:t>
      </w:r>
    </w:p>
    <w:p w:rsidR="00AC353E" w:rsidRPr="00AC353E" w:rsidRDefault="00AC353E" w:rsidP="00AC353E">
      <w:pPr>
        <w:numPr>
          <w:ilvl w:val="2"/>
          <w:numId w:val="8"/>
        </w:numPr>
        <w:spacing w:before="100" w:beforeAutospacing="1" w:after="100" w:afterAutospacing="1" w:line="240" w:lineRule="auto"/>
        <w:ind w:left="2160" w:hanging="360"/>
        <w:rPr>
          <w:rFonts w:ascii="Times New Roman" w:eastAsia="Times New Roman" w:hAnsi="Times New Roman" w:cs="Times New Roman"/>
          <w:sz w:val="24"/>
          <w:szCs w:val="24"/>
        </w:rPr>
      </w:pPr>
      <w:r w:rsidRPr="00AC353E">
        <w:rPr>
          <w:rFonts w:ascii="Times New Roman" w:eastAsia="Times New Roman" w:hAnsi="Times New Roman" w:cs="Times New Roman"/>
          <w:b/>
          <w:bCs/>
          <w:sz w:val="24"/>
          <w:szCs w:val="24"/>
        </w:rPr>
        <w:t>Action Item</w:t>
      </w:r>
      <w:r w:rsidRPr="00AC353E">
        <w:rPr>
          <w:rFonts w:ascii="Times New Roman" w:eastAsia="Times New Roman" w:hAnsi="Times New Roman" w:cs="Times New Roman"/>
          <w:sz w:val="24"/>
          <w:szCs w:val="24"/>
        </w:rPr>
        <w:t>.  Proposed</w:t>
      </w:r>
      <w:hyperlink r:id="rId21" w:tgtFrame="_blank" w:history="1">
        <w:r w:rsidRPr="00AC353E">
          <w:rPr>
            <w:rFonts w:ascii="Times New Roman" w:eastAsia="Times New Roman" w:hAnsi="Times New Roman" w:cs="Times New Roman"/>
            <w:color w:val="0000FF"/>
            <w:sz w:val="24"/>
            <w:szCs w:val="24"/>
            <w:u w:val="single"/>
          </w:rPr>
          <w:t xml:space="preserve"> Changed Charge</w:t>
        </w:r>
      </w:hyperlink>
    </w:p>
    <w:p w:rsidR="00AC353E" w:rsidRPr="00AC353E" w:rsidRDefault="00AC353E" w:rsidP="00AC353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 xml:space="preserve">APC  </w:t>
      </w:r>
      <w:r w:rsidRPr="00AC353E">
        <w:rPr>
          <w:rFonts w:ascii="Times New Roman" w:eastAsia="Times New Roman" w:hAnsi="Times New Roman" w:cs="Times New Roman"/>
          <w:b/>
          <w:bCs/>
          <w:sz w:val="24"/>
          <w:szCs w:val="24"/>
        </w:rPr>
        <w:t>[10]</w:t>
      </w:r>
    </w:p>
    <w:p w:rsidR="00AC353E" w:rsidRPr="00AC353E" w:rsidRDefault="00AC353E" w:rsidP="00AC353E">
      <w:pPr>
        <w:numPr>
          <w:ilvl w:val="2"/>
          <w:numId w:val="8"/>
        </w:numPr>
        <w:spacing w:before="100" w:beforeAutospacing="1" w:after="100" w:afterAutospacing="1" w:line="240" w:lineRule="auto"/>
        <w:ind w:left="2160" w:hanging="360"/>
        <w:rPr>
          <w:rFonts w:ascii="Times New Roman" w:eastAsia="Times New Roman" w:hAnsi="Times New Roman" w:cs="Times New Roman"/>
          <w:sz w:val="24"/>
          <w:szCs w:val="24"/>
        </w:rPr>
      </w:pPr>
      <w:r w:rsidRPr="00AC353E">
        <w:rPr>
          <w:rFonts w:ascii="Times New Roman" w:eastAsia="Times New Roman" w:hAnsi="Times New Roman" w:cs="Times New Roman"/>
          <w:b/>
          <w:bCs/>
          <w:sz w:val="24"/>
          <w:szCs w:val="24"/>
        </w:rPr>
        <w:t>Action Item</w:t>
      </w:r>
      <w:r w:rsidRPr="00AC353E">
        <w:rPr>
          <w:rFonts w:ascii="Times New Roman" w:eastAsia="Times New Roman" w:hAnsi="Times New Roman" w:cs="Times New Roman"/>
          <w:sz w:val="24"/>
          <w:szCs w:val="24"/>
        </w:rPr>
        <w:t xml:space="preserve">: </w:t>
      </w:r>
      <w:hyperlink r:id="rId22" w:tgtFrame="_blank" w:history="1">
        <w:r w:rsidRPr="00AC353E">
          <w:rPr>
            <w:rFonts w:ascii="Times New Roman" w:eastAsia="Times New Roman" w:hAnsi="Times New Roman" w:cs="Times New Roman"/>
            <w:color w:val="0000FF"/>
            <w:sz w:val="24"/>
            <w:szCs w:val="24"/>
            <w:u w:val="single"/>
          </w:rPr>
          <w:t>Prior Learning Policy Revision</w:t>
        </w:r>
      </w:hyperlink>
      <w:r w:rsidRPr="00AC353E">
        <w:rPr>
          <w:rFonts w:ascii="Times New Roman" w:eastAsia="Times New Roman" w:hAnsi="Times New Roman" w:cs="Times New Roman"/>
          <w:sz w:val="24"/>
          <w:szCs w:val="24"/>
        </w:rPr>
        <w:t xml:space="preserve"> to comply with USM</w:t>
      </w:r>
    </w:p>
    <w:p w:rsidR="00AC353E" w:rsidRPr="00AC353E" w:rsidRDefault="00AC353E" w:rsidP="00AC353E">
      <w:pPr>
        <w:numPr>
          <w:ilvl w:val="2"/>
          <w:numId w:val="8"/>
        </w:numPr>
        <w:spacing w:before="100" w:beforeAutospacing="1" w:after="100" w:afterAutospacing="1" w:line="240" w:lineRule="auto"/>
        <w:ind w:left="2160" w:hanging="360"/>
        <w:rPr>
          <w:rFonts w:ascii="Times New Roman" w:eastAsia="Times New Roman" w:hAnsi="Times New Roman" w:cs="Times New Roman"/>
          <w:sz w:val="24"/>
          <w:szCs w:val="24"/>
        </w:rPr>
      </w:pPr>
      <w:r w:rsidRPr="00AC353E">
        <w:rPr>
          <w:rFonts w:ascii="Times New Roman" w:eastAsia="Times New Roman" w:hAnsi="Times New Roman" w:cs="Times New Roman"/>
          <w:b/>
          <w:bCs/>
          <w:sz w:val="24"/>
          <w:szCs w:val="24"/>
        </w:rPr>
        <w:t>Action Item</w:t>
      </w:r>
      <w:r w:rsidRPr="00AC353E">
        <w:rPr>
          <w:rFonts w:ascii="Times New Roman" w:eastAsia="Times New Roman" w:hAnsi="Times New Roman" w:cs="Times New Roman"/>
          <w:sz w:val="24"/>
          <w:szCs w:val="24"/>
        </w:rPr>
        <w:t xml:space="preserve"> Writing </w:t>
      </w:r>
      <w:hyperlink r:id="rId23" w:tgtFrame="_blank" w:history="1">
        <w:r w:rsidRPr="00AC353E">
          <w:rPr>
            <w:rFonts w:ascii="Times New Roman" w:eastAsia="Times New Roman" w:hAnsi="Times New Roman" w:cs="Times New Roman"/>
            <w:color w:val="0000FF"/>
            <w:sz w:val="24"/>
            <w:szCs w:val="24"/>
            <w:u w:val="single"/>
          </w:rPr>
          <w:t>Placement Policy</w:t>
        </w:r>
      </w:hyperlink>
    </w:p>
    <w:p w:rsidR="00AC353E" w:rsidRPr="00AC353E" w:rsidRDefault="00AC353E" w:rsidP="00AC353E">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 xml:space="preserve">ASC </w:t>
      </w:r>
      <w:r w:rsidRPr="00AC353E">
        <w:rPr>
          <w:rFonts w:ascii="Times New Roman" w:eastAsia="Times New Roman" w:hAnsi="Times New Roman" w:cs="Times New Roman"/>
          <w:b/>
          <w:bCs/>
          <w:sz w:val="24"/>
          <w:szCs w:val="24"/>
        </w:rPr>
        <w:t>[15]</w:t>
      </w:r>
    </w:p>
    <w:p w:rsidR="00AC353E" w:rsidRPr="00AC353E" w:rsidRDefault="00AC353E" w:rsidP="00AC353E">
      <w:pPr>
        <w:numPr>
          <w:ilvl w:val="2"/>
          <w:numId w:val="8"/>
        </w:numPr>
        <w:spacing w:before="100" w:beforeAutospacing="1" w:after="100" w:afterAutospacing="1" w:line="240" w:lineRule="auto"/>
        <w:ind w:left="2160" w:hanging="360"/>
        <w:rPr>
          <w:rFonts w:ascii="Times New Roman" w:eastAsia="Times New Roman" w:hAnsi="Times New Roman" w:cs="Times New Roman"/>
          <w:sz w:val="24"/>
          <w:szCs w:val="24"/>
        </w:rPr>
      </w:pPr>
      <w:r w:rsidRPr="00AC353E">
        <w:rPr>
          <w:rFonts w:ascii="Times New Roman" w:eastAsia="Times New Roman" w:hAnsi="Times New Roman" w:cs="Times New Roman"/>
          <w:sz w:val="24"/>
          <w:szCs w:val="24"/>
        </w:rPr>
        <w:t>Update between 1:00 and 1:30, still coordinating their exact time.  A written sta</w:t>
      </w:r>
      <w:hyperlink r:id="rId24" w:tgtFrame="_blank" w:history="1">
        <w:r w:rsidRPr="00AC353E">
          <w:rPr>
            <w:rFonts w:ascii="Times New Roman" w:eastAsia="Times New Roman" w:hAnsi="Times New Roman" w:cs="Times New Roman"/>
            <w:color w:val="0000FF"/>
            <w:sz w:val="24"/>
            <w:szCs w:val="24"/>
            <w:u w:val="single"/>
          </w:rPr>
          <w:t>tement of progress as</w:t>
        </w:r>
      </w:hyperlink>
      <w:r w:rsidRPr="00AC353E">
        <w:rPr>
          <w:rFonts w:ascii="Times New Roman" w:eastAsia="Times New Roman" w:hAnsi="Times New Roman" w:cs="Times New Roman"/>
          <w:sz w:val="24"/>
          <w:szCs w:val="24"/>
        </w:rPr>
        <w:t xml:space="preserve"> well as a Power Point </w:t>
      </w:r>
      <w:hyperlink r:id="rId25" w:tgtFrame="_blank" w:history="1">
        <w:r w:rsidRPr="00AC353E">
          <w:rPr>
            <w:rFonts w:ascii="Times New Roman" w:eastAsia="Times New Roman" w:hAnsi="Times New Roman" w:cs="Times New Roman"/>
            <w:color w:val="0000FF"/>
            <w:sz w:val="24"/>
            <w:szCs w:val="24"/>
            <w:u w:val="single"/>
          </w:rPr>
          <w:t xml:space="preserve">format draft </w:t>
        </w:r>
      </w:hyperlink>
      <w:r w:rsidRPr="00AC353E">
        <w:rPr>
          <w:rFonts w:ascii="Times New Roman" w:eastAsia="Times New Roman" w:hAnsi="Times New Roman" w:cs="Times New Roman"/>
          <w:sz w:val="24"/>
          <w:szCs w:val="24"/>
        </w:rPr>
        <w:t>of their thinking. </w:t>
      </w:r>
    </w:p>
    <w:p w:rsidR="00AC353E" w:rsidRPr="00AC353E" w:rsidRDefault="00AC353E" w:rsidP="00AC353E">
      <w:pPr>
        <w:spacing w:before="100" w:beforeAutospacing="1" w:after="100" w:afterAutospacing="1" w:line="240" w:lineRule="auto"/>
        <w:rPr>
          <w:rFonts w:ascii="Times New Roman" w:eastAsia="Times New Roman" w:hAnsi="Times New Roman" w:cs="Times New Roman"/>
          <w:sz w:val="24"/>
          <w:szCs w:val="24"/>
        </w:rPr>
      </w:pPr>
    </w:p>
    <w:p w:rsidR="001F1C43" w:rsidRPr="00424435" w:rsidRDefault="001F1C43" w:rsidP="00424435">
      <w:bookmarkStart w:id="0" w:name="_GoBack"/>
      <w:bookmarkEnd w:id="0"/>
    </w:p>
    <w:sectPr w:rsidR="001F1C43" w:rsidRPr="00424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7A1F"/>
    <w:multiLevelType w:val="multilevel"/>
    <w:tmpl w:val="8D3007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427F4"/>
    <w:multiLevelType w:val="multilevel"/>
    <w:tmpl w:val="FF8082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836F9"/>
    <w:multiLevelType w:val="multilevel"/>
    <w:tmpl w:val="6F00E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C01B77"/>
    <w:multiLevelType w:val="multilevel"/>
    <w:tmpl w:val="91F25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lowerRoman"/>
        <w:lvlText w:val="%3."/>
        <w:lvlJc w:val="right"/>
      </w:lvl>
    </w:lvlOverride>
  </w:num>
  <w:num w:numId="3">
    <w:abstractNumId w:val="2"/>
  </w:num>
  <w:num w:numId="4">
    <w:abstractNumId w:val="2"/>
    <w:lvlOverride w:ilvl="2">
      <w:lvl w:ilvl="2">
        <w:numFmt w:val="lowerRoman"/>
        <w:lvlText w:val="%3."/>
        <w:lvlJc w:val="right"/>
      </w:lvl>
    </w:lvlOverride>
  </w:num>
  <w:num w:numId="5">
    <w:abstractNumId w:val="1"/>
  </w:num>
  <w:num w:numId="6">
    <w:abstractNumId w:val="1"/>
    <w:lvlOverride w:ilvl="2">
      <w:lvl w:ilvl="2">
        <w:numFmt w:val="lowerRoman"/>
        <w:lvlText w:val="%3."/>
        <w:lvlJc w:val="right"/>
      </w:lvl>
    </w:lvlOverride>
  </w:num>
  <w:num w:numId="7">
    <w:abstractNumId w:val="3"/>
  </w:num>
  <w:num w:numId="8">
    <w:abstractNumId w:val="3"/>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18"/>
    <w:rsid w:val="000D3A45"/>
    <w:rsid w:val="001F1C43"/>
    <w:rsid w:val="00223198"/>
    <w:rsid w:val="00424435"/>
    <w:rsid w:val="004C4618"/>
    <w:rsid w:val="00AC353E"/>
    <w:rsid w:val="00C75C42"/>
    <w:rsid w:val="00DD4F1A"/>
    <w:rsid w:val="00FD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23D24-127B-4BCD-B8C6-54D008DC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435"/>
    <w:rPr>
      <w:b/>
      <w:bCs/>
    </w:rPr>
  </w:style>
  <w:style w:type="character" w:styleId="Hyperlink">
    <w:name w:val="Hyperlink"/>
    <w:basedOn w:val="DefaultParagraphFont"/>
    <w:uiPriority w:val="99"/>
    <w:semiHidden/>
    <w:unhideWhenUsed/>
    <w:rsid w:val="00424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0705">
      <w:bodyDiv w:val="1"/>
      <w:marLeft w:val="0"/>
      <w:marRight w:val="0"/>
      <w:marTop w:val="0"/>
      <w:marBottom w:val="0"/>
      <w:divBdr>
        <w:top w:val="none" w:sz="0" w:space="0" w:color="auto"/>
        <w:left w:val="none" w:sz="0" w:space="0" w:color="auto"/>
        <w:bottom w:val="none" w:sz="0" w:space="0" w:color="auto"/>
        <w:right w:val="none" w:sz="0" w:space="0" w:color="auto"/>
      </w:divBdr>
    </w:div>
    <w:div w:id="1136794902">
      <w:bodyDiv w:val="1"/>
      <w:marLeft w:val="0"/>
      <w:marRight w:val="0"/>
      <w:marTop w:val="0"/>
      <w:marBottom w:val="0"/>
      <w:divBdr>
        <w:top w:val="none" w:sz="0" w:space="0" w:color="auto"/>
        <w:left w:val="none" w:sz="0" w:space="0" w:color="auto"/>
        <w:bottom w:val="none" w:sz="0" w:space="0" w:color="auto"/>
        <w:right w:val="none" w:sz="0" w:space="0" w:color="auto"/>
      </w:divBdr>
    </w:div>
    <w:div w:id="1978873237">
      <w:bodyDiv w:val="1"/>
      <w:marLeft w:val="0"/>
      <w:marRight w:val="0"/>
      <w:marTop w:val="0"/>
      <w:marBottom w:val="0"/>
      <w:divBdr>
        <w:top w:val="none" w:sz="0" w:space="0" w:color="auto"/>
        <w:left w:val="none" w:sz="0" w:space="0" w:color="auto"/>
        <w:bottom w:val="none" w:sz="0" w:space="0" w:color="auto"/>
        <w:right w:val="none" w:sz="0" w:space="0" w:color="auto"/>
      </w:divBdr>
    </w:div>
    <w:div w:id="20413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cr/letters/colleague-201104.pdf" TargetMode="External"/><Relationship Id="rId13" Type="http://schemas.openxmlformats.org/officeDocument/2006/relationships/hyperlink" Target="https://ubonline.ubalt.edu/access/content/group/a5c96b9c-1f9f-4f6b-9a84-d353270d4ef5/Documents%20November%205%2C%202014/PostMastersCertificate%20in%20Library%20Technologies_UFS%20Review_11-5-14.pdf" TargetMode="External"/><Relationship Id="rId18" Type="http://schemas.openxmlformats.org/officeDocument/2006/relationships/hyperlink" Target="https://ubonline.ubalt.edu/access/content/group/a5c96b9c-1f9f-4f6b-9a84-d353270d4ef5/Documents%20November%205%2C%202014/DRAFT%2013%20%20Institutional%20Assessment%20Plan%20SJ.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bonline.ubalt.edu/access/content/group/a5c96b9c-1f9f-4f6b-9a84-d353270d4ef5/Documents%20November%205%2C%202014/UFS%20charge%20to%20Research%20Council11_5_14.docx" TargetMode="External"/><Relationship Id="rId7" Type="http://schemas.openxmlformats.org/officeDocument/2006/relationships/hyperlink" Target="https://ubonline.ubalt.edu/access/content/group/a5c96b9c-1f9f-4f6b-9a84-d353270d4ef5/Documents%20November%205%2C%202014/2014_JCR_p129_USM_R30B36_Report%20on%20on%20Enhancing%20Collaborations%20Among%20Baltimore%20City%20Institutions.pdf" TargetMode="External"/><Relationship Id="rId12" Type="http://schemas.openxmlformats.org/officeDocument/2006/relationships/hyperlink" Target="https://ubonline.ubalt.edu/access/content/group/a5c96b9c-1f9f-4f6b-9a84-d353270d4ef5/Documents%20November%205%2C%202014/LAWPT%20Policy%20Changes%202014.docx" TargetMode="External"/><Relationship Id="rId17" Type="http://schemas.openxmlformats.org/officeDocument/2006/relationships/hyperlink" Target="https://ubonline.ubalt.edu/access/content/group/a5c96b9c-1f9f-4f6b-9a84-d353270d4ef5/Documents%20November%205%2C%202014/Draft%20General%20Education%20Assessment%20Plan.docx" TargetMode="External"/><Relationship Id="rId25" Type="http://schemas.openxmlformats.org/officeDocument/2006/relationships/hyperlink" Target="https://ubonline.ubalt.edu/access/content/group/a5c96b9c-1f9f-4f6b-9a84-d353270d4ef5/Documents%20November%205%2C%202014/UFSAPCUB%20Honesty%20Series--module1%2Cdraft.pptx" TargetMode="External"/><Relationship Id="rId2" Type="http://schemas.openxmlformats.org/officeDocument/2006/relationships/styles" Target="styles.xml"/><Relationship Id="rId16" Type="http://schemas.openxmlformats.org/officeDocument/2006/relationships/hyperlink" Target="https://ubonline.ubalt.edu/access/content/group/a5c96b9c-1f9f-4f6b-9a84-d353270d4ef5/Documents%20November%205%2C%202014/DRAFT%2013%20%20Institutional%20Assessment%20Plan%20SJ.docx" TargetMode="External"/><Relationship Id="rId20" Type="http://schemas.openxmlformats.org/officeDocument/2006/relationships/hyperlink" Target="https://ubonline.ubalt.edu/access/content/group/a5c96b9c-1f9f-4f6b-9a84-d353270d4ef5/Documents%20November%205%2C%202014/MSCHE%20%20Progress%20Report.docx" TargetMode="External"/><Relationship Id="rId1" Type="http://schemas.openxmlformats.org/officeDocument/2006/relationships/numbering" Target="numbering.xml"/><Relationship Id="rId6" Type="http://schemas.openxmlformats.org/officeDocument/2006/relationships/hyperlink" Target="https://ubonline.ubalt.edu/access/content/group/a5c96b9c-1f9f-4f6b-9a84-d353270d4ef5/2014-%202015%20Minutes/UFS%20minutes%2010%201%2014%20draftA.doc" TargetMode="External"/><Relationship Id="rId11" Type="http://schemas.openxmlformats.org/officeDocument/2006/relationships/hyperlink" Target="https://ubonline.ubalt.edu/access/content/group/a5c96b9c-1f9f-4f6b-9a84-d353270d4ef5/Documents%20November%205%2C%202014/CPA%20Promotion%20and%20Tenure%20Document_3-6-14_w%209-15%20periodic%20review%20changes.docx" TargetMode="External"/><Relationship Id="rId24" Type="http://schemas.openxmlformats.org/officeDocument/2006/relationships/hyperlink" Target="https://ubonline.ubalt.edu/access/content/group/a5c96b9c-1f9f-4f6b-9a84-d353270d4ef5/Documents%20November%205%2C%202014/UFSASCupdate%2011-5-14-1.docx" TargetMode="External"/><Relationship Id="rId5" Type="http://schemas.openxmlformats.org/officeDocument/2006/relationships/hyperlink" Target="https://ubonline.ubalt.edu/access/content/group/a5c96b9c-1f9f-4f6b-9a84-d353270d4ef5/Documents%20November%205%2C%202014/UFSAgendaDraft11_4_14.docx" TargetMode="External"/><Relationship Id="rId15" Type="http://schemas.openxmlformats.org/officeDocument/2006/relationships/hyperlink" Target="https://ubonline.ubalt.edu/access/content/group/a5c96b9c-1f9f-4f6b-9a84-d353270d4ef5/Documents%20November%205%2C%202014/Curriculum%20Procedures_Revision%20FINAL%20Draft_9-16-14.docx" TargetMode="External"/><Relationship Id="rId23" Type="http://schemas.openxmlformats.org/officeDocument/2006/relationships/hyperlink" Target="https://ubonline.ubalt.edu/access/content/group/a5c96b9c-1f9f-4f6b-9a84-d353270d4ef5/Documents%20November%205%2C%202014/APC%20WRITPlacement11_5_14.docx" TargetMode="External"/><Relationship Id="rId10" Type="http://schemas.openxmlformats.org/officeDocument/2006/relationships/hyperlink" Target="https://ubonline.ubalt.edu/access/content/group/a5c96b9c-1f9f-4f6b-9a84-d353270d4ef5/Documents%20November%205%2C%202014/NotesUSMChairsMeet10_10_14.docx" TargetMode="External"/><Relationship Id="rId19" Type="http://schemas.openxmlformats.org/officeDocument/2006/relationships/hyperlink" Target="https://ubonline.ubalt.edu/access/content/group/a5c96b9c-1f9f-4f6b-9a84-d353270d4ef5/Documents%20November%205%2C%202014/DRAFT%20UB%20ASSESSMENT%20HANDBOOK.docx" TargetMode="External"/><Relationship Id="rId4" Type="http://schemas.openxmlformats.org/officeDocument/2006/relationships/webSettings" Target="webSettings.xml"/><Relationship Id="rId9" Type="http://schemas.openxmlformats.org/officeDocument/2006/relationships/hyperlink" Target="http://www2.ed.gov/about/offices/list/ocr/docs/qa-201404-title-ix.pdf" TargetMode="External"/><Relationship Id="rId14" Type="http://schemas.openxmlformats.org/officeDocument/2006/relationships/hyperlink" Target="https://ubonline.ubalt.edu/access/content/group/a5c96b9c-1f9f-4f6b-9a84-d353270d4ef5/Documents%20November%205%2C%202014/Report%20on%20Conditional%20Admits%208%2028%2014.docx" TargetMode="External"/><Relationship Id="rId22" Type="http://schemas.openxmlformats.org/officeDocument/2006/relationships/hyperlink" Target="https://ubonline.ubalt.edu/access/content/group/a5c96b9c-1f9f-4f6b-9a84-d353270d4ef5/Documents%20November%205%2C%202014/APC%20Prior%20Learning%2011_5_14.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DanAdmin</dc:creator>
  <cp:keywords/>
  <dc:description/>
  <cp:lastModifiedBy>DanAdmin</cp:lastModifiedBy>
  <cp:revision>2</cp:revision>
  <cp:lastPrinted>2014-11-04T15:44:00Z</cp:lastPrinted>
  <dcterms:created xsi:type="dcterms:W3CDTF">2014-11-04T16:46:00Z</dcterms:created>
  <dcterms:modified xsi:type="dcterms:W3CDTF">2014-11-04T16:46:00Z</dcterms:modified>
</cp:coreProperties>
</file>