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2DF" w:rsidRDefault="00C852DF" w:rsidP="00C852DF">
      <w:pPr>
        <w:jc w:val="center"/>
        <w:rPr>
          <w:b/>
          <w:color w:val="000000"/>
          <w:sz w:val="28"/>
        </w:rPr>
      </w:pPr>
      <w:bookmarkStart w:id="0" w:name="_GoBack"/>
      <w:bookmarkEnd w:id="0"/>
      <w:smartTag w:uri="urn:schemas-microsoft-com:office:smarttags" w:element="place">
        <w:smartTag w:uri="urn:schemas-microsoft-com:office:smarttags" w:element="PlaceType">
          <w:r>
            <w:rPr>
              <w:b/>
              <w:color w:val="000000"/>
              <w:sz w:val="28"/>
            </w:rPr>
            <w:t>University</w:t>
          </w:r>
        </w:smartTag>
        <w:r>
          <w:rPr>
            <w:b/>
            <w:color w:val="000000"/>
            <w:sz w:val="28"/>
          </w:rPr>
          <w:t xml:space="preserve"> of </w:t>
        </w:r>
        <w:smartTag w:uri="urn:schemas-microsoft-com:office:smarttags" w:element="PlaceName">
          <w:r>
            <w:rPr>
              <w:b/>
              <w:color w:val="000000"/>
              <w:sz w:val="28"/>
            </w:rPr>
            <w:t>Baltimore</w:t>
          </w:r>
        </w:smartTag>
      </w:smartTag>
    </w:p>
    <w:p w:rsidR="00C852DF" w:rsidRDefault="00C852DF" w:rsidP="00C852DF">
      <w:pPr>
        <w:jc w:val="center"/>
        <w:rPr>
          <w:b/>
          <w:color w:val="000000"/>
          <w:sz w:val="28"/>
        </w:rPr>
      </w:pPr>
      <w:smartTag w:uri="urn:schemas-microsoft-com:office:smarttags" w:element="place">
        <w:smartTag w:uri="urn:schemas-microsoft-com:office:smarttags" w:element="PlaceName">
          <w:r>
            <w:rPr>
              <w:b/>
              <w:color w:val="000000"/>
              <w:sz w:val="28"/>
            </w:rPr>
            <w:t>Yale</w:t>
          </w:r>
        </w:smartTag>
        <w:r>
          <w:rPr>
            <w:b/>
            <w:color w:val="000000"/>
            <w:sz w:val="28"/>
          </w:rPr>
          <w:t xml:space="preserve"> </w:t>
        </w:r>
        <w:smartTag w:uri="urn:schemas-microsoft-com:office:smarttags" w:element="PlaceName">
          <w:r>
            <w:rPr>
              <w:b/>
              <w:color w:val="000000"/>
              <w:sz w:val="28"/>
            </w:rPr>
            <w:t>Gordon</w:t>
          </w:r>
        </w:smartTag>
        <w:r>
          <w:rPr>
            <w:b/>
            <w:color w:val="000000"/>
            <w:sz w:val="28"/>
          </w:rPr>
          <w:t xml:space="preserve"> </w:t>
        </w:r>
        <w:smartTag w:uri="urn:schemas-microsoft-com:office:smarttags" w:element="PlaceType">
          <w:r>
            <w:rPr>
              <w:b/>
              <w:color w:val="000000"/>
              <w:sz w:val="28"/>
            </w:rPr>
            <w:t>College</w:t>
          </w:r>
        </w:smartTag>
      </w:smartTag>
      <w:r>
        <w:rPr>
          <w:b/>
          <w:color w:val="000000"/>
          <w:sz w:val="28"/>
        </w:rPr>
        <w:t xml:space="preserve"> of Liberal Arts</w:t>
      </w:r>
    </w:p>
    <w:p w:rsidR="00C852DF" w:rsidRDefault="00C852DF" w:rsidP="00C852DF">
      <w:pPr>
        <w:jc w:val="center"/>
        <w:rPr>
          <w:b/>
          <w:color w:val="000000"/>
          <w:sz w:val="28"/>
        </w:rPr>
      </w:pPr>
      <w:r>
        <w:rPr>
          <w:b/>
          <w:color w:val="000000"/>
          <w:sz w:val="28"/>
        </w:rPr>
        <w:t>Division of Applied Behavioral Sciences</w:t>
      </w:r>
    </w:p>
    <w:p w:rsidR="00C852DF" w:rsidRDefault="00C852DF" w:rsidP="00C852DF">
      <w:pPr>
        <w:jc w:val="center"/>
        <w:rPr>
          <w:rFonts w:ascii="Arial" w:hAnsi="Arial" w:cs="Arial"/>
          <w:color w:val="000000"/>
        </w:rPr>
      </w:pPr>
    </w:p>
    <w:p w:rsidR="00C852DF" w:rsidRDefault="00C852DF" w:rsidP="00C852DF">
      <w:pPr>
        <w:jc w:val="center"/>
        <w:rPr>
          <w:b/>
          <w:color w:val="000000"/>
          <w:sz w:val="24"/>
          <w:szCs w:val="24"/>
        </w:rPr>
      </w:pPr>
      <w:r>
        <w:rPr>
          <w:color w:val="000000"/>
          <w:sz w:val="24"/>
          <w:szCs w:val="24"/>
        </w:rPr>
        <w:t>Special Topics: Child and Adolescent Therapy</w:t>
      </w:r>
    </w:p>
    <w:p w:rsidR="00C852DF" w:rsidRDefault="00C852DF" w:rsidP="00C852DF">
      <w:pPr>
        <w:jc w:val="center"/>
        <w:rPr>
          <w:color w:val="000000"/>
          <w:sz w:val="24"/>
          <w:szCs w:val="24"/>
        </w:rPr>
      </w:pPr>
      <w:r>
        <w:rPr>
          <w:color w:val="000000"/>
          <w:sz w:val="24"/>
          <w:szCs w:val="24"/>
        </w:rPr>
        <w:t xml:space="preserve">APPL 627.185 </w:t>
      </w:r>
    </w:p>
    <w:p w:rsidR="00C852DF" w:rsidRDefault="00C852DF" w:rsidP="00C852DF">
      <w:pPr>
        <w:jc w:val="center"/>
        <w:rPr>
          <w:color w:val="000000"/>
          <w:sz w:val="24"/>
        </w:rPr>
      </w:pPr>
      <w:r>
        <w:rPr>
          <w:color w:val="000000"/>
          <w:sz w:val="24"/>
        </w:rPr>
        <w:t>Fall, 8/2</w:t>
      </w:r>
      <w:r w:rsidR="00416C23">
        <w:rPr>
          <w:color w:val="000000"/>
          <w:sz w:val="24"/>
        </w:rPr>
        <w:t>7</w:t>
      </w:r>
      <w:r>
        <w:rPr>
          <w:color w:val="000000"/>
          <w:sz w:val="24"/>
        </w:rPr>
        <w:t>/1</w:t>
      </w:r>
      <w:r w:rsidR="00416C23">
        <w:rPr>
          <w:color w:val="000000"/>
          <w:sz w:val="24"/>
        </w:rPr>
        <w:t>4</w:t>
      </w:r>
      <w:r>
        <w:rPr>
          <w:color w:val="000000"/>
          <w:sz w:val="24"/>
        </w:rPr>
        <w:t xml:space="preserve"> – </w:t>
      </w:r>
      <w:r w:rsidR="00416C23">
        <w:rPr>
          <w:color w:val="000000"/>
          <w:sz w:val="24"/>
        </w:rPr>
        <w:t>12</w:t>
      </w:r>
      <w:r>
        <w:rPr>
          <w:color w:val="000000"/>
          <w:sz w:val="24"/>
        </w:rPr>
        <w:t>/1</w:t>
      </w:r>
      <w:r w:rsidR="00416C23">
        <w:rPr>
          <w:color w:val="000000"/>
          <w:sz w:val="24"/>
        </w:rPr>
        <w:t>6</w:t>
      </w:r>
      <w:r>
        <w:rPr>
          <w:color w:val="000000"/>
          <w:sz w:val="24"/>
        </w:rPr>
        <w:t>/1</w:t>
      </w:r>
      <w:r w:rsidR="00416C23">
        <w:rPr>
          <w:color w:val="000000"/>
          <w:sz w:val="24"/>
        </w:rPr>
        <w:t>4</w:t>
      </w:r>
    </w:p>
    <w:p w:rsidR="00C852DF" w:rsidRDefault="00C852DF" w:rsidP="00C852DF">
      <w:pPr>
        <w:jc w:val="center"/>
        <w:rPr>
          <w:color w:val="000000"/>
          <w:sz w:val="24"/>
        </w:rPr>
      </w:pPr>
      <w:r>
        <w:rPr>
          <w:color w:val="000000"/>
          <w:sz w:val="24"/>
        </w:rPr>
        <w:t>Tuesdays 8:15 p.m. – 10:45 p.m.</w:t>
      </w:r>
    </w:p>
    <w:p w:rsidR="00C852DF" w:rsidRDefault="00C852DF" w:rsidP="00C852DF">
      <w:pPr>
        <w:jc w:val="center"/>
        <w:rPr>
          <w:color w:val="000000"/>
          <w:sz w:val="24"/>
        </w:rPr>
      </w:pPr>
      <w:r>
        <w:rPr>
          <w:color w:val="000000"/>
          <w:sz w:val="24"/>
        </w:rPr>
        <w:t xml:space="preserve"> Academic Center 40</w:t>
      </w:r>
      <w:r w:rsidR="00416C23">
        <w:rPr>
          <w:color w:val="000000"/>
          <w:sz w:val="24"/>
        </w:rPr>
        <w:t>5</w:t>
      </w:r>
    </w:p>
    <w:p w:rsidR="00C852DF" w:rsidRDefault="00C852DF" w:rsidP="00C852DF">
      <w:pPr>
        <w:jc w:val="center"/>
        <w:rPr>
          <w:color w:val="000000"/>
          <w:sz w:val="28"/>
        </w:rPr>
      </w:pPr>
    </w:p>
    <w:p w:rsidR="00C852DF" w:rsidRDefault="00C852DF" w:rsidP="00C852DF">
      <w:pPr>
        <w:rPr>
          <w:color w:val="000000"/>
          <w:sz w:val="24"/>
        </w:rPr>
      </w:pPr>
      <w:r>
        <w:rPr>
          <w:color w:val="000000"/>
          <w:sz w:val="24"/>
        </w:rPr>
        <w:t>Instructor: Josef A. Passley, Ph.D.</w:t>
      </w:r>
    </w:p>
    <w:p w:rsidR="00C852DF" w:rsidRDefault="00C852DF" w:rsidP="00C852DF">
      <w:pPr>
        <w:rPr>
          <w:color w:val="000000"/>
        </w:rPr>
      </w:pPr>
      <w:r>
        <w:rPr>
          <w:color w:val="000000"/>
          <w:sz w:val="24"/>
        </w:rPr>
        <w:t>Email: jpassley@ubalt.edu</w:t>
      </w:r>
      <w:r>
        <w:rPr>
          <w:color w:val="000000"/>
          <w:sz w:val="24"/>
        </w:rPr>
        <w:tab/>
      </w:r>
      <w:r>
        <w:rPr>
          <w:color w:val="000000"/>
        </w:rPr>
        <w:tab/>
        <w:t xml:space="preserve">   </w:t>
      </w:r>
      <w:r>
        <w:rPr>
          <w:color w:val="000000"/>
          <w:sz w:val="24"/>
        </w:rPr>
        <w:t>Office hours: Tuesdays 7:00 p.m. – 8:00 p.m.</w:t>
      </w:r>
    </w:p>
    <w:p w:rsidR="00C852DF" w:rsidRDefault="00C852DF" w:rsidP="00C852DF">
      <w:pPr>
        <w:rPr>
          <w:color w:val="000000"/>
        </w:rPr>
      </w:pPr>
      <w:r>
        <w:rPr>
          <w:color w:val="000000"/>
          <w:sz w:val="24"/>
        </w:rPr>
        <w:t>Office Telephone: 410-312-7633</w:t>
      </w:r>
      <w:r>
        <w:rPr>
          <w:color w:val="000000"/>
        </w:rPr>
        <w:tab/>
      </w:r>
      <w:r>
        <w:rPr>
          <w:color w:val="000000"/>
        </w:rPr>
        <w:tab/>
      </w:r>
      <w:r>
        <w:rPr>
          <w:color w:val="000000"/>
          <w:sz w:val="24"/>
        </w:rPr>
        <w:t xml:space="preserve">                       by appointment</w:t>
      </w:r>
      <w:r>
        <w:rPr>
          <w:color w:val="000000"/>
        </w:rPr>
        <w:tab/>
        <w:t xml:space="preserve"> </w:t>
      </w:r>
    </w:p>
    <w:p w:rsidR="00C852DF" w:rsidRDefault="00C852DF" w:rsidP="00C852DF">
      <w:pPr>
        <w:rPr>
          <w:color w:val="000000"/>
        </w:rPr>
      </w:pPr>
      <w:r>
        <w:rPr>
          <w:color w:val="000000"/>
        </w:rPr>
        <w:t xml:space="preserve">                                     </w:t>
      </w:r>
    </w:p>
    <w:p w:rsidR="00C852DF" w:rsidRDefault="00C852DF" w:rsidP="00C852DF">
      <w:pPr>
        <w:rPr>
          <w:b/>
          <w:color w:val="000000"/>
          <w:sz w:val="24"/>
        </w:rPr>
      </w:pPr>
      <w:r>
        <w:rPr>
          <w:color w:val="000000"/>
        </w:rPr>
        <w:t xml:space="preserve">                                                                    </w:t>
      </w:r>
      <w:r>
        <w:rPr>
          <w:b/>
          <w:color w:val="000000"/>
          <w:sz w:val="24"/>
        </w:rPr>
        <w:t>Course Syllabus</w:t>
      </w:r>
    </w:p>
    <w:p w:rsidR="00C852DF" w:rsidRDefault="00C852DF" w:rsidP="00C852DF">
      <w:pPr>
        <w:rPr>
          <w:color w:val="000000"/>
        </w:rPr>
      </w:pPr>
    </w:p>
    <w:p w:rsidR="00C852DF" w:rsidRDefault="00C852DF" w:rsidP="00C852DF">
      <w:pPr>
        <w:pStyle w:val="Heading1"/>
        <w:rPr>
          <w:sz w:val="24"/>
        </w:rPr>
      </w:pPr>
      <w:r>
        <w:rPr>
          <w:sz w:val="24"/>
        </w:rPr>
        <w:t>I. COURSE DESCRIPTION</w:t>
      </w:r>
    </w:p>
    <w:p w:rsidR="00C852DF" w:rsidRDefault="00C852DF" w:rsidP="00C852DF">
      <w:pPr>
        <w:rPr>
          <w:sz w:val="22"/>
        </w:rPr>
      </w:pPr>
    </w:p>
    <w:p w:rsidR="00C852DF" w:rsidRDefault="00C852DF" w:rsidP="00C852DF">
      <w:pPr>
        <w:rPr>
          <w:sz w:val="24"/>
          <w:szCs w:val="24"/>
        </w:rPr>
      </w:pPr>
      <w:r>
        <w:rPr>
          <w:sz w:val="24"/>
          <w:szCs w:val="24"/>
        </w:rPr>
        <w:t xml:space="preserve">This course is designed to provide students with a greater understanding of the psychological disorders of childhood. The course will cover the assessment, diagnosis, and treatment of childhood/adolescent disorders.  It will cover a broad range of disorders and will look at influences on the various disorders.  </w:t>
      </w:r>
    </w:p>
    <w:p w:rsidR="00C852DF" w:rsidRDefault="00C852DF" w:rsidP="00C852DF">
      <w:pPr>
        <w:rPr>
          <w:color w:val="000000"/>
        </w:rPr>
      </w:pPr>
    </w:p>
    <w:p w:rsidR="00C852DF" w:rsidRDefault="00C852DF" w:rsidP="00C852DF">
      <w:pPr>
        <w:tabs>
          <w:tab w:val="num" w:pos="720"/>
        </w:tabs>
        <w:rPr>
          <w:b/>
          <w:color w:val="000000"/>
          <w:sz w:val="24"/>
        </w:rPr>
      </w:pPr>
      <w:r>
        <w:rPr>
          <w:b/>
          <w:color w:val="000000"/>
          <w:sz w:val="24"/>
        </w:rPr>
        <w:t>II. COURSE OBJECTIVES</w:t>
      </w:r>
    </w:p>
    <w:p w:rsidR="00C852DF" w:rsidRDefault="00C852DF" w:rsidP="00C852DF">
      <w:pPr>
        <w:tabs>
          <w:tab w:val="num" w:pos="720"/>
        </w:tabs>
        <w:rPr>
          <w:b/>
          <w:color w:val="000000"/>
          <w:sz w:val="24"/>
        </w:rPr>
      </w:pPr>
    </w:p>
    <w:p w:rsidR="00C852DF" w:rsidRDefault="00C852DF" w:rsidP="00C852DF">
      <w:pPr>
        <w:tabs>
          <w:tab w:val="num" w:pos="720"/>
        </w:tabs>
        <w:rPr>
          <w:color w:val="000000"/>
          <w:sz w:val="24"/>
        </w:rPr>
      </w:pPr>
      <w:r>
        <w:rPr>
          <w:color w:val="000000"/>
          <w:sz w:val="24"/>
        </w:rPr>
        <w:t xml:space="preserve">1. To be able to apply different theories to explain the causes of child psychopathology. </w:t>
      </w:r>
    </w:p>
    <w:p w:rsidR="00C852DF" w:rsidRDefault="00C852DF" w:rsidP="00C852DF">
      <w:pPr>
        <w:tabs>
          <w:tab w:val="num" w:pos="720"/>
        </w:tabs>
        <w:rPr>
          <w:color w:val="000000"/>
          <w:sz w:val="24"/>
        </w:rPr>
      </w:pPr>
      <w:r>
        <w:rPr>
          <w:color w:val="000000"/>
          <w:sz w:val="24"/>
        </w:rPr>
        <w:t xml:space="preserve">2. To understand the biological, genetic, and environmental etiologies of the major child disorders. </w:t>
      </w:r>
    </w:p>
    <w:p w:rsidR="00C852DF" w:rsidRDefault="00C852DF" w:rsidP="00C852DF">
      <w:pPr>
        <w:tabs>
          <w:tab w:val="num" w:pos="720"/>
        </w:tabs>
        <w:rPr>
          <w:color w:val="000000"/>
          <w:sz w:val="24"/>
        </w:rPr>
      </w:pPr>
      <w:r>
        <w:rPr>
          <w:color w:val="000000"/>
          <w:sz w:val="24"/>
        </w:rPr>
        <w:t xml:space="preserve">3. To understand how to conduct a thorough child clinical interview which will obtain the information needed for a diagnosis. </w:t>
      </w:r>
    </w:p>
    <w:p w:rsidR="00C852DF" w:rsidRDefault="00C852DF" w:rsidP="00C852DF">
      <w:pPr>
        <w:tabs>
          <w:tab w:val="num" w:pos="720"/>
        </w:tabs>
        <w:rPr>
          <w:color w:val="000000"/>
          <w:sz w:val="24"/>
        </w:rPr>
      </w:pPr>
      <w:r>
        <w:rPr>
          <w:color w:val="000000"/>
          <w:sz w:val="24"/>
        </w:rPr>
        <w:t xml:space="preserve">4. To identify and categorize different types of childhood psychological problems. </w:t>
      </w:r>
    </w:p>
    <w:p w:rsidR="00C852DF" w:rsidRDefault="00C852DF" w:rsidP="00C852DF">
      <w:pPr>
        <w:tabs>
          <w:tab w:val="num" w:pos="720"/>
        </w:tabs>
        <w:rPr>
          <w:color w:val="000000"/>
          <w:sz w:val="24"/>
        </w:rPr>
      </w:pPr>
      <w:r>
        <w:rPr>
          <w:color w:val="000000"/>
          <w:sz w:val="24"/>
        </w:rPr>
        <w:t xml:space="preserve">5. To gain a knowledge base of the past and current trends in the field of child psychopathology. </w:t>
      </w:r>
    </w:p>
    <w:p w:rsidR="00C852DF" w:rsidRDefault="00C852DF" w:rsidP="00C852DF">
      <w:pPr>
        <w:rPr>
          <w:color w:val="000000"/>
          <w:sz w:val="24"/>
        </w:rPr>
      </w:pPr>
      <w:r>
        <w:rPr>
          <w:color w:val="000000"/>
          <w:sz w:val="24"/>
        </w:rPr>
        <w:t>6. To develop an understanding of a therapeutic relationship with a child/adolescent and their caregivers.</w:t>
      </w:r>
    </w:p>
    <w:p w:rsidR="00C852DF" w:rsidRDefault="00C852DF" w:rsidP="00C852DF">
      <w:pPr>
        <w:rPr>
          <w:color w:val="000000"/>
          <w:sz w:val="24"/>
        </w:rPr>
      </w:pPr>
      <w:r>
        <w:rPr>
          <w:color w:val="000000"/>
          <w:sz w:val="24"/>
        </w:rPr>
        <w:t>7. Become familiar with therapeutic work in various treatment settings.</w:t>
      </w:r>
    </w:p>
    <w:p w:rsidR="00C852DF" w:rsidRDefault="00C852DF" w:rsidP="00C852DF">
      <w:pPr>
        <w:rPr>
          <w:b/>
          <w:color w:val="000000"/>
          <w:sz w:val="24"/>
        </w:rPr>
      </w:pPr>
    </w:p>
    <w:p w:rsidR="00C852DF" w:rsidRDefault="00C852DF" w:rsidP="00C852DF">
      <w:pPr>
        <w:rPr>
          <w:b/>
          <w:color w:val="000000"/>
          <w:sz w:val="24"/>
        </w:rPr>
      </w:pPr>
      <w:r>
        <w:rPr>
          <w:b/>
          <w:color w:val="000000"/>
          <w:sz w:val="24"/>
        </w:rPr>
        <w:t>III</w:t>
      </w:r>
      <w:r>
        <w:rPr>
          <w:color w:val="000000"/>
          <w:sz w:val="24"/>
        </w:rPr>
        <w:t xml:space="preserve">. </w:t>
      </w:r>
      <w:r>
        <w:rPr>
          <w:b/>
          <w:color w:val="000000"/>
          <w:sz w:val="24"/>
        </w:rPr>
        <w:t>Course Requirements:</w:t>
      </w:r>
    </w:p>
    <w:p w:rsidR="00C852DF" w:rsidRDefault="00C852DF" w:rsidP="00C852DF">
      <w:pPr>
        <w:rPr>
          <w:color w:val="000000"/>
          <w:sz w:val="24"/>
        </w:rPr>
      </w:pPr>
      <w:r>
        <w:rPr>
          <w:color w:val="000000"/>
          <w:sz w:val="24"/>
        </w:rPr>
        <w:t xml:space="preserve">A. </w:t>
      </w:r>
      <w:r>
        <w:rPr>
          <w:b/>
          <w:color w:val="000000"/>
          <w:sz w:val="24"/>
          <w:u w:val="single"/>
        </w:rPr>
        <w:t>Class attendance and participation</w:t>
      </w:r>
      <w:r>
        <w:rPr>
          <w:color w:val="000000"/>
          <w:sz w:val="24"/>
        </w:rPr>
        <w:t xml:space="preserve"> are critical aspects of this course. In class </w:t>
      </w:r>
      <w:r w:rsidR="008F5B82">
        <w:rPr>
          <w:color w:val="000000"/>
          <w:sz w:val="24"/>
        </w:rPr>
        <w:t>meetings</w:t>
      </w:r>
      <w:r>
        <w:rPr>
          <w:color w:val="000000"/>
          <w:sz w:val="24"/>
        </w:rPr>
        <w:t xml:space="preserve"> will occur 9/</w:t>
      </w:r>
      <w:r w:rsidR="001709BB">
        <w:rPr>
          <w:color w:val="000000"/>
          <w:sz w:val="24"/>
        </w:rPr>
        <w:t>9</w:t>
      </w:r>
      <w:r>
        <w:rPr>
          <w:color w:val="000000"/>
          <w:sz w:val="24"/>
        </w:rPr>
        <w:t>, 9/</w:t>
      </w:r>
      <w:r w:rsidR="001709BB">
        <w:rPr>
          <w:color w:val="000000"/>
          <w:sz w:val="24"/>
        </w:rPr>
        <w:t>23</w:t>
      </w:r>
      <w:r>
        <w:rPr>
          <w:color w:val="000000"/>
          <w:sz w:val="24"/>
        </w:rPr>
        <w:t>, 10/</w:t>
      </w:r>
      <w:r w:rsidR="001709BB">
        <w:rPr>
          <w:color w:val="000000"/>
          <w:sz w:val="24"/>
        </w:rPr>
        <w:t>7</w:t>
      </w:r>
      <w:r>
        <w:rPr>
          <w:color w:val="000000"/>
          <w:sz w:val="24"/>
        </w:rPr>
        <w:t>, 10/</w:t>
      </w:r>
      <w:r w:rsidR="001709BB">
        <w:rPr>
          <w:color w:val="000000"/>
          <w:sz w:val="24"/>
        </w:rPr>
        <w:t>21</w:t>
      </w:r>
      <w:r>
        <w:rPr>
          <w:color w:val="000000"/>
          <w:sz w:val="24"/>
        </w:rPr>
        <w:t>, 1</w:t>
      </w:r>
      <w:r w:rsidR="001709BB">
        <w:rPr>
          <w:color w:val="000000"/>
          <w:sz w:val="24"/>
        </w:rPr>
        <w:t>1</w:t>
      </w:r>
      <w:r>
        <w:rPr>
          <w:color w:val="000000"/>
          <w:sz w:val="24"/>
        </w:rPr>
        <w:t>/</w:t>
      </w:r>
      <w:r w:rsidR="001709BB">
        <w:rPr>
          <w:color w:val="000000"/>
          <w:sz w:val="24"/>
        </w:rPr>
        <w:t>4</w:t>
      </w:r>
      <w:r>
        <w:rPr>
          <w:color w:val="000000"/>
          <w:sz w:val="24"/>
        </w:rPr>
        <w:t>, 11/1</w:t>
      </w:r>
      <w:r w:rsidR="001709BB">
        <w:rPr>
          <w:color w:val="000000"/>
          <w:sz w:val="24"/>
        </w:rPr>
        <w:t>8</w:t>
      </w:r>
      <w:r>
        <w:rPr>
          <w:color w:val="000000"/>
          <w:sz w:val="24"/>
        </w:rPr>
        <w:t>, 1</w:t>
      </w:r>
      <w:r w:rsidR="001709BB">
        <w:rPr>
          <w:color w:val="000000"/>
          <w:sz w:val="24"/>
        </w:rPr>
        <w:t>2</w:t>
      </w:r>
      <w:r>
        <w:rPr>
          <w:color w:val="000000"/>
          <w:sz w:val="24"/>
        </w:rPr>
        <w:t>/2</w:t>
      </w:r>
      <w:r w:rsidR="008F5B82">
        <w:rPr>
          <w:color w:val="000000"/>
          <w:sz w:val="24"/>
        </w:rPr>
        <w:t>, 12/9</w:t>
      </w:r>
      <w:r>
        <w:rPr>
          <w:color w:val="000000"/>
          <w:sz w:val="24"/>
        </w:rPr>
        <w:t xml:space="preserve">.   </w:t>
      </w:r>
    </w:p>
    <w:p w:rsidR="00C852DF" w:rsidRDefault="00C852DF" w:rsidP="00C852DF">
      <w:pPr>
        <w:rPr>
          <w:sz w:val="24"/>
          <w:szCs w:val="24"/>
        </w:rPr>
      </w:pPr>
      <w:r>
        <w:rPr>
          <w:sz w:val="24"/>
          <w:szCs w:val="24"/>
        </w:rPr>
        <w:t xml:space="preserve">During our online weeks, biweekly discussions online will occur within your course “Discussion forum section of Sakai.” The instructor will post topics to the conferences section. Students are expected to post a </w:t>
      </w:r>
      <w:r>
        <w:rPr>
          <w:b/>
          <w:sz w:val="24"/>
          <w:szCs w:val="24"/>
          <w:u w:val="single"/>
        </w:rPr>
        <w:t>minimum</w:t>
      </w:r>
      <w:r>
        <w:rPr>
          <w:sz w:val="24"/>
          <w:szCs w:val="24"/>
        </w:rPr>
        <w:t xml:space="preserve"> of three contributions to the discussion online. </w:t>
      </w:r>
      <w:r>
        <w:rPr>
          <w:b/>
          <w:sz w:val="24"/>
          <w:szCs w:val="24"/>
        </w:rPr>
        <w:t>These postings may be brief (two paragraphs) but must be a substantive contribution to the topic under discussion and reflect the quality of discourse characteristic of a master’s level class, as determined by the instructor.</w:t>
      </w:r>
      <w:r>
        <w:rPr>
          <w:sz w:val="24"/>
          <w:szCs w:val="24"/>
        </w:rPr>
        <w:t xml:space="preserve"> One posting assignment is due by </w:t>
      </w:r>
      <w:r>
        <w:rPr>
          <w:b/>
          <w:sz w:val="24"/>
          <w:szCs w:val="24"/>
          <w:u w:val="single"/>
        </w:rPr>
        <w:t xml:space="preserve">Wednesday 11:30 p.m. </w:t>
      </w:r>
      <w:r>
        <w:rPr>
          <w:sz w:val="24"/>
          <w:szCs w:val="24"/>
        </w:rPr>
        <w:t>and the second posting by</w:t>
      </w:r>
      <w:r>
        <w:rPr>
          <w:b/>
          <w:sz w:val="24"/>
          <w:szCs w:val="24"/>
        </w:rPr>
        <w:t xml:space="preserve"> Friday</w:t>
      </w:r>
      <w:r>
        <w:rPr>
          <w:b/>
          <w:sz w:val="24"/>
          <w:szCs w:val="24"/>
          <w:u w:val="single"/>
        </w:rPr>
        <w:t xml:space="preserve"> 11:30 p.m.</w:t>
      </w:r>
      <w:r>
        <w:rPr>
          <w:sz w:val="24"/>
          <w:szCs w:val="24"/>
        </w:rPr>
        <w:t xml:space="preserve">  The third posting will be a comment on one of your classmates’ postings which is due by </w:t>
      </w:r>
      <w:r>
        <w:rPr>
          <w:b/>
          <w:sz w:val="24"/>
          <w:szCs w:val="24"/>
          <w:u w:val="single"/>
        </w:rPr>
        <w:t>Friday 11:30 p.m.</w:t>
      </w:r>
      <w:r w:rsidR="00563401">
        <w:rPr>
          <w:b/>
          <w:sz w:val="24"/>
          <w:szCs w:val="24"/>
          <w:u w:val="single"/>
        </w:rPr>
        <w:t xml:space="preserve"> </w:t>
      </w:r>
      <w:r>
        <w:rPr>
          <w:b/>
          <w:sz w:val="24"/>
          <w:szCs w:val="24"/>
        </w:rPr>
        <w:t>(One paragraph or less)</w:t>
      </w:r>
      <w:r>
        <w:rPr>
          <w:sz w:val="24"/>
          <w:szCs w:val="24"/>
        </w:rPr>
        <w:t xml:space="preserve">. It is expected </w:t>
      </w:r>
      <w:r>
        <w:rPr>
          <w:sz w:val="24"/>
          <w:szCs w:val="24"/>
        </w:rPr>
        <w:lastRenderedPageBreak/>
        <w:t xml:space="preserve">that students will stay up to date with the coursework. </w:t>
      </w:r>
      <w:r>
        <w:rPr>
          <w:b/>
          <w:sz w:val="24"/>
          <w:szCs w:val="24"/>
          <w:u w:val="single"/>
        </w:rPr>
        <w:t>Late postings will negatively affect your course grade because they will not be accepted</w:t>
      </w:r>
      <w:r>
        <w:rPr>
          <w:sz w:val="24"/>
          <w:szCs w:val="24"/>
        </w:rPr>
        <w:t xml:space="preserve">. </w:t>
      </w:r>
    </w:p>
    <w:p w:rsidR="00C852DF" w:rsidRDefault="00C852DF" w:rsidP="00C852DF">
      <w:pPr>
        <w:rPr>
          <w:sz w:val="24"/>
          <w:szCs w:val="24"/>
        </w:rPr>
      </w:pPr>
    </w:p>
    <w:p w:rsidR="00C852DF" w:rsidRDefault="00C852DF" w:rsidP="00C852DF">
      <w:pPr>
        <w:rPr>
          <w:b/>
          <w:sz w:val="24"/>
          <w:szCs w:val="24"/>
          <w:u w:val="single"/>
        </w:rPr>
      </w:pPr>
      <w:r>
        <w:rPr>
          <w:b/>
          <w:sz w:val="24"/>
          <w:szCs w:val="24"/>
          <w:u w:val="single"/>
        </w:rPr>
        <w:t>The following is a scoring guide for our online discussion forum</w:t>
      </w:r>
    </w:p>
    <w:p w:rsidR="00C852DF" w:rsidRDefault="00C852DF" w:rsidP="00C852DF">
      <w:pPr>
        <w:rPr>
          <w:b/>
          <w:sz w:val="24"/>
          <w:szCs w:val="24"/>
          <w:u w:val="single"/>
        </w:rPr>
      </w:pPr>
    </w:p>
    <w:p w:rsidR="00C852DF" w:rsidRDefault="006818BA" w:rsidP="00C852DF">
      <w:pPr>
        <w:rPr>
          <w:sz w:val="24"/>
          <w:szCs w:val="24"/>
        </w:rPr>
      </w:pPr>
      <w:r>
        <w:rPr>
          <w:b/>
          <w:sz w:val="24"/>
          <w:szCs w:val="24"/>
        </w:rPr>
        <w:t>A</w:t>
      </w:r>
      <w:r w:rsidR="00C852DF">
        <w:rPr>
          <w:b/>
          <w:sz w:val="24"/>
          <w:szCs w:val="24"/>
        </w:rPr>
        <w:t xml:space="preserve">  </w:t>
      </w:r>
      <w:r w:rsidR="00C852DF">
        <w:rPr>
          <w:sz w:val="24"/>
          <w:szCs w:val="24"/>
        </w:rPr>
        <w:t xml:space="preserve">Posts in discussions indicate careful reading of and critical reflection on readings and supports opinions with evidence from the readings. Comments on other posts and responds appropriately to comments on own posts. Uses appropriate vocabulary. Is attentive to spelling and grammar. </w:t>
      </w:r>
    </w:p>
    <w:p w:rsidR="00C852DF" w:rsidRDefault="00C852DF" w:rsidP="00C852DF">
      <w:pPr>
        <w:rPr>
          <w:sz w:val="24"/>
          <w:szCs w:val="24"/>
        </w:rPr>
      </w:pPr>
    </w:p>
    <w:p w:rsidR="00C852DF" w:rsidRDefault="006818BA" w:rsidP="00C852DF">
      <w:pPr>
        <w:rPr>
          <w:sz w:val="24"/>
          <w:szCs w:val="24"/>
        </w:rPr>
      </w:pPr>
      <w:r w:rsidRPr="006818BA">
        <w:rPr>
          <w:b/>
          <w:sz w:val="24"/>
          <w:szCs w:val="24"/>
        </w:rPr>
        <w:t>B</w:t>
      </w:r>
      <w:r w:rsidR="00C852DF">
        <w:rPr>
          <w:sz w:val="24"/>
          <w:szCs w:val="24"/>
        </w:rPr>
        <w:t xml:space="preserve">  Posts in discussions indicate reading and basic understanding of reading assignments. Supports some opinions with evidence from reading. Offers occasional comment on other posts and usually responds to comments on own post. Ideas are sometimes unclear due to poor organization or poor word choice. Occasional spelling and grammatical errors.</w:t>
      </w:r>
    </w:p>
    <w:p w:rsidR="00C852DF" w:rsidRDefault="00C852DF" w:rsidP="00C852DF">
      <w:pPr>
        <w:rPr>
          <w:sz w:val="24"/>
          <w:szCs w:val="24"/>
        </w:rPr>
      </w:pPr>
    </w:p>
    <w:p w:rsidR="00C852DF" w:rsidRDefault="006818BA" w:rsidP="00C852DF">
      <w:pPr>
        <w:rPr>
          <w:sz w:val="24"/>
          <w:szCs w:val="24"/>
        </w:rPr>
      </w:pPr>
      <w:r>
        <w:rPr>
          <w:b/>
          <w:sz w:val="24"/>
          <w:szCs w:val="24"/>
        </w:rPr>
        <w:t>C</w:t>
      </w:r>
      <w:r w:rsidR="00C852DF">
        <w:rPr>
          <w:b/>
          <w:sz w:val="24"/>
          <w:szCs w:val="24"/>
        </w:rPr>
        <w:t xml:space="preserve">  </w:t>
      </w:r>
      <w:r w:rsidR="00C852DF">
        <w:rPr>
          <w:sz w:val="24"/>
          <w:szCs w:val="24"/>
        </w:rPr>
        <w:t>Posts suggest incomplete reading or poor understanding of the material. Either does not offer an opinion on reading material or fails to support the opinion with evidence from the reading. Rarely comments on other posts and fails to respond to comments on own work. Frequent spelling and grammatical errors.</w:t>
      </w:r>
    </w:p>
    <w:p w:rsidR="00C852DF" w:rsidRDefault="00C852DF" w:rsidP="00C852DF">
      <w:pPr>
        <w:rPr>
          <w:sz w:val="24"/>
          <w:szCs w:val="24"/>
        </w:rPr>
      </w:pPr>
    </w:p>
    <w:p w:rsidR="00C852DF" w:rsidRDefault="006818BA" w:rsidP="00C852DF">
      <w:pPr>
        <w:rPr>
          <w:sz w:val="24"/>
          <w:szCs w:val="24"/>
        </w:rPr>
      </w:pPr>
      <w:r>
        <w:rPr>
          <w:b/>
          <w:sz w:val="24"/>
          <w:szCs w:val="24"/>
        </w:rPr>
        <w:t>D</w:t>
      </w:r>
      <w:r w:rsidR="00C852DF">
        <w:rPr>
          <w:b/>
          <w:sz w:val="24"/>
          <w:szCs w:val="24"/>
        </w:rPr>
        <w:t xml:space="preserve">  </w:t>
      </w:r>
      <w:r w:rsidR="00C852DF">
        <w:rPr>
          <w:sz w:val="24"/>
          <w:szCs w:val="24"/>
        </w:rPr>
        <w:t>Posts are rare and do not answer the discussion question, or do not indicate reading and comprehension of the reading assignments. Does not comment on other posts or reply to comments on own posts, Spelling and grammar is so problematic that the message is garbled.</w:t>
      </w:r>
    </w:p>
    <w:p w:rsidR="00C852DF" w:rsidRDefault="00C852DF" w:rsidP="00C852DF">
      <w:pPr>
        <w:rPr>
          <w:sz w:val="24"/>
          <w:szCs w:val="24"/>
        </w:rPr>
      </w:pPr>
    </w:p>
    <w:p w:rsidR="00C852DF" w:rsidRDefault="006818BA" w:rsidP="00C852DF">
      <w:pPr>
        <w:rPr>
          <w:sz w:val="24"/>
          <w:szCs w:val="24"/>
        </w:rPr>
      </w:pPr>
      <w:r>
        <w:rPr>
          <w:b/>
          <w:sz w:val="24"/>
          <w:szCs w:val="24"/>
        </w:rPr>
        <w:t>0</w:t>
      </w:r>
      <w:r w:rsidR="00C852DF">
        <w:rPr>
          <w:b/>
          <w:sz w:val="24"/>
          <w:szCs w:val="24"/>
        </w:rPr>
        <w:t xml:space="preserve"> </w:t>
      </w:r>
      <w:r w:rsidR="00C852DF">
        <w:rPr>
          <w:sz w:val="24"/>
          <w:szCs w:val="24"/>
        </w:rPr>
        <w:t>Student did not use the discussion board.</w:t>
      </w:r>
    </w:p>
    <w:p w:rsidR="00C852DF" w:rsidRDefault="00C852DF" w:rsidP="00C852DF">
      <w:pPr>
        <w:rPr>
          <w:sz w:val="24"/>
          <w:szCs w:val="24"/>
        </w:rPr>
      </w:pPr>
    </w:p>
    <w:p w:rsidR="00C852DF" w:rsidRDefault="00C852DF" w:rsidP="00C852DF">
      <w:pPr>
        <w:rPr>
          <w:b/>
          <w:sz w:val="24"/>
          <w:szCs w:val="24"/>
          <w:u w:val="single"/>
        </w:rPr>
      </w:pPr>
      <w:r>
        <w:rPr>
          <w:sz w:val="24"/>
          <w:szCs w:val="24"/>
        </w:rPr>
        <w:t xml:space="preserve"> </w:t>
      </w:r>
      <w:r>
        <w:rPr>
          <w:b/>
          <w:sz w:val="24"/>
          <w:szCs w:val="24"/>
          <w:u w:val="single"/>
        </w:rPr>
        <w:t xml:space="preserve">The following is a scoring guide for our online discussion </w:t>
      </w:r>
      <w:proofErr w:type="gramStart"/>
      <w:r>
        <w:rPr>
          <w:b/>
          <w:sz w:val="24"/>
          <w:szCs w:val="24"/>
          <w:u w:val="single"/>
        </w:rPr>
        <w:t>groups</w:t>
      </w:r>
      <w:proofErr w:type="gramEnd"/>
      <w:r>
        <w:rPr>
          <w:b/>
          <w:sz w:val="24"/>
          <w:szCs w:val="24"/>
          <w:u w:val="single"/>
        </w:rPr>
        <w:t xml:space="preserve"> forum</w:t>
      </w:r>
    </w:p>
    <w:p w:rsidR="00C852DF" w:rsidRDefault="00C852DF" w:rsidP="00C852DF">
      <w:pPr>
        <w:rPr>
          <w:sz w:val="24"/>
          <w:szCs w:val="24"/>
        </w:rPr>
      </w:pPr>
      <w:r>
        <w:rPr>
          <w:sz w:val="24"/>
          <w:szCs w:val="24"/>
        </w:rPr>
        <w:t>The online discussion groups are an essential part of the course. As this is a graduate level course, I expect you to participate regularly by reading the discussions and contributing to them. I expect you to follow up on any responses to your contributions.</w:t>
      </w:r>
    </w:p>
    <w:p w:rsidR="00C852DF" w:rsidRDefault="00C852DF" w:rsidP="00C852DF">
      <w:pPr>
        <w:rPr>
          <w:sz w:val="24"/>
          <w:szCs w:val="24"/>
        </w:rPr>
      </w:pPr>
    </w:p>
    <w:p w:rsidR="00C852DF" w:rsidRDefault="00C852DF" w:rsidP="00C852DF">
      <w:pPr>
        <w:rPr>
          <w:sz w:val="24"/>
          <w:szCs w:val="24"/>
        </w:rPr>
      </w:pPr>
      <w:r>
        <w:rPr>
          <w:sz w:val="24"/>
          <w:szCs w:val="24"/>
        </w:rPr>
        <w:t>You and the other participants in your group will be going off and searching out information, and these discussion groups provide you with an opportunity to share your knowledge, to seek feedback from fellow students as well as tutors on your ideas, and to ask for help when you need it. The discussion topics are closely related to the assignments.</w:t>
      </w:r>
    </w:p>
    <w:p w:rsidR="00C852DF" w:rsidRDefault="00C852DF" w:rsidP="00C852DF">
      <w:pPr>
        <w:rPr>
          <w:sz w:val="24"/>
          <w:szCs w:val="24"/>
        </w:rPr>
      </w:pPr>
    </w:p>
    <w:p w:rsidR="00C852DF" w:rsidRDefault="00C852DF" w:rsidP="00C852DF">
      <w:pPr>
        <w:rPr>
          <w:sz w:val="24"/>
          <w:szCs w:val="24"/>
        </w:rPr>
      </w:pPr>
      <w:r>
        <w:rPr>
          <w:sz w:val="24"/>
          <w:szCs w:val="24"/>
        </w:rPr>
        <w:t>You are expected to respond to the topic, issue, or question with comments that are considered, and that reflect your personal opinions, experiences, and knowledge. Where appropriate, your comments should take into account the relevant course readings. Feel free to quote readings you feel might be of interest to others in your group. Try to remain focused in the topic.</w:t>
      </w:r>
    </w:p>
    <w:p w:rsidR="00C852DF" w:rsidRDefault="00C852DF" w:rsidP="00C852DF">
      <w:pPr>
        <w:rPr>
          <w:sz w:val="24"/>
          <w:szCs w:val="24"/>
        </w:rPr>
      </w:pPr>
    </w:p>
    <w:p w:rsidR="00C852DF" w:rsidRDefault="00C852DF" w:rsidP="00C852DF">
      <w:pPr>
        <w:rPr>
          <w:sz w:val="24"/>
          <w:szCs w:val="24"/>
        </w:rPr>
      </w:pPr>
      <w:r>
        <w:rPr>
          <w:sz w:val="24"/>
          <w:szCs w:val="24"/>
        </w:rPr>
        <w:t>Active participation in the discussion is expected and encouraged. Each post should:</w:t>
      </w:r>
    </w:p>
    <w:p w:rsidR="00C852DF" w:rsidRDefault="00C852DF" w:rsidP="00C852DF">
      <w:pPr>
        <w:numPr>
          <w:ilvl w:val="0"/>
          <w:numId w:val="1"/>
        </w:numPr>
        <w:rPr>
          <w:sz w:val="24"/>
          <w:szCs w:val="24"/>
        </w:rPr>
      </w:pPr>
      <w:r>
        <w:rPr>
          <w:sz w:val="24"/>
          <w:szCs w:val="24"/>
        </w:rPr>
        <w:t>Add to the discussion</w:t>
      </w:r>
    </w:p>
    <w:p w:rsidR="00C852DF" w:rsidRDefault="00C852DF" w:rsidP="00C852DF">
      <w:pPr>
        <w:numPr>
          <w:ilvl w:val="0"/>
          <w:numId w:val="1"/>
        </w:numPr>
        <w:rPr>
          <w:sz w:val="24"/>
          <w:szCs w:val="24"/>
        </w:rPr>
      </w:pPr>
      <w:r>
        <w:rPr>
          <w:sz w:val="24"/>
          <w:szCs w:val="24"/>
        </w:rPr>
        <w:t>Bring about a new way of looking at the issues being raised</w:t>
      </w:r>
    </w:p>
    <w:p w:rsidR="00C852DF" w:rsidRDefault="00C852DF" w:rsidP="00C852DF">
      <w:pPr>
        <w:numPr>
          <w:ilvl w:val="0"/>
          <w:numId w:val="1"/>
        </w:numPr>
        <w:rPr>
          <w:sz w:val="24"/>
          <w:szCs w:val="24"/>
        </w:rPr>
      </w:pPr>
      <w:r>
        <w:rPr>
          <w:sz w:val="24"/>
          <w:szCs w:val="24"/>
        </w:rPr>
        <w:t>If possible, incorporate the readings or other academic sources (quoting small passages is acceptable)</w:t>
      </w:r>
    </w:p>
    <w:p w:rsidR="00C852DF" w:rsidRDefault="00C852DF" w:rsidP="00C852DF">
      <w:pPr>
        <w:numPr>
          <w:ilvl w:val="0"/>
          <w:numId w:val="1"/>
        </w:numPr>
        <w:rPr>
          <w:sz w:val="24"/>
          <w:szCs w:val="24"/>
        </w:rPr>
      </w:pPr>
      <w:r>
        <w:rPr>
          <w:sz w:val="24"/>
          <w:szCs w:val="24"/>
        </w:rPr>
        <w:lastRenderedPageBreak/>
        <w:t xml:space="preserve">Encourage the communication of the discussion; respect the point-of-view of the other students, allowing for the discussion of different points-of-view without judgment </w:t>
      </w:r>
    </w:p>
    <w:p w:rsidR="00C852DF" w:rsidRDefault="00C852DF" w:rsidP="00C852DF">
      <w:pPr>
        <w:rPr>
          <w:color w:val="000000"/>
          <w:sz w:val="24"/>
          <w:szCs w:val="24"/>
        </w:rPr>
      </w:pPr>
    </w:p>
    <w:p w:rsidR="00C852DF" w:rsidRDefault="00C852DF" w:rsidP="00C852DF">
      <w:pPr>
        <w:rPr>
          <w:color w:val="000000"/>
          <w:sz w:val="24"/>
        </w:rPr>
      </w:pPr>
      <w:r>
        <w:rPr>
          <w:color w:val="000000"/>
          <w:sz w:val="24"/>
        </w:rPr>
        <w:t>Students who miss classes for any reason are responsible for all of the material covered</w:t>
      </w:r>
    </w:p>
    <w:p w:rsidR="00C852DF" w:rsidRDefault="00C852DF" w:rsidP="00C852DF">
      <w:pPr>
        <w:rPr>
          <w:color w:val="000000"/>
          <w:sz w:val="24"/>
        </w:rPr>
      </w:pPr>
      <w:proofErr w:type="gramStart"/>
      <w:r>
        <w:rPr>
          <w:color w:val="000000"/>
          <w:sz w:val="24"/>
        </w:rPr>
        <w:t>in</w:t>
      </w:r>
      <w:proofErr w:type="gramEnd"/>
      <w:r>
        <w:rPr>
          <w:color w:val="000000"/>
          <w:sz w:val="24"/>
        </w:rPr>
        <w:t xml:space="preserve"> class. Students who fail to appear in class on a scheduled exam date must contact the instructor </w:t>
      </w:r>
      <w:r>
        <w:rPr>
          <w:b/>
          <w:color w:val="000000"/>
          <w:sz w:val="24"/>
        </w:rPr>
        <w:t>within 24 hours</w:t>
      </w:r>
      <w:r>
        <w:rPr>
          <w:color w:val="000000"/>
          <w:sz w:val="24"/>
        </w:rPr>
        <w:t xml:space="preserve"> of the date to avoid receiving a failing grade. Make-up exams are not allowed unless under very reasonable and documented circumstances. </w:t>
      </w:r>
    </w:p>
    <w:p w:rsidR="00C852DF" w:rsidRDefault="00C852DF" w:rsidP="00C852DF">
      <w:pPr>
        <w:rPr>
          <w:color w:val="000000"/>
          <w:sz w:val="24"/>
        </w:rPr>
      </w:pPr>
    </w:p>
    <w:p w:rsidR="00C852DF" w:rsidRDefault="00C852DF" w:rsidP="00C852DF">
      <w:pPr>
        <w:rPr>
          <w:color w:val="000000"/>
          <w:sz w:val="24"/>
        </w:rPr>
      </w:pPr>
      <w:r>
        <w:rPr>
          <w:color w:val="000000"/>
          <w:sz w:val="24"/>
        </w:rPr>
        <w:t xml:space="preserve">All in class absences, regardless of the reason, will count against your attendance and participation grade. More than </w:t>
      </w:r>
      <w:r>
        <w:rPr>
          <w:b/>
          <w:color w:val="000000"/>
          <w:sz w:val="24"/>
        </w:rPr>
        <w:t>4 unexcused absences</w:t>
      </w:r>
      <w:r>
        <w:rPr>
          <w:color w:val="000000"/>
          <w:sz w:val="24"/>
        </w:rPr>
        <w:t xml:space="preserve"> will result in an automatic administrative withdrawal from the course.</w:t>
      </w:r>
    </w:p>
    <w:p w:rsidR="00C852DF" w:rsidRDefault="00C852DF" w:rsidP="00C852DF">
      <w:pPr>
        <w:rPr>
          <w:color w:val="000000"/>
          <w:sz w:val="24"/>
        </w:rPr>
      </w:pPr>
    </w:p>
    <w:p w:rsidR="00C852DF" w:rsidRDefault="00C852DF" w:rsidP="00C852DF">
      <w:pPr>
        <w:rPr>
          <w:color w:val="000000"/>
          <w:sz w:val="24"/>
        </w:rPr>
      </w:pPr>
      <w:r>
        <w:rPr>
          <w:color w:val="000000"/>
          <w:sz w:val="24"/>
        </w:rPr>
        <w:t xml:space="preserve">B. </w:t>
      </w:r>
      <w:r>
        <w:rPr>
          <w:b/>
          <w:color w:val="000000"/>
          <w:sz w:val="24"/>
          <w:u w:val="single"/>
        </w:rPr>
        <w:t>Discussion of assigned readings and presentations</w:t>
      </w:r>
      <w:r>
        <w:rPr>
          <w:color w:val="000000"/>
          <w:sz w:val="24"/>
          <w:u w:val="single"/>
        </w:rPr>
        <w:t xml:space="preserve"> </w:t>
      </w:r>
      <w:r>
        <w:rPr>
          <w:color w:val="000000"/>
          <w:sz w:val="24"/>
        </w:rPr>
        <w:t>will comprise a large portion of our class. In order for this class to be successful, everyone must take an active part. Questions, comments, criticisms, etc. should be voiced by everyone in class discussions. This is your chance to converse about issues found in readings and to connect our class to issues in current events or in your everyday experiences.</w:t>
      </w:r>
    </w:p>
    <w:p w:rsidR="00C852DF" w:rsidRDefault="00C852DF" w:rsidP="00C852DF">
      <w:pPr>
        <w:rPr>
          <w:color w:val="000000"/>
          <w:sz w:val="24"/>
        </w:rPr>
      </w:pPr>
    </w:p>
    <w:p w:rsidR="00C852DF" w:rsidRDefault="00C852DF" w:rsidP="00C852DF">
      <w:pPr>
        <w:rPr>
          <w:b/>
          <w:color w:val="000000"/>
          <w:sz w:val="24"/>
        </w:rPr>
      </w:pPr>
      <w:r>
        <w:rPr>
          <w:b/>
          <w:color w:val="000000"/>
          <w:sz w:val="24"/>
        </w:rPr>
        <w:t xml:space="preserve">C. </w:t>
      </w:r>
      <w:r>
        <w:rPr>
          <w:b/>
          <w:color w:val="000000"/>
          <w:sz w:val="24"/>
          <w:u w:val="single"/>
        </w:rPr>
        <w:t>Research Paper</w:t>
      </w:r>
    </w:p>
    <w:p w:rsidR="00C852DF" w:rsidRDefault="00C852DF" w:rsidP="00C852DF">
      <w:pPr>
        <w:rPr>
          <w:b/>
          <w:color w:val="000000"/>
          <w:sz w:val="24"/>
        </w:rPr>
      </w:pPr>
      <w:r>
        <w:rPr>
          <w:color w:val="000000"/>
          <w:sz w:val="24"/>
        </w:rPr>
        <w:t xml:space="preserve">A final research paper will challenge you to develop your written communication skills and provide you with practical experience in disseminating your ideas, research, and experiences. Each student will be responsible for researching and writing an in-depth summary of a specific disorder or treatment modality pertaining to a disorder of interest. A short proposal outlining the topic and structure of the project including some primary reference sources must be submitted </w:t>
      </w:r>
      <w:r>
        <w:rPr>
          <w:b/>
          <w:color w:val="000000"/>
          <w:sz w:val="24"/>
        </w:rPr>
        <w:t xml:space="preserve">no later than October </w:t>
      </w:r>
      <w:r w:rsidR="00DB2833">
        <w:rPr>
          <w:b/>
          <w:color w:val="000000"/>
          <w:sz w:val="24"/>
        </w:rPr>
        <w:t>7</w:t>
      </w:r>
      <w:r w:rsidR="00DB2833" w:rsidRPr="00DB2833">
        <w:rPr>
          <w:b/>
          <w:color w:val="000000"/>
          <w:sz w:val="24"/>
          <w:vertAlign w:val="superscript"/>
        </w:rPr>
        <w:t>th</w:t>
      </w:r>
      <w:r>
        <w:rPr>
          <w:color w:val="000000"/>
          <w:sz w:val="24"/>
        </w:rPr>
        <w:t xml:space="preserve">.  The final paper should be between 8 to 10 double spaced pages in length. To achieve an A on the research paper, it must have good analytical and critical thinking, excellent content, and be written in APA style and format. </w:t>
      </w:r>
    </w:p>
    <w:p w:rsidR="00C852DF" w:rsidRDefault="00C852DF" w:rsidP="00C852DF">
      <w:pPr>
        <w:rPr>
          <w:b/>
          <w:color w:val="000000"/>
          <w:sz w:val="24"/>
        </w:rPr>
      </w:pPr>
    </w:p>
    <w:p w:rsidR="00C852DF" w:rsidRDefault="00C852DF" w:rsidP="00C852DF">
      <w:pPr>
        <w:pStyle w:val="BodyText"/>
        <w:rPr>
          <w:sz w:val="24"/>
        </w:rPr>
      </w:pPr>
      <w:r>
        <w:rPr>
          <w:sz w:val="24"/>
        </w:rPr>
        <w:t>Your research paper is due November 1</w:t>
      </w:r>
      <w:r w:rsidR="00BF1182">
        <w:rPr>
          <w:sz w:val="24"/>
        </w:rPr>
        <w:t>8</w:t>
      </w:r>
      <w:r>
        <w:rPr>
          <w:sz w:val="24"/>
          <w:vertAlign w:val="superscript"/>
        </w:rPr>
        <w:t>th</w:t>
      </w:r>
      <w:r>
        <w:rPr>
          <w:sz w:val="24"/>
        </w:rPr>
        <w:t>, 201</w:t>
      </w:r>
      <w:r w:rsidR="009B7E22">
        <w:rPr>
          <w:sz w:val="24"/>
        </w:rPr>
        <w:t>4</w:t>
      </w:r>
      <w:r>
        <w:rPr>
          <w:sz w:val="24"/>
        </w:rPr>
        <w:t xml:space="preserve">.  </w:t>
      </w:r>
    </w:p>
    <w:p w:rsidR="00C852DF" w:rsidRDefault="00C852DF" w:rsidP="00C852DF">
      <w:pPr>
        <w:pStyle w:val="BodyText"/>
        <w:rPr>
          <w:sz w:val="24"/>
        </w:rPr>
      </w:pPr>
      <w:r>
        <w:rPr>
          <w:sz w:val="24"/>
        </w:rPr>
        <w:t>Late submission of any work will not be accepted.</w:t>
      </w:r>
    </w:p>
    <w:p w:rsidR="00C852DF" w:rsidRDefault="00C852DF" w:rsidP="00C852DF">
      <w:pPr>
        <w:rPr>
          <w:color w:val="000000"/>
          <w:sz w:val="24"/>
        </w:rPr>
      </w:pPr>
    </w:p>
    <w:p w:rsidR="00C852DF" w:rsidRDefault="00C852DF" w:rsidP="00C852DF">
      <w:pPr>
        <w:rPr>
          <w:color w:val="000000"/>
          <w:sz w:val="24"/>
        </w:rPr>
      </w:pPr>
      <w:r>
        <w:rPr>
          <w:color w:val="000000"/>
          <w:sz w:val="24"/>
        </w:rPr>
        <w:t xml:space="preserve">Note:  Plagiarism is a serious offense.  It will result in a failing grade and possibly a failing grade for the course.  </w:t>
      </w:r>
    </w:p>
    <w:p w:rsidR="00C852DF" w:rsidRDefault="00C852DF" w:rsidP="00C852DF">
      <w:pPr>
        <w:rPr>
          <w:color w:val="000000"/>
          <w:sz w:val="24"/>
        </w:rPr>
      </w:pPr>
    </w:p>
    <w:p w:rsidR="00C852DF" w:rsidRDefault="00C852DF" w:rsidP="00C852DF">
      <w:pPr>
        <w:pStyle w:val="Heading1"/>
        <w:rPr>
          <w:sz w:val="24"/>
        </w:rPr>
      </w:pPr>
      <w:r>
        <w:rPr>
          <w:sz w:val="24"/>
        </w:rPr>
        <w:t xml:space="preserve">In all papers which are accepted, the quality of writing will be weighted equally with content in determining your grade. However, failure to use proper reference citations may be considered plagiarism, which carries more serious sanctions. The sanction for any act of plagiarism is an automatic dismissal from the course with a grade of “F” AND referral to Academic Affairs for a hearing and possible further sanctions. The definition of plagiarism and procedures for how it is handled at UB are outlined in the Student Handbook, which is available online or in the Dean’s office (AC 200).  </w:t>
      </w:r>
    </w:p>
    <w:p w:rsidR="00C852DF" w:rsidRDefault="00C852DF" w:rsidP="00C852DF"/>
    <w:p w:rsidR="008122B6" w:rsidRPr="00BC3660" w:rsidRDefault="008122B6" w:rsidP="008122B6">
      <w:pPr>
        <w:rPr>
          <w:sz w:val="24"/>
          <w:szCs w:val="24"/>
        </w:rPr>
      </w:pPr>
      <w:r w:rsidRPr="00617B3C">
        <w:rPr>
          <w:sz w:val="24"/>
          <w:szCs w:val="24"/>
        </w:rPr>
        <w:t xml:space="preserve">As a part of an institution-wide effort to ensure the originality of student work, the University of Baltimore licenses </w:t>
      </w:r>
      <w:proofErr w:type="spellStart"/>
      <w:r w:rsidRPr="00617B3C">
        <w:rPr>
          <w:sz w:val="24"/>
          <w:szCs w:val="24"/>
        </w:rPr>
        <w:t>Turnitin</w:t>
      </w:r>
      <w:proofErr w:type="spellEnd"/>
      <w:r w:rsidRPr="00617B3C">
        <w:rPr>
          <w:sz w:val="24"/>
          <w:szCs w:val="24"/>
        </w:rPr>
        <w:t xml:space="preserve">, a commercial text matching service that analyzes students’ submissions against its own archive of student papers, articles and web sites to report on student originality and identify possible plagiarism.  Incorrect use of other individuals’ work will likely result in plagiarism charges, which can lead to a failing grade on an assignment, a failing grade </w:t>
      </w:r>
      <w:r w:rsidRPr="00617B3C">
        <w:rPr>
          <w:sz w:val="24"/>
          <w:szCs w:val="24"/>
        </w:rPr>
        <w:lastRenderedPageBreak/>
        <w:t>in the course, or even suspension from UB.  All UB faculty members reserve the right to</w:t>
      </w:r>
      <w:r w:rsidRPr="00617B3C">
        <w:rPr>
          <w:i/>
          <w:iCs/>
          <w:color w:val="000000"/>
          <w:sz w:val="24"/>
          <w:szCs w:val="24"/>
        </w:rPr>
        <w:t xml:space="preserve"> </w:t>
      </w:r>
      <w:r w:rsidRPr="00617B3C">
        <w:rPr>
          <w:iCs/>
          <w:color w:val="000000"/>
          <w:sz w:val="24"/>
          <w:szCs w:val="24"/>
        </w:rPr>
        <w:t>use this</w:t>
      </w:r>
      <w:r w:rsidRPr="00617B3C">
        <w:rPr>
          <w:i/>
          <w:iCs/>
          <w:color w:val="000000"/>
          <w:sz w:val="24"/>
          <w:szCs w:val="24"/>
        </w:rPr>
        <w:t xml:space="preserve"> </w:t>
      </w:r>
      <w:r w:rsidRPr="00617B3C">
        <w:rPr>
          <w:iCs/>
          <w:color w:val="000000"/>
          <w:sz w:val="24"/>
          <w:szCs w:val="24"/>
        </w:rPr>
        <w:t>or other measures to evaluate your work for originality and proper attribution.  Not understanding the definition of plagiarism or improper attribution are not excuses for failure to abide by originality requirements in this or any other course.</w:t>
      </w:r>
    </w:p>
    <w:p w:rsidR="008122B6" w:rsidRDefault="008122B6" w:rsidP="008122B6"/>
    <w:p w:rsidR="008122B6" w:rsidRPr="00617B3C" w:rsidRDefault="008122B6" w:rsidP="008122B6">
      <w:pPr>
        <w:ind w:hanging="360"/>
        <w:rPr>
          <w:sz w:val="24"/>
          <w:szCs w:val="24"/>
        </w:rPr>
      </w:pPr>
      <w:r>
        <w:rPr>
          <w:rFonts w:ascii="Calibri" w:hAnsi="Calibri" w:cs="Segoe UI"/>
          <w:b/>
          <w:bCs/>
          <w:color w:val="000000"/>
          <w:sz w:val="22"/>
          <w:szCs w:val="22"/>
        </w:rPr>
        <w:t xml:space="preserve">       </w:t>
      </w:r>
      <w:r w:rsidRPr="00617B3C">
        <w:rPr>
          <w:rFonts w:ascii="Calibri" w:hAnsi="Calibri" w:cs="Segoe UI"/>
          <w:b/>
          <w:bCs/>
          <w:color w:val="000000"/>
          <w:sz w:val="22"/>
          <w:szCs w:val="22"/>
        </w:rPr>
        <w:t>Academic Integrity Policy:  </w:t>
      </w:r>
      <w:r w:rsidRPr="00617B3C">
        <w:rPr>
          <w:rFonts w:ascii="Calibri" w:hAnsi="Calibri" w:cs="Segoe UI"/>
          <w:color w:val="000000"/>
          <w:sz w:val="22"/>
          <w:szCs w:val="22"/>
        </w:rPr>
        <w:t>The academic integrity policy is included in the student handbook found</w:t>
      </w:r>
      <w:r>
        <w:rPr>
          <w:rFonts w:ascii="Calibri" w:hAnsi="Calibri" w:cs="Segoe UI"/>
          <w:color w:val="000000"/>
          <w:sz w:val="22"/>
          <w:szCs w:val="22"/>
        </w:rPr>
        <w:t xml:space="preserve"> </w:t>
      </w:r>
      <w:hyperlink r:id="rId7" w:tgtFrame="_blank" w:history="1">
        <w:r w:rsidRPr="00617B3C">
          <w:rPr>
            <w:rFonts w:ascii="Calibri" w:hAnsi="Calibri" w:cs="Segoe UI"/>
            <w:color w:val="0000FF"/>
            <w:sz w:val="22"/>
            <w:szCs w:val="22"/>
            <w:u w:val="single"/>
          </w:rPr>
          <w:t>http://www.ubalt.edu/campus-life/student-handbook.cfm#Academic_Integrity</w:t>
        </w:r>
      </w:hyperlink>
    </w:p>
    <w:p w:rsidR="008122B6" w:rsidRDefault="008122B6" w:rsidP="00C852DF">
      <w:pPr>
        <w:rPr>
          <w:color w:val="000000"/>
          <w:sz w:val="24"/>
        </w:rPr>
      </w:pPr>
    </w:p>
    <w:p w:rsidR="00C852DF" w:rsidRDefault="00C852DF" w:rsidP="00C852DF">
      <w:pPr>
        <w:rPr>
          <w:color w:val="000000"/>
          <w:sz w:val="24"/>
        </w:rPr>
      </w:pPr>
      <w:r>
        <w:rPr>
          <w:color w:val="000000"/>
          <w:sz w:val="24"/>
        </w:rPr>
        <w:t xml:space="preserve">D. </w:t>
      </w:r>
      <w:r>
        <w:rPr>
          <w:b/>
          <w:color w:val="000000"/>
          <w:sz w:val="24"/>
          <w:u w:val="single"/>
        </w:rPr>
        <w:t>Examinations</w:t>
      </w:r>
      <w:r>
        <w:rPr>
          <w:color w:val="000000"/>
          <w:sz w:val="24"/>
        </w:rPr>
        <w:t xml:space="preserve"> Students will have two exams, one at mid semester and a final </w:t>
      </w:r>
    </w:p>
    <w:p w:rsidR="00C852DF" w:rsidRDefault="00C852DF" w:rsidP="00C852DF">
      <w:pPr>
        <w:rPr>
          <w:color w:val="000000"/>
          <w:sz w:val="24"/>
        </w:rPr>
      </w:pPr>
      <w:r>
        <w:rPr>
          <w:color w:val="000000"/>
          <w:sz w:val="24"/>
        </w:rPr>
        <w:t xml:space="preserve">  </w:t>
      </w:r>
      <w:proofErr w:type="gramStart"/>
      <w:r>
        <w:rPr>
          <w:color w:val="000000"/>
          <w:sz w:val="24"/>
        </w:rPr>
        <w:t>exam</w:t>
      </w:r>
      <w:proofErr w:type="gramEnd"/>
      <w:r>
        <w:rPr>
          <w:color w:val="000000"/>
          <w:sz w:val="24"/>
        </w:rPr>
        <w:t xml:space="preserve">. Both exams will cover theories, research, controversies, and applications of </w:t>
      </w:r>
    </w:p>
    <w:p w:rsidR="00C852DF" w:rsidRDefault="00C852DF" w:rsidP="00C852DF">
      <w:pPr>
        <w:rPr>
          <w:color w:val="000000"/>
          <w:sz w:val="24"/>
        </w:rPr>
      </w:pPr>
      <w:r>
        <w:rPr>
          <w:color w:val="000000"/>
          <w:sz w:val="24"/>
        </w:rPr>
        <w:t xml:space="preserve">  </w:t>
      </w:r>
      <w:proofErr w:type="gramStart"/>
      <w:r>
        <w:rPr>
          <w:color w:val="000000"/>
          <w:sz w:val="24"/>
        </w:rPr>
        <w:t>child/adolescent</w:t>
      </w:r>
      <w:proofErr w:type="gramEnd"/>
      <w:r>
        <w:rPr>
          <w:color w:val="000000"/>
          <w:sz w:val="24"/>
        </w:rPr>
        <w:t xml:space="preserve"> counseling.</w:t>
      </w:r>
    </w:p>
    <w:p w:rsidR="00C852DF" w:rsidRDefault="00C852DF" w:rsidP="00C852DF">
      <w:pPr>
        <w:rPr>
          <w:color w:val="000000"/>
          <w:sz w:val="24"/>
        </w:rPr>
      </w:pPr>
    </w:p>
    <w:p w:rsidR="00C852DF" w:rsidRDefault="00C852DF" w:rsidP="00C852DF">
      <w:pPr>
        <w:rPr>
          <w:color w:val="000000"/>
          <w:sz w:val="24"/>
        </w:rPr>
      </w:pPr>
      <w:r>
        <w:rPr>
          <w:color w:val="000000"/>
          <w:sz w:val="24"/>
        </w:rPr>
        <w:t xml:space="preserve">E. </w:t>
      </w:r>
      <w:r>
        <w:rPr>
          <w:b/>
          <w:color w:val="000000"/>
          <w:sz w:val="24"/>
          <w:u w:val="single"/>
        </w:rPr>
        <w:t>Field Assignments</w:t>
      </w:r>
      <w:r>
        <w:rPr>
          <w:color w:val="000000"/>
          <w:sz w:val="24"/>
        </w:rPr>
        <w:t xml:space="preserve"> Students will complete three assignments describing their experiences and findings. Each assignment should be between 2 to 4 double spaced pages in length.</w:t>
      </w:r>
    </w:p>
    <w:p w:rsidR="00C852DF" w:rsidRDefault="00C852DF" w:rsidP="00C852DF">
      <w:pPr>
        <w:rPr>
          <w:color w:val="000000"/>
          <w:sz w:val="24"/>
        </w:rPr>
      </w:pPr>
    </w:p>
    <w:p w:rsidR="00C852DF" w:rsidRDefault="00C852DF" w:rsidP="00C852DF">
      <w:pPr>
        <w:numPr>
          <w:ilvl w:val="0"/>
          <w:numId w:val="2"/>
        </w:numPr>
        <w:rPr>
          <w:color w:val="000000"/>
          <w:sz w:val="24"/>
        </w:rPr>
      </w:pPr>
      <w:r>
        <w:rPr>
          <w:color w:val="000000"/>
          <w:sz w:val="24"/>
        </w:rPr>
        <w:t xml:space="preserve">An interview of a child therapist or conducting a visit of a facility to explore how child mental health services are delivered. </w:t>
      </w:r>
    </w:p>
    <w:p w:rsidR="00C852DF" w:rsidRDefault="00C852DF" w:rsidP="00C852DF">
      <w:pPr>
        <w:rPr>
          <w:color w:val="000000"/>
          <w:sz w:val="24"/>
        </w:rPr>
      </w:pPr>
    </w:p>
    <w:p w:rsidR="00C852DF" w:rsidRDefault="00C852DF" w:rsidP="00C852DF">
      <w:pPr>
        <w:numPr>
          <w:ilvl w:val="0"/>
          <w:numId w:val="2"/>
        </w:numPr>
        <w:rPr>
          <w:color w:val="000000"/>
          <w:sz w:val="24"/>
        </w:rPr>
      </w:pPr>
      <w:r>
        <w:rPr>
          <w:color w:val="000000"/>
          <w:sz w:val="24"/>
        </w:rPr>
        <w:t>Conducting research of local mental health services for children such as non-profit agencies, county agencies, day treatment, regular schools, or special behavioral schools.</w:t>
      </w:r>
    </w:p>
    <w:p w:rsidR="00C852DF" w:rsidRDefault="00C852DF" w:rsidP="00C852DF">
      <w:pPr>
        <w:rPr>
          <w:color w:val="000000"/>
          <w:sz w:val="24"/>
        </w:rPr>
      </w:pPr>
    </w:p>
    <w:p w:rsidR="00C852DF" w:rsidRDefault="00C852DF" w:rsidP="00C852DF">
      <w:pPr>
        <w:pStyle w:val="Heading1"/>
        <w:numPr>
          <w:ilvl w:val="0"/>
          <w:numId w:val="2"/>
        </w:numPr>
        <w:rPr>
          <w:b w:val="0"/>
          <w:sz w:val="24"/>
        </w:rPr>
      </w:pPr>
      <w:r>
        <w:rPr>
          <w:b w:val="0"/>
          <w:sz w:val="24"/>
        </w:rPr>
        <w:t xml:space="preserve">Observation of a child: includes interaction (if possible). If there is interaction the child must be allowed to choose and lead the activity or play for at least 30 minutes. In absence of direct interaction with a child there can be a classroom or playground observation or 30 minutes of one particular child. The following questions should be answered for this particular assignment: </w:t>
      </w:r>
    </w:p>
    <w:p w:rsidR="00C852DF" w:rsidRDefault="00C852DF" w:rsidP="00C852DF">
      <w:pPr>
        <w:pStyle w:val="Heading1"/>
        <w:numPr>
          <w:ilvl w:val="0"/>
          <w:numId w:val="2"/>
        </w:numPr>
        <w:rPr>
          <w:b w:val="0"/>
          <w:sz w:val="24"/>
        </w:rPr>
      </w:pPr>
      <w:r>
        <w:rPr>
          <w:b w:val="0"/>
          <w:sz w:val="24"/>
        </w:rPr>
        <w:t>What is the child doing?</w:t>
      </w:r>
    </w:p>
    <w:p w:rsidR="00C852DF" w:rsidRDefault="00C852DF" w:rsidP="00C852DF">
      <w:pPr>
        <w:pStyle w:val="Heading1"/>
        <w:numPr>
          <w:ilvl w:val="0"/>
          <w:numId w:val="2"/>
        </w:numPr>
        <w:rPr>
          <w:b w:val="0"/>
          <w:sz w:val="24"/>
        </w:rPr>
      </w:pPr>
      <w:r>
        <w:rPr>
          <w:b w:val="0"/>
          <w:sz w:val="24"/>
        </w:rPr>
        <w:t>How do they interact with others?</w:t>
      </w:r>
    </w:p>
    <w:p w:rsidR="00C852DF" w:rsidRDefault="00C852DF" w:rsidP="00C852DF">
      <w:pPr>
        <w:pStyle w:val="Heading1"/>
        <w:numPr>
          <w:ilvl w:val="0"/>
          <w:numId w:val="2"/>
        </w:numPr>
        <w:rPr>
          <w:b w:val="0"/>
          <w:sz w:val="24"/>
        </w:rPr>
      </w:pPr>
      <w:r>
        <w:rPr>
          <w:b w:val="0"/>
          <w:sz w:val="24"/>
        </w:rPr>
        <w:t xml:space="preserve">What was the child’s mood/affect?  </w:t>
      </w:r>
    </w:p>
    <w:p w:rsidR="00C852DF" w:rsidRDefault="00C852DF" w:rsidP="00C852DF">
      <w:pPr>
        <w:pStyle w:val="Heading1"/>
        <w:numPr>
          <w:ilvl w:val="0"/>
          <w:numId w:val="2"/>
        </w:numPr>
        <w:rPr>
          <w:b w:val="0"/>
          <w:sz w:val="24"/>
        </w:rPr>
      </w:pPr>
      <w:r>
        <w:rPr>
          <w:b w:val="0"/>
          <w:sz w:val="24"/>
        </w:rPr>
        <w:t>What are their physical gestures like?</w:t>
      </w:r>
    </w:p>
    <w:p w:rsidR="00C852DF" w:rsidRDefault="00C852DF" w:rsidP="00C852DF">
      <w:pPr>
        <w:pStyle w:val="Heading1"/>
        <w:numPr>
          <w:ilvl w:val="0"/>
          <w:numId w:val="2"/>
        </w:numPr>
        <w:rPr>
          <w:b w:val="0"/>
          <w:sz w:val="24"/>
        </w:rPr>
      </w:pPr>
      <w:r>
        <w:rPr>
          <w:b w:val="0"/>
          <w:sz w:val="24"/>
        </w:rPr>
        <w:t>How do they follow directions and negotiate?</w:t>
      </w:r>
    </w:p>
    <w:p w:rsidR="00C852DF" w:rsidRDefault="00C852DF" w:rsidP="00C852DF"/>
    <w:p w:rsidR="00C852DF" w:rsidRDefault="00C852DF" w:rsidP="00C852DF">
      <w:pPr>
        <w:pStyle w:val="Heading1"/>
        <w:rPr>
          <w:sz w:val="24"/>
        </w:rPr>
      </w:pPr>
      <w:r>
        <w:rPr>
          <w:sz w:val="24"/>
        </w:rPr>
        <w:t xml:space="preserve">Field Assignments are due </w:t>
      </w:r>
      <w:r w:rsidR="00492C0E">
        <w:rPr>
          <w:sz w:val="24"/>
        </w:rPr>
        <w:t>December 2</w:t>
      </w:r>
      <w:r>
        <w:rPr>
          <w:sz w:val="24"/>
        </w:rPr>
        <w:t>, 201</w:t>
      </w:r>
      <w:r w:rsidR="00492C0E">
        <w:rPr>
          <w:sz w:val="24"/>
        </w:rPr>
        <w:t>4</w:t>
      </w:r>
      <w:r>
        <w:rPr>
          <w:sz w:val="24"/>
        </w:rPr>
        <w:t xml:space="preserve">.  </w:t>
      </w:r>
    </w:p>
    <w:p w:rsidR="00C852DF" w:rsidRDefault="00C852DF" w:rsidP="00C852DF">
      <w:pPr>
        <w:pStyle w:val="Heading1"/>
        <w:rPr>
          <w:b w:val="0"/>
          <w:sz w:val="24"/>
        </w:rPr>
      </w:pPr>
    </w:p>
    <w:p w:rsidR="00C852DF" w:rsidRDefault="00C852DF" w:rsidP="00C852DF">
      <w:pPr>
        <w:pStyle w:val="Heading1"/>
        <w:rPr>
          <w:sz w:val="24"/>
        </w:rPr>
      </w:pPr>
      <w:r>
        <w:rPr>
          <w:sz w:val="24"/>
        </w:rPr>
        <w:t>IV. CLASSROOM PROCEDURES</w:t>
      </w:r>
    </w:p>
    <w:p w:rsidR="00C852DF" w:rsidRDefault="00C852DF" w:rsidP="00C852DF">
      <w:pPr>
        <w:rPr>
          <w:color w:val="000000"/>
          <w:sz w:val="24"/>
        </w:rPr>
      </w:pPr>
    </w:p>
    <w:p w:rsidR="00C852DF" w:rsidRDefault="00C852DF" w:rsidP="00C852DF">
      <w:pPr>
        <w:rPr>
          <w:color w:val="000000"/>
          <w:sz w:val="24"/>
        </w:rPr>
      </w:pPr>
      <w:r>
        <w:rPr>
          <w:color w:val="000000"/>
          <w:sz w:val="24"/>
        </w:rPr>
        <w:t>A. Teaching methods include lecture, discussion, small groups and student presentations.</w:t>
      </w:r>
    </w:p>
    <w:p w:rsidR="00C852DF" w:rsidRDefault="00C852DF" w:rsidP="00C852DF">
      <w:pPr>
        <w:rPr>
          <w:color w:val="000000"/>
          <w:sz w:val="24"/>
        </w:rPr>
      </w:pPr>
    </w:p>
    <w:p w:rsidR="00C852DF" w:rsidRDefault="00C852DF" w:rsidP="00C852DF">
      <w:pPr>
        <w:rPr>
          <w:color w:val="000000"/>
          <w:sz w:val="24"/>
        </w:rPr>
      </w:pPr>
      <w:r>
        <w:rPr>
          <w:color w:val="000000"/>
          <w:sz w:val="24"/>
        </w:rPr>
        <w:t>B. Grading:</w:t>
      </w:r>
    </w:p>
    <w:p w:rsidR="00C852DF" w:rsidRDefault="00C852DF" w:rsidP="00C852DF">
      <w:pPr>
        <w:rPr>
          <w:color w:val="000000"/>
          <w:sz w:val="24"/>
        </w:rPr>
      </w:pPr>
    </w:p>
    <w:p w:rsidR="00C852DF" w:rsidRDefault="00C852DF" w:rsidP="00C852DF">
      <w:pPr>
        <w:rPr>
          <w:color w:val="000000"/>
          <w:sz w:val="24"/>
        </w:rPr>
      </w:pPr>
      <w:r>
        <w:rPr>
          <w:color w:val="000000"/>
          <w:sz w:val="24"/>
        </w:rPr>
        <w:t xml:space="preserve">Two (2) exams                   </w:t>
      </w:r>
      <w:r>
        <w:rPr>
          <w:color w:val="000000"/>
          <w:sz w:val="24"/>
        </w:rPr>
        <w:tab/>
        <w:t xml:space="preserve">   </w:t>
      </w:r>
      <w:r>
        <w:rPr>
          <w:color w:val="000000"/>
          <w:sz w:val="24"/>
        </w:rPr>
        <w:tab/>
      </w:r>
      <w:r w:rsidR="006678BC">
        <w:rPr>
          <w:color w:val="000000"/>
          <w:sz w:val="24"/>
        </w:rPr>
        <w:t>2</w:t>
      </w:r>
      <w:r>
        <w:rPr>
          <w:color w:val="000000"/>
          <w:sz w:val="24"/>
        </w:rPr>
        <w:t>0%</w:t>
      </w:r>
    </w:p>
    <w:p w:rsidR="00C852DF" w:rsidRDefault="00C852DF" w:rsidP="00C852DF">
      <w:pPr>
        <w:rPr>
          <w:color w:val="000000"/>
          <w:sz w:val="24"/>
        </w:rPr>
      </w:pPr>
      <w:r>
        <w:rPr>
          <w:color w:val="000000"/>
          <w:sz w:val="24"/>
        </w:rPr>
        <w:t xml:space="preserve">Research paper                    </w:t>
      </w:r>
      <w:r>
        <w:rPr>
          <w:color w:val="000000"/>
          <w:sz w:val="24"/>
        </w:rPr>
        <w:tab/>
        <w:t xml:space="preserve">   </w:t>
      </w:r>
      <w:r>
        <w:rPr>
          <w:color w:val="000000"/>
          <w:sz w:val="24"/>
        </w:rPr>
        <w:tab/>
        <w:t>20%</w:t>
      </w:r>
    </w:p>
    <w:p w:rsidR="00C852DF" w:rsidRDefault="00C852DF" w:rsidP="00C852DF">
      <w:pPr>
        <w:rPr>
          <w:color w:val="000000"/>
          <w:sz w:val="24"/>
        </w:rPr>
      </w:pPr>
      <w:r>
        <w:rPr>
          <w:color w:val="000000"/>
          <w:sz w:val="24"/>
        </w:rPr>
        <w:t xml:space="preserve">Class Attendance/Postings </w:t>
      </w:r>
      <w:r>
        <w:rPr>
          <w:color w:val="000000"/>
          <w:sz w:val="24"/>
        </w:rPr>
        <w:tab/>
      </w:r>
      <w:r>
        <w:rPr>
          <w:color w:val="000000"/>
          <w:sz w:val="24"/>
        </w:rPr>
        <w:tab/>
      </w:r>
      <w:r w:rsidR="006678BC">
        <w:rPr>
          <w:color w:val="000000"/>
          <w:sz w:val="24"/>
        </w:rPr>
        <w:t>5</w:t>
      </w:r>
      <w:r>
        <w:rPr>
          <w:color w:val="000000"/>
          <w:sz w:val="24"/>
        </w:rPr>
        <w:t>0%</w:t>
      </w:r>
    </w:p>
    <w:p w:rsidR="00C852DF" w:rsidRDefault="00C852DF" w:rsidP="00C852DF">
      <w:pPr>
        <w:rPr>
          <w:color w:val="000000"/>
          <w:sz w:val="24"/>
        </w:rPr>
      </w:pPr>
      <w:r>
        <w:rPr>
          <w:color w:val="000000"/>
          <w:sz w:val="24"/>
        </w:rPr>
        <w:t xml:space="preserve">Field Assignments                              </w:t>
      </w:r>
      <w:r w:rsidR="006678BC">
        <w:rPr>
          <w:color w:val="000000"/>
          <w:sz w:val="24"/>
        </w:rPr>
        <w:t>1</w:t>
      </w:r>
      <w:r>
        <w:rPr>
          <w:color w:val="000000"/>
          <w:sz w:val="24"/>
        </w:rPr>
        <w:t>0%</w:t>
      </w:r>
    </w:p>
    <w:p w:rsidR="00C852DF" w:rsidRDefault="00C852DF" w:rsidP="00C852DF">
      <w:pPr>
        <w:rPr>
          <w:color w:val="000000"/>
          <w:sz w:val="24"/>
        </w:rPr>
      </w:pPr>
    </w:p>
    <w:p w:rsidR="00C852DF" w:rsidRDefault="00C852DF" w:rsidP="00C852DF">
      <w:pPr>
        <w:rPr>
          <w:color w:val="000000"/>
          <w:sz w:val="24"/>
        </w:rPr>
      </w:pPr>
      <w:r>
        <w:rPr>
          <w:color w:val="000000"/>
          <w:sz w:val="24"/>
        </w:rPr>
        <w:lastRenderedPageBreak/>
        <w:t>C. Any student with a tested or recognizable learning disability is encouraged to talk to the professor as soon as possible concerning alternative methods/approaches for fulfilling course requirements.</w:t>
      </w:r>
    </w:p>
    <w:p w:rsidR="0037778F" w:rsidRDefault="0037778F" w:rsidP="00C852DF">
      <w:pPr>
        <w:rPr>
          <w:color w:val="000000"/>
          <w:sz w:val="24"/>
        </w:rPr>
      </w:pPr>
    </w:p>
    <w:p w:rsidR="0037778F" w:rsidRPr="000409D0" w:rsidRDefault="0037778F" w:rsidP="0037778F">
      <w:pPr>
        <w:rPr>
          <w:sz w:val="24"/>
          <w:szCs w:val="24"/>
        </w:rPr>
      </w:pPr>
      <w:r w:rsidRPr="000409D0">
        <w:rPr>
          <w:color w:val="000000"/>
          <w:sz w:val="24"/>
          <w:szCs w:val="24"/>
        </w:rPr>
        <w:t>D.</w:t>
      </w:r>
      <w:r w:rsidRPr="000409D0">
        <w:rPr>
          <w:b/>
          <w:bCs/>
          <w:sz w:val="24"/>
          <w:szCs w:val="24"/>
        </w:rPr>
        <w:t xml:space="preserve"> Center for Educational Access | Academic Center 139 | </w:t>
      </w:r>
      <w:hyperlink r:id="rId8" w:tgtFrame="_blank" w:history="1">
        <w:r w:rsidRPr="000409D0">
          <w:rPr>
            <w:b/>
            <w:bCs/>
            <w:color w:val="0000FF"/>
            <w:sz w:val="24"/>
            <w:szCs w:val="24"/>
            <w:u w:val="single"/>
          </w:rPr>
          <w:t>cea@ubalt.edu</w:t>
        </w:r>
      </w:hyperlink>
      <w:r w:rsidRPr="000409D0">
        <w:rPr>
          <w:b/>
          <w:bCs/>
          <w:sz w:val="24"/>
          <w:szCs w:val="24"/>
        </w:rPr>
        <w:t xml:space="preserve">  | 410.837.4775</w:t>
      </w:r>
    </w:p>
    <w:p w:rsidR="0037778F" w:rsidRPr="000409D0" w:rsidRDefault="0037778F" w:rsidP="0037778F">
      <w:pPr>
        <w:rPr>
          <w:sz w:val="24"/>
          <w:szCs w:val="24"/>
        </w:rPr>
      </w:pPr>
      <w:r w:rsidRPr="000409D0">
        <w:rPr>
          <w:sz w:val="24"/>
          <w:szCs w:val="24"/>
        </w:rPr>
        <w:t>The University of Baltimore’s Center for Educational Access ensures that all UB students can achieve their academic potential unhindered by any disabilities. If you have a documented disability that requires accommodations, please contact the Center for Educational Access at 410.837.4775 or </w:t>
      </w:r>
      <w:hyperlink r:id="rId9" w:tgtFrame="_blank" w:history="1">
        <w:r w:rsidRPr="000409D0">
          <w:rPr>
            <w:color w:val="0000FF"/>
            <w:sz w:val="24"/>
            <w:szCs w:val="24"/>
            <w:u w:val="single"/>
          </w:rPr>
          <w:t>cea@ubalt.edu</w:t>
        </w:r>
      </w:hyperlink>
      <w:r w:rsidRPr="000409D0">
        <w:rPr>
          <w:sz w:val="24"/>
          <w:szCs w:val="24"/>
        </w:rPr>
        <w:t xml:space="preserve">. The office is in the Academic Center, Room 139. The center provides reasonable and appropriate accommodations for students with documented disabilities. Even students with short-term disabilities, such as a broken arm, can take advantage of certain services if appropriate medical documentation is provided. For documentations guidelines, visit the Center for Educational Access website at </w:t>
      </w:r>
      <w:hyperlink r:id="rId10" w:tgtFrame="_blank" w:history="1">
        <w:r w:rsidRPr="000409D0">
          <w:rPr>
            <w:color w:val="0000FF"/>
            <w:sz w:val="24"/>
            <w:szCs w:val="24"/>
            <w:u w:val="single"/>
          </w:rPr>
          <w:t>www.ubalt.edu/cea</w:t>
        </w:r>
      </w:hyperlink>
      <w:r w:rsidRPr="000409D0">
        <w:rPr>
          <w:sz w:val="24"/>
          <w:szCs w:val="24"/>
        </w:rPr>
        <w:t>.</w:t>
      </w:r>
    </w:p>
    <w:p w:rsidR="0037778F" w:rsidRPr="000409D0" w:rsidRDefault="0037778F" w:rsidP="0037778F">
      <w:pPr>
        <w:rPr>
          <w:sz w:val="24"/>
          <w:szCs w:val="24"/>
        </w:rPr>
      </w:pPr>
    </w:p>
    <w:p w:rsidR="0037778F" w:rsidRPr="000409D0" w:rsidRDefault="0037778F" w:rsidP="0037778F">
      <w:pPr>
        <w:rPr>
          <w:rFonts w:ascii="Calibri" w:hAnsi="Calibri"/>
          <w:color w:val="000000"/>
          <w:sz w:val="24"/>
          <w:szCs w:val="24"/>
        </w:rPr>
      </w:pPr>
      <w:proofErr w:type="spellStart"/>
      <w:r w:rsidRPr="000409D0">
        <w:rPr>
          <w:b/>
          <w:bCs/>
          <w:color w:val="000000"/>
          <w:sz w:val="24"/>
          <w:szCs w:val="24"/>
        </w:rPr>
        <w:t>Langsdale</w:t>
      </w:r>
      <w:proofErr w:type="spellEnd"/>
      <w:r w:rsidRPr="000409D0">
        <w:rPr>
          <w:b/>
          <w:bCs/>
          <w:color w:val="000000"/>
          <w:sz w:val="24"/>
          <w:szCs w:val="24"/>
        </w:rPr>
        <w:t xml:space="preserve"> Library | Reference &amp; Instruction Librarians | </w:t>
      </w:r>
      <w:hyperlink r:id="rId11" w:tgtFrame="_blank" w:history="1">
        <w:r w:rsidRPr="000409D0">
          <w:rPr>
            <w:b/>
            <w:bCs/>
            <w:color w:val="0000FF"/>
            <w:sz w:val="24"/>
            <w:szCs w:val="24"/>
            <w:u w:val="single"/>
          </w:rPr>
          <w:t>langref@ubalt.edu</w:t>
        </w:r>
      </w:hyperlink>
      <w:r w:rsidRPr="000409D0">
        <w:rPr>
          <w:b/>
          <w:bCs/>
          <w:color w:val="000000"/>
          <w:sz w:val="24"/>
          <w:szCs w:val="24"/>
        </w:rPr>
        <w:t xml:space="preserve"> | 410.837.4274  1.888.LANGREF | </w:t>
      </w:r>
      <w:proofErr w:type="spellStart"/>
      <w:r w:rsidRPr="000409D0">
        <w:rPr>
          <w:b/>
          <w:bCs/>
          <w:color w:val="000000"/>
          <w:sz w:val="24"/>
          <w:szCs w:val="24"/>
        </w:rPr>
        <w:t>Langsdale</w:t>
      </w:r>
      <w:proofErr w:type="spellEnd"/>
      <w:r w:rsidRPr="000409D0">
        <w:rPr>
          <w:b/>
          <w:bCs/>
          <w:color w:val="000000"/>
          <w:sz w:val="24"/>
          <w:szCs w:val="24"/>
        </w:rPr>
        <w:t xml:space="preserve"> Library online chat service:  </w:t>
      </w:r>
      <w:hyperlink r:id="rId12" w:tgtFrame="_blank" w:history="1">
        <w:r w:rsidRPr="000409D0">
          <w:rPr>
            <w:b/>
            <w:bCs/>
            <w:color w:val="0000FF"/>
            <w:sz w:val="24"/>
            <w:szCs w:val="24"/>
            <w:u w:val="single"/>
          </w:rPr>
          <w:t>http://langsdale.ubalt.edu</w:t>
        </w:r>
      </w:hyperlink>
      <w:r w:rsidRPr="000409D0">
        <w:rPr>
          <w:b/>
          <w:bCs/>
          <w:color w:val="0000FF"/>
          <w:sz w:val="24"/>
          <w:szCs w:val="24"/>
          <w:u w:val="single"/>
        </w:rPr>
        <w:t>/research-help</w:t>
      </w:r>
      <w:r w:rsidRPr="000409D0">
        <w:rPr>
          <w:b/>
          <w:bCs/>
          <w:color w:val="000000"/>
          <w:sz w:val="24"/>
          <w:szCs w:val="24"/>
        </w:rPr>
        <w:t xml:space="preserve">  </w:t>
      </w:r>
    </w:p>
    <w:p w:rsidR="0037778F" w:rsidRPr="000409D0" w:rsidRDefault="0037778F" w:rsidP="0037778F">
      <w:pPr>
        <w:rPr>
          <w:rFonts w:ascii="Calibri" w:hAnsi="Calibri"/>
          <w:color w:val="000000"/>
          <w:sz w:val="24"/>
          <w:szCs w:val="24"/>
        </w:rPr>
      </w:pPr>
      <w:r w:rsidRPr="000409D0">
        <w:rPr>
          <w:color w:val="000000"/>
          <w:sz w:val="24"/>
          <w:szCs w:val="24"/>
        </w:rPr>
        <w:t xml:space="preserve">Reference and Instruction Librarians help students develop core information literacy skills, improving their ability to locate, evaluate, and use information as independent, life-long learners. In addition, librarians meet regularly with students in one-on-one and small group settings to provide guidance as students work through various aspects of the research and writing process, such as topic formulation, search strategies, and the evaluation of sources. You can contact the Reference &amp; Instruction Librarian “on call” at the Reference Desk at </w:t>
      </w:r>
      <w:proofErr w:type="spellStart"/>
      <w:r w:rsidRPr="000409D0">
        <w:rPr>
          <w:color w:val="000000"/>
          <w:sz w:val="24"/>
          <w:szCs w:val="24"/>
        </w:rPr>
        <w:t>Langsdale</w:t>
      </w:r>
      <w:proofErr w:type="spellEnd"/>
      <w:r w:rsidRPr="000409D0">
        <w:rPr>
          <w:color w:val="000000"/>
          <w:sz w:val="24"/>
          <w:szCs w:val="24"/>
        </w:rPr>
        <w:t xml:space="preserve"> Library by phone, email, instant messaging, and in person. In addition, you can get reference assistance even when the library is closed through </w:t>
      </w:r>
      <w:proofErr w:type="spellStart"/>
      <w:r w:rsidRPr="000409D0">
        <w:rPr>
          <w:color w:val="000000"/>
          <w:sz w:val="24"/>
          <w:szCs w:val="24"/>
        </w:rPr>
        <w:t>Langsdale’s</w:t>
      </w:r>
      <w:proofErr w:type="spellEnd"/>
      <w:r w:rsidRPr="000409D0">
        <w:rPr>
          <w:color w:val="000000"/>
          <w:sz w:val="24"/>
          <w:szCs w:val="24"/>
        </w:rPr>
        <w:t xml:space="preserve"> partnership with Maryland </w:t>
      </w:r>
      <w:proofErr w:type="spellStart"/>
      <w:r w:rsidRPr="000409D0">
        <w:rPr>
          <w:color w:val="000000"/>
          <w:sz w:val="24"/>
          <w:szCs w:val="24"/>
        </w:rPr>
        <w:t>AskUsNow</w:t>
      </w:r>
      <w:proofErr w:type="spellEnd"/>
      <w:r w:rsidRPr="000409D0">
        <w:rPr>
          <w:color w:val="000000"/>
          <w:sz w:val="24"/>
          <w:szCs w:val="24"/>
        </w:rPr>
        <w:t>!’</w:t>
      </w:r>
      <w:proofErr w:type="gramStart"/>
      <w:r w:rsidRPr="000409D0">
        <w:rPr>
          <w:color w:val="000000"/>
          <w:sz w:val="24"/>
          <w:szCs w:val="24"/>
        </w:rPr>
        <w:t>s</w:t>
      </w:r>
      <w:proofErr w:type="gramEnd"/>
      <w:r w:rsidRPr="000409D0">
        <w:rPr>
          <w:color w:val="000000"/>
          <w:sz w:val="24"/>
          <w:szCs w:val="24"/>
        </w:rPr>
        <w:t xml:space="preserve"> chat service. Follow the links from the </w:t>
      </w:r>
      <w:proofErr w:type="spellStart"/>
      <w:r w:rsidRPr="000409D0">
        <w:rPr>
          <w:color w:val="000000"/>
          <w:sz w:val="24"/>
          <w:szCs w:val="24"/>
        </w:rPr>
        <w:t>Langsdale</w:t>
      </w:r>
      <w:proofErr w:type="spellEnd"/>
      <w:r w:rsidRPr="000409D0">
        <w:rPr>
          <w:color w:val="000000"/>
          <w:sz w:val="24"/>
          <w:szCs w:val="24"/>
        </w:rPr>
        <w:t xml:space="preserve"> Research Help page: </w:t>
      </w:r>
      <w:hyperlink r:id="rId13" w:tgtFrame="_blank" w:history="1">
        <w:r w:rsidRPr="000409D0">
          <w:rPr>
            <w:color w:val="0000FF"/>
            <w:sz w:val="24"/>
            <w:szCs w:val="24"/>
            <w:u w:val="single"/>
          </w:rPr>
          <w:t>http://langsdale.ubalt.edu</w:t>
        </w:r>
      </w:hyperlink>
      <w:r w:rsidRPr="000409D0">
        <w:rPr>
          <w:color w:val="0000FF"/>
          <w:sz w:val="24"/>
          <w:szCs w:val="24"/>
          <w:u w:val="single"/>
        </w:rPr>
        <w:t>/research-help.</w:t>
      </w:r>
      <w:r w:rsidRPr="000409D0">
        <w:rPr>
          <w:b/>
          <w:bCs/>
          <w:color w:val="000000"/>
          <w:sz w:val="24"/>
          <w:szCs w:val="24"/>
        </w:rPr>
        <w:t xml:space="preserve">  </w:t>
      </w:r>
    </w:p>
    <w:p w:rsidR="0037778F" w:rsidRPr="000409D0" w:rsidRDefault="0037778F" w:rsidP="0037778F">
      <w:pPr>
        <w:rPr>
          <w:rFonts w:ascii="Calibri" w:hAnsi="Calibri"/>
          <w:color w:val="000000"/>
          <w:sz w:val="24"/>
          <w:szCs w:val="24"/>
        </w:rPr>
      </w:pPr>
      <w:r w:rsidRPr="000409D0">
        <w:rPr>
          <w:b/>
          <w:bCs/>
          <w:color w:val="000000"/>
          <w:sz w:val="24"/>
          <w:szCs w:val="24"/>
        </w:rPr>
        <w:t> </w:t>
      </w:r>
    </w:p>
    <w:p w:rsidR="0037778F" w:rsidRPr="000409D0" w:rsidRDefault="0037778F" w:rsidP="0037778F">
      <w:pPr>
        <w:rPr>
          <w:rFonts w:ascii="Calibri" w:hAnsi="Calibri"/>
          <w:color w:val="000000"/>
          <w:sz w:val="24"/>
          <w:szCs w:val="24"/>
        </w:rPr>
      </w:pPr>
      <w:r w:rsidRPr="000409D0">
        <w:rPr>
          <w:b/>
          <w:bCs/>
          <w:color w:val="000000"/>
          <w:sz w:val="24"/>
          <w:szCs w:val="24"/>
        </w:rPr>
        <w:t xml:space="preserve">The Achievement and Learning Center | Academic Center 113 | </w:t>
      </w:r>
      <w:hyperlink r:id="rId14" w:tgtFrame="_blank" w:history="1">
        <w:r w:rsidRPr="000409D0">
          <w:rPr>
            <w:b/>
            <w:bCs/>
            <w:color w:val="0000FF"/>
            <w:sz w:val="24"/>
            <w:szCs w:val="24"/>
            <w:u w:val="single"/>
          </w:rPr>
          <w:t>www.ubalt.edu/alc</w:t>
        </w:r>
      </w:hyperlink>
      <w:r w:rsidRPr="000409D0">
        <w:rPr>
          <w:b/>
          <w:bCs/>
          <w:color w:val="000000"/>
          <w:sz w:val="24"/>
          <w:szCs w:val="24"/>
        </w:rPr>
        <w:t xml:space="preserve"> | 410.837.5383</w:t>
      </w:r>
    </w:p>
    <w:p w:rsidR="0037778F" w:rsidRPr="000409D0" w:rsidRDefault="0037778F" w:rsidP="0037778F">
      <w:pPr>
        <w:rPr>
          <w:rFonts w:ascii="Calibri" w:hAnsi="Calibri"/>
          <w:color w:val="000000"/>
          <w:sz w:val="24"/>
          <w:szCs w:val="24"/>
        </w:rPr>
      </w:pPr>
      <w:r w:rsidRPr="000409D0">
        <w:rPr>
          <w:color w:val="000000"/>
          <w:sz w:val="24"/>
          <w:szCs w:val="24"/>
          <w:lang w:val="en"/>
        </w:rPr>
        <w:t xml:space="preserve">The ALC is a free resource for all UB students and offers support in three ways: </w:t>
      </w:r>
    </w:p>
    <w:p w:rsidR="0037778F" w:rsidRPr="000409D0" w:rsidRDefault="0037778F" w:rsidP="0037778F">
      <w:pPr>
        <w:ind w:hanging="360"/>
        <w:rPr>
          <w:rFonts w:ascii="Calibri" w:hAnsi="Calibri"/>
          <w:color w:val="000000"/>
          <w:sz w:val="24"/>
          <w:szCs w:val="24"/>
        </w:rPr>
      </w:pPr>
      <w:r w:rsidRPr="000409D0">
        <w:rPr>
          <w:rFonts w:ascii="Calibri" w:hAnsi="Calibri"/>
          <w:color w:val="000000"/>
          <w:sz w:val="24"/>
          <w:szCs w:val="24"/>
        </w:rPr>
        <w:t>·</w:t>
      </w:r>
      <w:r w:rsidRPr="000409D0">
        <w:rPr>
          <w:color w:val="000000"/>
          <w:sz w:val="24"/>
          <w:szCs w:val="24"/>
        </w:rPr>
        <w:t>     </w:t>
      </w:r>
      <w:r w:rsidRPr="000409D0">
        <w:rPr>
          <w:color w:val="000000"/>
          <w:sz w:val="24"/>
          <w:szCs w:val="24"/>
          <w:lang w:val="en"/>
        </w:rPr>
        <w:t xml:space="preserve">A </w:t>
      </w:r>
      <w:r w:rsidRPr="000409D0">
        <w:rPr>
          <w:i/>
          <w:iCs/>
          <w:color w:val="000000"/>
          <w:sz w:val="24"/>
          <w:szCs w:val="24"/>
          <w:lang w:val="en"/>
        </w:rPr>
        <w:t xml:space="preserve">tutor or study facilitator </w:t>
      </w:r>
      <w:r w:rsidRPr="000409D0">
        <w:rPr>
          <w:color w:val="000000"/>
          <w:sz w:val="24"/>
          <w:szCs w:val="24"/>
          <w:lang w:val="en"/>
        </w:rPr>
        <w:t xml:space="preserve">may be available for this course, either on-campus or online. Assistance in a variety of computer skills may also be available. Visit </w:t>
      </w:r>
      <w:hyperlink r:id="rId15" w:tgtFrame="_blank" w:history="1">
        <w:r w:rsidRPr="000409D0">
          <w:rPr>
            <w:color w:val="0000FF"/>
            <w:sz w:val="24"/>
            <w:szCs w:val="24"/>
            <w:u w:val="single"/>
            <w:lang w:val="en"/>
          </w:rPr>
          <w:t>www.ubalt.edu/tutoring</w:t>
        </w:r>
      </w:hyperlink>
      <w:r w:rsidRPr="000409D0">
        <w:rPr>
          <w:color w:val="000000"/>
          <w:sz w:val="24"/>
          <w:szCs w:val="24"/>
          <w:lang w:val="en"/>
        </w:rPr>
        <w:t xml:space="preserve"> to learn more, or stop by AC113. </w:t>
      </w:r>
    </w:p>
    <w:p w:rsidR="0037778F" w:rsidRPr="000409D0" w:rsidRDefault="0037778F" w:rsidP="0037778F">
      <w:pPr>
        <w:ind w:hanging="360"/>
        <w:rPr>
          <w:rFonts w:ascii="Calibri" w:hAnsi="Calibri"/>
          <w:color w:val="000000"/>
          <w:sz w:val="24"/>
          <w:szCs w:val="24"/>
        </w:rPr>
      </w:pPr>
      <w:r w:rsidRPr="000409D0">
        <w:rPr>
          <w:rFonts w:ascii="Calibri" w:hAnsi="Calibri"/>
          <w:color w:val="000000"/>
          <w:sz w:val="24"/>
          <w:szCs w:val="24"/>
        </w:rPr>
        <w:t>·</w:t>
      </w:r>
      <w:r w:rsidRPr="000409D0">
        <w:rPr>
          <w:color w:val="000000"/>
          <w:sz w:val="24"/>
          <w:szCs w:val="24"/>
        </w:rPr>
        <w:t>     </w:t>
      </w:r>
      <w:r w:rsidRPr="000409D0">
        <w:rPr>
          <w:i/>
          <w:iCs/>
          <w:color w:val="000000"/>
          <w:sz w:val="24"/>
          <w:szCs w:val="24"/>
          <w:lang w:val="en"/>
        </w:rPr>
        <w:t xml:space="preserve">Writing consultants </w:t>
      </w:r>
      <w:r w:rsidRPr="000409D0">
        <w:rPr>
          <w:color w:val="000000"/>
          <w:sz w:val="24"/>
          <w:szCs w:val="24"/>
          <w:lang w:val="en"/>
        </w:rPr>
        <w:t xml:space="preserve">can work with you one-on-one to improve your papers and provide suggestions for revisions. Writing consultants provide feedback on anything you're writing for UB courses at any point in the writing process, from getting started to final editing. You can also submit to the Online Writing Link through the </w:t>
      </w:r>
      <w:proofErr w:type="spellStart"/>
      <w:r w:rsidRPr="000409D0">
        <w:rPr>
          <w:color w:val="000000"/>
          <w:sz w:val="24"/>
          <w:szCs w:val="24"/>
          <w:lang w:val="en"/>
        </w:rPr>
        <w:t>MyUB</w:t>
      </w:r>
      <w:proofErr w:type="spellEnd"/>
      <w:r w:rsidRPr="000409D0">
        <w:rPr>
          <w:color w:val="000000"/>
          <w:sz w:val="24"/>
          <w:szCs w:val="24"/>
          <w:lang w:val="en"/>
        </w:rPr>
        <w:t xml:space="preserve"> portal to receive audio MP3 feedback; look for the OWL icon. </w:t>
      </w:r>
    </w:p>
    <w:p w:rsidR="0037778F" w:rsidRPr="000409D0" w:rsidRDefault="0037778F" w:rsidP="0037778F">
      <w:pPr>
        <w:ind w:hanging="360"/>
        <w:rPr>
          <w:rFonts w:ascii="Calibri" w:hAnsi="Calibri"/>
          <w:color w:val="000000"/>
          <w:sz w:val="24"/>
          <w:szCs w:val="24"/>
        </w:rPr>
      </w:pPr>
      <w:r w:rsidRPr="000409D0">
        <w:rPr>
          <w:rFonts w:ascii="Calibri" w:hAnsi="Calibri"/>
          <w:color w:val="000000"/>
          <w:sz w:val="24"/>
          <w:szCs w:val="24"/>
        </w:rPr>
        <w:t>·</w:t>
      </w:r>
      <w:r w:rsidRPr="000409D0">
        <w:rPr>
          <w:color w:val="000000"/>
          <w:sz w:val="24"/>
          <w:szCs w:val="24"/>
        </w:rPr>
        <w:t>     </w:t>
      </w:r>
      <w:r w:rsidRPr="000409D0">
        <w:rPr>
          <w:color w:val="000000"/>
          <w:sz w:val="24"/>
          <w:szCs w:val="24"/>
          <w:lang w:val="en"/>
        </w:rPr>
        <w:t>To gain a competitive edge in the classroom or the workplace, make an appointment with</w:t>
      </w:r>
      <w:r w:rsidRPr="000409D0">
        <w:rPr>
          <w:i/>
          <w:iCs/>
          <w:color w:val="000000"/>
          <w:sz w:val="24"/>
          <w:szCs w:val="24"/>
          <w:lang w:val="en"/>
        </w:rPr>
        <w:t xml:space="preserve"> Learning Consultant </w:t>
      </w:r>
      <w:proofErr w:type="spellStart"/>
      <w:r w:rsidRPr="000409D0">
        <w:rPr>
          <w:color w:val="000000"/>
          <w:sz w:val="24"/>
          <w:szCs w:val="24"/>
          <w:lang w:val="en"/>
        </w:rPr>
        <w:t>Cydney</w:t>
      </w:r>
      <w:proofErr w:type="spellEnd"/>
      <w:r w:rsidRPr="000409D0">
        <w:rPr>
          <w:color w:val="000000"/>
          <w:sz w:val="24"/>
          <w:szCs w:val="24"/>
          <w:lang w:val="en"/>
        </w:rPr>
        <w:t xml:space="preserve"> Delia. </w:t>
      </w:r>
      <w:proofErr w:type="spellStart"/>
      <w:r w:rsidRPr="000409D0">
        <w:rPr>
          <w:color w:val="000000"/>
          <w:sz w:val="24"/>
          <w:szCs w:val="24"/>
          <w:lang w:val="en"/>
        </w:rPr>
        <w:t>Cydney</w:t>
      </w:r>
      <w:proofErr w:type="spellEnd"/>
      <w:r w:rsidRPr="000409D0">
        <w:rPr>
          <w:color w:val="000000"/>
          <w:sz w:val="24"/>
          <w:szCs w:val="24"/>
          <w:lang w:val="en"/>
        </w:rPr>
        <w:t xml:space="preserve"> works with students on goal-setting, time management, efficient learning strategies, working in teams, oral presentations, and exam taking. She can help you develop a personalized "master plan" for accomplishing your goals. </w:t>
      </w:r>
    </w:p>
    <w:p w:rsidR="0037778F" w:rsidRPr="000409D0" w:rsidRDefault="0037778F" w:rsidP="0037778F">
      <w:pPr>
        <w:rPr>
          <w:rFonts w:ascii="Calibri" w:hAnsi="Calibri"/>
          <w:color w:val="000000"/>
          <w:sz w:val="24"/>
          <w:szCs w:val="24"/>
        </w:rPr>
      </w:pPr>
      <w:r w:rsidRPr="000409D0">
        <w:rPr>
          <w:color w:val="000000"/>
          <w:sz w:val="24"/>
          <w:szCs w:val="24"/>
        </w:rPr>
        <w:t xml:space="preserve">To make an appointment, visit </w:t>
      </w:r>
      <w:hyperlink r:id="rId16" w:tgtFrame="_blank" w:history="1">
        <w:r w:rsidRPr="000409D0">
          <w:rPr>
            <w:color w:val="0000FF"/>
            <w:sz w:val="24"/>
            <w:szCs w:val="24"/>
            <w:u w:val="single"/>
          </w:rPr>
          <w:t>mywco.com/</w:t>
        </w:r>
        <w:proofErr w:type="spellStart"/>
        <w:r w:rsidRPr="000409D0">
          <w:rPr>
            <w:color w:val="0000FF"/>
            <w:sz w:val="24"/>
            <w:szCs w:val="24"/>
            <w:u w:val="single"/>
          </w:rPr>
          <w:t>ubalt</w:t>
        </w:r>
        <w:proofErr w:type="spellEnd"/>
      </w:hyperlink>
      <w:r w:rsidRPr="000409D0">
        <w:rPr>
          <w:color w:val="000000"/>
          <w:sz w:val="24"/>
          <w:szCs w:val="24"/>
        </w:rPr>
        <w:t>.</w:t>
      </w:r>
    </w:p>
    <w:p w:rsidR="0037778F" w:rsidRDefault="0037778F" w:rsidP="00C852DF">
      <w:pPr>
        <w:rPr>
          <w:color w:val="000000"/>
          <w:sz w:val="24"/>
        </w:rPr>
      </w:pPr>
    </w:p>
    <w:p w:rsidR="00C852DF" w:rsidRDefault="00C852DF" w:rsidP="00C852DF">
      <w:pPr>
        <w:pStyle w:val="Heading1"/>
        <w:rPr>
          <w:sz w:val="24"/>
        </w:rPr>
      </w:pPr>
      <w:r>
        <w:rPr>
          <w:sz w:val="24"/>
        </w:rPr>
        <w:lastRenderedPageBreak/>
        <w:t xml:space="preserve">V. REQUIRED TEXTS </w:t>
      </w:r>
    </w:p>
    <w:p w:rsidR="00C852DF" w:rsidRDefault="006678BC" w:rsidP="00C852DF">
      <w:pPr>
        <w:rPr>
          <w:color w:val="000000"/>
          <w:sz w:val="24"/>
        </w:rPr>
      </w:pPr>
      <w:r>
        <w:rPr>
          <w:color w:val="000000"/>
          <w:sz w:val="24"/>
        </w:rPr>
        <w:t>Wicks-Nelson</w:t>
      </w:r>
      <w:r w:rsidR="00C852DF">
        <w:rPr>
          <w:color w:val="000000"/>
          <w:sz w:val="24"/>
        </w:rPr>
        <w:t xml:space="preserve">, </w:t>
      </w:r>
      <w:r>
        <w:rPr>
          <w:color w:val="000000"/>
          <w:sz w:val="24"/>
        </w:rPr>
        <w:t>R</w:t>
      </w:r>
      <w:r w:rsidR="00C852DF">
        <w:rPr>
          <w:color w:val="000000"/>
          <w:sz w:val="24"/>
        </w:rPr>
        <w:t xml:space="preserve">., &amp; </w:t>
      </w:r>
      <w:r>
        <w:rPr>
          <w:color w:val="000000"/>
          <w:sz w:val="24"/>
        </w:rPr>
        <w:t>Israel</w:t>
      </w:r>
      <w:r w:rsidR="00C852DF">
        <w:rPr>
          <w:color w:val="000000"/>
          <w:sz w:val="24"/>
        </w:rPr>
        <w:t xml:space="preserve">, </w:t>
      </w:r>
      <w:r>
        <w:rPr>
          <w:color w:val="000000"/>
          <w:sz w:val="24"/>
        </w:rPr>
        <w:t>A</w:t>
      </w:r>
      <w:r w:rsidR="00C852DF">
        <w:rPr>
          <w:color w:val="000000"/>
          <w:sz w:val="24"/>
        </w:rPr>
        <w:t>. (201</w:t>
      </w:r>
      <w:r>
        <w:rPr>
          <w:color w:val="000000"/>
          <w:sz w:val="24"/>
        </w:rPr>
        <w:t>5</w:t>
      </w:r>
      <w:r w:rsidR="00C852DF">
        <w:rPr>
          <w:color w:val="000000"/>
          <w:sz w:val="24"/>
        </w:rPr>
        <w:t>). Abnormal Child Psychology. (</w:t>
      </w:r>
      <w:r>
        <w:rPr>
          <w:color w:val="000000"/>
          <w:sz w:val="24"/>
        </w:rPr>
        <w:t>8</w:t>
      </w:r>
      <w:r w:rsidR="00C852DF">
        <w:rPr>
          <w:color w:val="000000"/>
          <w:sz w:val="24"/>
        </w:rPr>
        <w:t xml:space="preserve">th </w:t>
      </w:r>
      <w:proofErr w:type="gramStart"/>
      <w:r w:rsidR="00C852DF">
        <w:rPr>
          <w:color w:val="000000"/>
          <w:sz w:val="24"/>
        </w:rPr>
        <w:t>ed</w:t>
      </w:r>
      <w:proofErr w:type="gramEnd"/>
      <w:r w:rsidR="00C852DF">
        <w:rPr>
          <w:color w:val="000000"/>
          <w:sz w:val="24"/>
        </w:rPr>
        <w:t xml:space="preserve">.). </w:t>
      </w:r>
      <w:r>
        <w:rPr>
          <w:color w:val="000000"/>
          <w:sz w:val="24"/>
        </w:rPr>
        <w:t>Upper Saddle River</w:t>
      </w:r>
      <w:r w:rsidR="00C852DF">
        <w:rPr>
          <w:color w:val="000000"/>
          <w:sz w:val="24"/>
        </w:rPr>
        <w:t xml:space="preserve">, </w:t>
      </w:r>
      <w:r>
        <w:rPr>
          <w:color w:val="000000"/>
          <w:sz w:val="24"/>
        </w:rPr>
        <w:t>NJ</w:t>
      </w:r>
      <w:r w:rsidR="00C852DF">
        <w:rPr>
          <w:color w:val="000000"/>
          <w:sz w:val="24"/>
        </w:rPr>
        <w:t xml:space="preserve">: </w:t>
      </w:r>
      <w:r>
        <w:rPr>
          <w:color w:val="000000"/>
          <w:sz w:val="24"/>
        </w:rPr>
        <w:t>Pearson Education</w:t>
      </w:r>
      <w:r w:rsidR="00C852DF">
        <w:rPr>
          <w:color w:val="000000"/>
          <w:sz w:val="24"/>
        </w:rPr>
        <w:t>.</w:t>
      </w:r>
    </w:p>
    <w:p w:rsidR="00C852DF" w:rsidRDefault="00C852DF" w:rsidP="00C852DF">
      <w:pPr>
        <w:rPr>
          <w:color w:val="000000"/>
          <w:sz w:val="24"/>
        </w:rPr>
      </w:pPr>
    </w:p>
    <w:p w:rsidR="00C852DF" w:rsidRDefault="00C852DF" w:rsidP="00C852DF">
      <w:pPr>
        <w:rPr>
          <w:color w:val="000000"/>
          <w:sz w:val="24"/>
        </w:rPr>
      </w:pPr>
      <w:r>
        <w:rPr>
          <w:color w:val="000000"/>
          <w:sz w:val="24"/>
        </w:rPr>
        <w:t>Kearney, C. (2013). Casebook in Child Behavior Disorders. (5</w:t>
      </w:r>
      <w:r>
        <w:rPr>
          <w:color w:val="000000"/>
          <w:sz w:val="24"/>
          <w:vertAlign w:val="superscript"/>
        </w:rPr>
        <w:t>th</w:t>
      </w:r>
      <w:r>
        <w:rPr>
          <w:color w:val="000000"/>
          <w:sz w:val="24"/>
        </w:rPr>
        <w:t xml:space="preserve"> </w:t>
      </w:r>
      <w:proofErr w:type="gramStart"/>
      <w:r>
        <w:rPr>
          <w:color w:val="000000"/>
          <w:sz w:val="24"/>
        </w:rPr>
        <w:t>ed</w:t>
      </w:r>
      <w:proofErr w:type="gramEnd"/>
      <w:r>
        <w:rPr>
          <w:color w:val="000000"/>
          <w:sz w:val="24"/>
        </w:rPr>
        <w:t xml:space="preserve">.). </w:t>
      </w:r>
      <w:smartTag w:uri="urn:schemas-microsoft-com:office:smarttags" w:element="place">
        <w:smartTag w:uri="urn:schemas-microsoft-com:office:smarttags" w:element="City">
          <w:r>
            <w:rPr>
              <w:color w:val="000000"/>
              <w:sz w:val="24"/>
            </w:rPr>
            <w:t>Belmont</w:t>
          </w:r>
        </w:smartTag>
        <w:r>
          <w:rPr>
            <w:color w:val="000000"/>
            <w:sz w:val="24"/>
          </w:rPr>
          <w:t xml:space="preserve">, </w:t>
        </w:r>
        <w:smartTag w:uri="urn:schemas-microsoft-com:office:smarttags" w:element="State">
          <w:r>
            <w:rPr>
              <w:color w:val="000000"/>
              <w:sz w:val="24"/>
            </w:rPr>
            <w:t>CA</w:t>
          </w:r>
        </w:smartTag>
      </w:smartTag>
      <w:r>
        <w:rPr>
          <w:color w:val="000000"/>
          <w:sz w:val="24"/>
        </w:rPr>
        <w:t>: Wadsworth/Thomson Learning.</w:t>
      </w:r>
    </w:p>
    <w:p w:rsidR="00C852DF" w:rsidRDefault="00C852DF" w:rsidP="00C852DF">
      <w:pPr>
        <w:rPr>
          <w:b/>
          <w:color w:val="000000"/>
          <w:sz w:val="24"/>
        </w:rPr>
      </w:pPr>
    </w:p>
    <w:p w:rsidR="00C852DF" w:rsidRDefault="00C852DF" w:rsidP="00C852DF">
      <w:pPr>
        <w:pStyle w:val="BodyTextIndent2"/>
        <w:spacing w:line="240" w:lineRule="auto"/>
        <w:ind w:left="0"/>
        <w:rPr>
          <w:sz w:val="24"/>
          <w:szCs w:val="24"/>
        </w:rPr>
      </w:pPr>
      <w:r>
        <w:rPr>
          <w:sz w:val="24"/>
          <w:szCs w:val="24"/>
        </w:rPr>
        <w:t>Passley, J. (2006). Single Parenting in the 21</w:t>
      </w:r>
      <w:r>
        <w:rPr>
          <w:sz w:val="24"/>
          <w:szCs w:val="24"/>
          <w:vertAlign w:val="superscript"/>
        </w:rPr>
        <w:t>st</w:t>
      </w:r>
      <w:r>
        <w:rPr>
          <w:sz w:val="24"/>
          <w:szCs w:val="24"/>
        </w:rPr>
        <w:t xml:space="preserve"> Century and Beyond. </w:t>
      </w:r>
      <w:smartTag w:uri="urn:schemas-microsoft-com:office:smarttags" w:element="place">
        <w:smartTag w:uri="urn:schemas-microsoft-com:office:smarttags" w:element="City">
          <w:r>
            <w:rPr>
              <w:sz w:val="24"/>
              <w:szCs w:val="24"/>
            </w:rPr>
            <w:t>Victoria</w:t>
          </w:r>
        </w:smartTag>
        <w:r>
          <w:rPr>
            <w:sz w:val="24"/>
            <w:szCs w:val="24"/>
          </w:rPr>
          <w:t xml:space="preserve">, </w:t>
        </w:r>
        <w:smartTag w:uri="urn:schemas-microsoft-com:office:smarttags" w:element="State">
          <w:r>
            <w:rPr>
              <w:sz w:val="24"/>
              <w:szCs w:val="24"/>
            </w:rPr>
            <w:t>BC</w:t>
          </w:r>
        </w:smartTag>
      </w:smartTag>
      <w:r>
        <w:rPr>
          <w:sz w:val="24"/>
          <w:szCs w:val="24"/>
        </w:rPr>
        <w:t>: Trafford Publishing.</w:t>
      </w:r>
    </w:p>
    <w:p w:rsidR="00C852DF" w:rsidRDefault="00C852DF" w:rsidP="00C852DF">
      <w:pPr>
        <w:pStyle w:val="BodyTextIndent2"/>
        <w:spacing w:line="240" w:lineRule="auto"/>
        <w:ind w:left="0"/>
        <w:rPr>
          <w:b/>
          <w:sz w:val="24"/>
          <w:szCs w:val="24"/>
        </w:rPr>
      </w:pPr>
      <w:r>
        <w:rPr>
          <w:b/>
          <w:sz w:val="24"/>
          <w:szCs w:val="24"/>
        </w:rPr>
        <w:t>RECOMMENDED</w:t>
      </w:r>
    </w:p>
    <w:p w:rsidR="00C852DF" w:rsidRDefault="00C852DF" w:rsidP="00C852DF">
      <w:pPr>
        <w:rPr>
          <w:color w:val="000000"/>
          <w:sz w:val="24"/>
        </w:rPr>
      </w:pPr>
      <w:proofErr w:type="spellStart"/>
      <w:r>
        <w:rPr>
          <w:color w:val="000000"/>
          <w:sz w:val="24"/>
        </w:rPr>
        <w:t>Jongsma</w:t>
      </w:r>
      <w:proofErr w:type="spellEnd"/>
      <w:r>
        <w:rPr>
          <w:color w:val="000000"/>
          <w:sz w:val="24"/>
        </w:rPr>
        <w:t>, A., Peterson, M., &amp; McInnis, W. (2006). The Child Psychotherapy Treatment Planner. (4</w:t>
      </w:r>
      <w:r>
        <w:rPr>
          <w:color w:val="000000"/>
          <w:sz w:val="24"/>
          <w:vertAlign w:val="superscript"/>
        </w:rPr>
        <w:t>th</w:t>
      </w:r>
      <w:r>
        <w:rPr>
          <w:color w:val="000000"/>
          <w:sz w:val="24"/>
        </w:rPr>
        <w:t xml:space="preserve"> </w:t>
      </w:r>
      <w:proofErr w:type="gramStart"/>
      <w:r>
        <w:rPr>
          <w:color w:val="000000"/>
          <w:sz w:val="24"/>
        </w:rPr>
        <w:t>ed</w:t>
      </w:r>
      <w:proofErr w:type="gramEnd"/>
      <w:r>
        <w:rPr>
          <w:color w:val="000000"/>
          <w:sz w:val="24"/>
        </w:rPr>
        <w:t xml:space="preserve">.). </w:t>
      </w:r>
      <w:smartTag w:uri="urn:schemas-microsoft-com:office:smarttags" w:element="place">
        <w:smartTag w:uri="urn:schemas-microsoft-com:office:smarttags" w:element="City">
          <w:r>
            <w:rPr>
              <w:color w:val="000000"/>
              <w:sz w:val="24"/>
            </w:rPr>
            <w:t>Hoboken</w:t>
          </w:r>
        </w:smartTag>
        <w:r>
          <w:rPr>
            <w:color w:val="000000"/>
            <w:sz w:val="24"/>
          </w:rPr>
          <w:t xml:space="preserve">, </w:t>
        </w:r>
        <w:smartTag w:uri="urn:schemas-microsoft-com:office:smarttags" w:element="State">
          <w:r>
            <w:rPr>
              <w:color w:val="000000"/>
              <w:sz w:val="24"/>
            </w:rPr>
            <w:t>NJ</w:t>
          </w:r>
        </w:smartTag>
      </w:smartTag>
      <w:r>
        <w:rPr>
          <w:color w:val="000000"/>
          <w:sz w:val="24"/>
        </w:rPr>
        <w:t>: John Wiley &amp; Sons, Inc.</w:t>
      </w:r>
    </w:p>
    <w:p w:rsidR="00AF28EF" w:rsidRDefault="00AF28EF" w:rsidP="00C852DF">
      <w:pPr>
        <w:pStyle w:val="Heading1"/>
        <w:rPr>
          <w:sz w:val="24"/>
        </w:rPr>
      </w:pPr>
    </w:p>
    <w:p w:rsidR="00AF28EF" w:rsidRDefault="00AF28EF" w:rsidP="00AF28EF"/>
    <w:p w:rsidR="00AF28EF" w:rsidRDefault="00AF28EF" w:rsidP="00AF28EF"/>
    <w:p w:rsidR="00AF28EF" w:rsidRDefault="00AF28EF" w:rsidP="00AF28EF"/>
    <w:p w:rsidR="00AF28EF" w:rsidRDefault="00AF28EF" w:rsidP="00AF28EF"/>
    <w:p w:rsidR="00AF28EF" w:rsidRDefault="00AF28EF" w:rsidP="00AF28EF"/>
    <w:p w:rsidR="00AF28EF" w:rsidRDefault="00AF28EF" w:rsidP="00AF28EF"/>
    <w:p w:rsidR="00AF28EF" w:rsidRDefault="00AF28EF" w:rsidP="00AF28EF"/>
    <w:p w:rsidR="00AF28EF" w:rsidRDefault="00AF28EF" w:rsidP="00AF28EF"/>
    <w:p w:rsidR="00AF28EF" w:rsidRPr="00AF28EF" w:rsidRDefault="00AF28EF" w:rsidP="00AF28EF"/>
    <w:p w:rsidR="00AF28EF" w:rsidRDefault="00AF28EF" w:rsidP="00C852DF">
      <w:pPr>
        <w:pStyle w:val="Heading1"/>
        <w:rPr>
          <w:sz w:val="24"/>
        </w:rPr>
      </w:pPr>
    </w:p>
    <w:p w:rsidR="00AF28EF" w:rsidRPr="00AF28EF" w:rsidRDefault="00AF28EF" w:rsidP="00AF28EF"/>
    <w:p w:rsidR="00AF28EF" w:rsidRDefault="00AF28EF" w:rsidP="00C852DF">
      <w:pPr>
        <w:pStyle w:val="Heading1"/>
        <w:rPr>
          <w:sz w:val="24"/>
        </w:rPr>
      </w:pPr>
    </w:p>
    <w:p w:rsidR="00AF28EF" w:rsidRDefault="00AF28EF" w:rsidP="00C852DF">
      <w:pPr>
        <w:pStyle w:val="Heading1"/>
        <w:rPr>
          <w:sz w:val="24"/>
        </w:rPr>
      </w:pPr>
    </w:p>
    <w:p w:rsidR="00AF28EF" w:rsidRDefault="00AF28EF" w:rsidP="00C852DF">
      <w:pPr>
        <w:pStyle w:val="Heading1"/>
        <w:rPr>
          <w:sz w:val="24"/>
        </w:rPr>
      </w:pPr>
    </w:p>
    <w:p w:rsidR="00AF28EF" w:rsidRDefault="00AF28EF" w:rsidP="00C852DF">
      <w:pPr>
        <w:pStyle w:val="Heading1"/>
        <w:rPr>
          <w:sz w:val="24"/>
        </w:rPr>
      </w:pPr>
    </w:p>
    <w:p w:rsidR="00AF28EF" w:rsidRDefault="00AF28EF" w:rsidP="00C852DF">
      <w:pPr>
        <w:pStyle w:val="Heading1"/>
        <w:rPr>
          <w:sz w:val="24"/>
        </w:rPr>
      </w:pPr>
    </w:p>
    <w:p w:rsidR="00AF28EF" w:rsidRDefault="00AF28EF" w:rsidP="00C852DF">
      <w:pPr>
        <w:pStyle w:val="Heading1"/>
        <w:rPr>
          <w:sz w:val="24"/>
        </w:rPr>
      </w:pPr>
    </w:p>
    <w:p w:rsidR="00AF28EF" w:rsidRDefault="00AF28EF" w:rsidP="00C852DF">
      <w:pPr>
        <w:pStyle w:val="Heading1"/>
        <w:rPr>
          <w:sz w:val="24"/>
        </w:rPr>
      </w:pPr>
    </w:p>
    <w:p w:rsidR="00AF28EF" w:rsidRDefault="00AF28EF" w:rsidP="00C852DF">
      <w:pPr>
        <w:pStyle w:val="Heading1"/>
        <w:rPr>
          <w:sz w:val="24"/>
        </w:rPr>
      </w:pPr>
    </w:p>
    <w:p w:rsidR="00AF28EF" w:rsidRDefault="00AF28EF" w:rsidP="00C852DF">
      <w:pPr>
        <w:pStyle w:val="Heading1"/>
        <w:rPr>
          <w:sz w:val="24"/>
        </w:rPr>
      </w:pPr>
    </w:p>
    <w:p w:rsidR="00AF28EF" w:rsidRDefault="00AF28EF" w:rsidP="00C852DF">
      <w:pPr>
        <w:pStyle w:val="Heading1"/>
        <w:rPr>
          <w:sz w:val="24"/>
        </w:rPr>
      </w:pPr>
    </w:p>
    <w:p w:rsidR="00AF28EF" w:rsidRDefault="00AF28EF" w:rsidP="00C852DF">
      <w:pPr>
        <w:pStyle w:val="Heading1"/>
        <w:rPr>
          <w:sz w:val="24"/>
        </w:rPr>
      </w:pPr>
    </w:p>
    <w:p w:rsidR="00AF28EF" w:rsidRDefault="00AF28EF" w:rsidP="00C852DF">
      <w:pPr>
        <w:pStyle w:val="Heading1"/>
        <w:rPr>
          <w:sz w:val="24"/>
        </w:rPr>
      </w:pPr>
    </w:p>
    <w:p w:rsidR="00AF28EF" w:rsidRDefault="00AF28EF" w:rsidP="00C852DF">
      <w:pPr>
        <w:pStyle w:val="Heading1"/>
        <w:rPr>
          <w:sz w:val="24"/>
        </w:rPr>
      </w:pPr>
    </w:p>
    <w:p w:rsidR="00AF28EF" w:rsidRDefault="00AF28EF" w:rsidP="00C852DF">
      <w:pPr>
        <w:pStyle w:val="Heading1"/>
        <w:rPr>
          <w:sz w:val="24"/>
        </w:rPr>
      </w:pPr>
    </w:p>
    <w:p w:rsidR="00AF28EF" w:rsidRDefault="00AF28EF" w:rsidP="00C852DF">
      <w:pPr>
        <w:pStyle w:val="Heading1"/>
        <w:rPr>
          <w:sz w:val="24"/>
        </w:rPr>
      </w:pPr>
    </w:p>
    <w:p w:rsidR="00AF28EF" w:rsidRDefault="00AF28EF" w:rsidP="00C852DF">
      <w:pPr>
        <w:pStyle w:val="Heading1"/>
        <w:rPr>
          <w:sz w:val="24"/>
        </w:rPr>
      </w:pPr>
    </w:p>
    <w:p w:rsidR="00AF28EF" w:rsidRDefault="00AF28EF" w:rsidP="00C852DF">
      <w:pPr>
        <w:pStyle w:val="Heading1"/>
        <w:rPr>
          <w:sz w:val="24"/>
        </w:rPr>
      </w:pPr>
    </w:p>
    <w:p w:rsidR="00AF28EF" w:rsidRDefault="00AF28EF" w:rsidP="00C852DF">
      <w:pPr>
        <w:pStyle w:val="Heading1"/>
        <w:rPr>
          <w:sz w:val="24"/>
        </w:rPr>
      </w:pPr>
    </w:p>
    <w:p w:rsidR="00AF28EF" w:rsidRDefault="00AF28EF" w:rsidP="00C852DF">
      <w:pPr>
        <w:pStyle w:val="Heading1"/>
        <w:rPr>
          <w:sz w:val="24"/>
        </w:rPr>
      </w:pPr>
    </w:p>
    <w:p w:rsidR="00AF28EF" w:rsidRPr="00AF28EF" w:rsidRDefault="00AF28EF" w:rsidP="00AF28EF"/>
    <w:p w:rsidR="00AF28EF" w:rsidRDefault="00AF28EF" w:rsidP="00C852DF">
      <w:pPr>
        <w:pStyle w:val="Heading1"/>
        <w:rPr>
          <w:sz w:val="24"/>
        </w:rPr>
      </w:pPr>
    </w:p>
    <w:p w:rsidR="00AF28EF" w:rsidRDefault="00AF28EF" w:rsidP="00AF28EF"/>
    <w:p w:rsidR="00AF28EF" w:rsidRPr="00AF28EF" w:rsidRDefault="00AF28EF" w:rsidP="00AF28EF"/>
    <w:p w:rsidR="00C852DF" w:rsidRDefault="00C852DF" w:rsidP="00C852DF">
      <w:pPr>
        <w:pStyle w:val="Heading1"/>
        <w:rPr>
          <w:sz w:val="24"/>
        </w:rPr>
      </w:pPr>
      <w:r>
        <w:rPr>
          <w:sz w:val="24"/>
        </w:rPr>
        <w:lastRenderedPageBreak/>
        <w:t xml:space="preserve">I. COURSE SCHEDULE AND </w:t>
      </w:r>
      <w:smartTag w:uri="urn:schemas-microsoft-com:office:smarttags" w:element="place">
        <w:smartTag w:uri="urn:schemas-microsoft-com:office:smarttags" w:element="City">
          <w:r>
            <w:rPr>
              <w:sz w:val="24"/>
            </w:rPr>
            <w:t>READINGS</w:t>
          </w:r>
        </w:smartTag>
      </w:smartTag>
    </w:p>
    <w:p w:rsidR="00C852DF" w:rsidRDefault="00C852DF" w:rsidP="00C852DF">
      <w:pPr>
        <w:rPr>
          <w:color w:val="000000"/>
          <w:sz w:val="24"/>
        </w:rPr>
      </w:pPr>
    </w:p>
    <w:p w:rsidR="00C852DF" w:rsidRDefault="00C852DF" w:rsidP="00C852DF">
      <w:pPr>
        <w:rPr>
          <w:color w:val="000000"/>
          <w:sz w:val="24"/>
        </w:rPr>
      </w:pPr>
      <w:r>
        <w:rPr>
          <w:color w:val="000000"/>
          <w:sz w:val="24"/>
        </w:rPr>
        <w:t>Note: This is a preliminary schedule that lists the assigned background readings in our primary textbooks. Supplementary readings may be assigned to emphasize issues of interest.</w:t>
      </w:r>
    </w:p>
    <w:p w:rsidR="00C852DF" w:rsidRDefault="00C852DF" w:rsidP="00C852DF">
      <w:pPr>
        <w:rPr>
          <w:color w:val="000000"/>
          <w:sz w:val="24"/>
        </w:rPr>
      </w:pPr>
    </w:p>
    <w:p w:rsidR="00C852DF" w:rsidRDefault="00C852DF" w:rsidP="00C852DF">
      <w:pPr>
        <w:rPr>
          <w:color w:val="000000"/>
          <w:sz w:val="24"/>
          <w:u w:val="single"/>
        </w:rPr>
      </w:pPr>
      <w:r>
        <w:rPr>
          <w:color w:val="000000"/>
          <w:sz w:val="24"/>
          <w:u w:val="single"/>
        </w:rPr>
        <w:t>Date</w:t>
      </w:r>
      <w:r>
        <w:rPr>
          <w:color w:val="000000"/>
          <w:sz w:val="24"/>
          <w:u w:val="single"/>
        </w:rPr>
        <w:tab/>
      </w:r>
      <w:r>
        <w:rPr>
          <w:color w:val="000000"/>
          <w:sz w:val="24"/>
          <w:u w:val="single"/>
        </w:rPr>
        <w:tab/>
        <w:t>Topic</w:t>
      </w:r>
      <w:r>
        <w:rPr>
          <w:color w:val="000000"/>
          <w:sz w:val="24"/>
          <w:u w:val="single"/>
        </w:rPr>
        <w:tab/>
      </w:r>
      <w:r>
        <w:rPr>
          <w:color w:val="000000"/>
          <w:sz w:val="24"/>
          <w:u w:val="single"/>
        </w:rPr>
        <w:tab/>
      </w:r>
      <w:r>
        <w:rPr>
          <w:color w:val="000000"/>
          <w:sz w:val="24"/>
          <w:u w:val="single"/>
        </w:rPr>
        <w:tab/>
      </w:r>
      <w:r>
        <w:rPr>
          <w:color w:val="000000"/>
          <w:sz w:val="24"/>
          <w:u w:val="single"/>
        </w:rPr>
        <w:tab/>
      </w:r>
      <w:r>
        <w:rPr>
          <w:color w:val="000000"/>
          <w:sz w:val="24"/>
          <w:u w:val="single"/>
        </w:rPr>
        <w:tab/>
        <w:t xml:space="preserve">                         Chapters</w:t>
      </w:r>
      <w:r>
        <w:rPr>
          <w:color w:val="000000"/>
          <w:sz w:val="24"/>
          <w:u w:val="single"/>
        </w:rPr>
        <w:tab/>
      </w:r>
      <w:r>
        <w:rPr>
          <w:color w:val="000000"/>
          <w:sz w:val="24"/>
          <w:u w:val="single"/>
        </w:rPr>
        <w:tab/>
      </w:r>
    </w:p>
    <w:p w:rsidR="00C852DF" w:rsidRDefault="00C852DF" w:rsidP="00C852DF">
      <w:pPr>
        <w:rPr>
          <w:color w:val="000000"/>
          <w:sz w:val="24"/>
          <w:u w:val="single"/>
        </w:rPr>
      </w:pPr>
    </w:p>
    <w:p w:rsidR="00C852DF" w:rsidRDefault="00C852DF" w:rsidP="00C852DF">
      <w:pPr>
        <w:rPr>
          <w:color w:val="000000"/>
          <w:sz w:val="24"/>
        </w:rPr>
      </w:pPr>
      <w:r>
        <w:rPr>
          <w:color w:val="000000"/>
          <w:sz w:val="24"/>
        </w:rPr>
        <w:t>9/</w:t>
      </w:r>
      <w:r w:rsidR="00CF03EE">
        <w:rPr>
          <w:color w:val="000000"/>
          <w:sz w:val="24"/>
        </w:rPr>
        <w:t>9</w:t>
      </w:r>
      <w:r>
        <w:rPr>
          <w:color w:val="000000"/>
          <w:sz w:val="24"/>
        </w:rPr>
        <w:t>/1</w:t>
      </w:r>
      <w:r w:rsidR="00CF03EE">
        <w:rPr>
          <w:color w:val="000000"/>
          <w:sz w:val="24"/>
        </w:rPr>
        <w:t>4</w:t>
      </w:r>
      <w:r>
        <w:rPr>
          <w:color w:val="000000"/>
          <w:sz w:val="24"/>
        </w:rPr>
        <w:t xml:space="preserve">         Review of Syllabus              </w:t>
      </w:r>
      <w:r>
        <w:rPr>
          <w:color w:val="000000"/>
          <w:sz w:val="24"/>
        </w:rPr>
        <w:tab/>
        <w:t xml:space="preserve">          </w:t>
      </w:r>
      <w:r>
        <w:rPr>
          <w:color w:val="000000"/>
          <w:sz w:val="24"/>
        </w:rPr>
        <w:tab/>
      </w:r>
      <w:r>
        <w:rPr>
          <w:color w:val="000000"/>
          <w:sz w:val="24"/>
        </w:rPr>
        <w:tab/>
        <w:t xml:space="preserve"> </w:t>
      </w:r>
    </w:p>
    <w:p w:rsidR="00C852DF" w:rsidRDefault="00C852DF" w:rsidP="00C852DF">
      <w:pPr>
        <w:rPr>
          <w:color w:val="000000"/>
          <w:sz w:val="24"/>
        </w:rPr>
      </w:pPr>
      <w:r>
        <w:rPr>
          <w:b/>
          <w:color w:val="000000"/>
          <w:sz w:val="24"/>
        </w:rPr>
        <w:t>(In class)</w:t>
      </w:r>
      <w:r>
        <w:rPr>
          <w:color w:val="000000"/>
          <w:sz w:val="24"/>
        </w:rPr>
        <w:t xml:space="preserve">    Intro to Child Psychopathology       </w:t>
      </w:r>
      <w:r>
        <w:rPr>
          <w:color w:val="000000"/>
          <w:sz w:val="24"/>
        </w:rPr>
        <w:tab/>
      </w:r>
      <w:r w:rsidR="0007087D">
        <w:rPr>
          <w:color w:val="000000"/>
          <w:sz w:val="24"/>
        </w:rPr>
        <w:t xml:space="preserve">          </w:t>
      </w:r>
      <w:r w:rsidR="0074480D">
        <w:rPr>
          <w:color w:val="000000"/>
          <w:sz w:val="24"/>
        </w:rPr>
        <w:t>Wicks-Nelson</w:t>
      </w:r>
      <w:r>
        <w:rPr>
          <w:color w:val="000000"/>
          <w:sz w:val="24"/>
        </w:rPr>
        <w:t xml:space="preserve"> &amp; </w:t>
      </w:r>
      <w:r w:rsidR="0074480D">
        <w:rPr>
          <w:color w:val="000000"/>
          <w:sz w:val="24"/>
        </w:rPr>
        <w:t>Israel</w:t>
      </w:r>
      <w:r>
        <w:rPr>
          <w:color w:val="000000"/>
          <w:sz w:val="24"/>
        </w:rPr>
        <w:t xml:space="preserve">, </w:t>
      </w:r>
      <w:proofErr w:type="spellStart"/>
      <w:r>
        <w:rPr>
          <w:color w:val="000000"/>
          <w:sz w:val="24"/>
        </w:rPr>
        <w:t>Ch</w:t>
      </w:r>
      <w:r w:rsidR="0007087D">
        <w:rPr>
          <w:color w:val="000000"/>
          <w:sz w:val="24"/>
        </w:rPr>
        <w:t>p</w:t>
      </w:r>
      <w:r w:rsidR="0074480D">
        <w:rPr>
          <w:color w:val="000000"/>
          <w:sz w:val="24"/>
        </w:rPr>
        <w:t>s</w:t>
      </w:r>
      <w:proofErr w:type="spellEnd"/>
      <w:r>
        <w:rPr>
          <w:color w:val="000000"/>
          <w:sz w:val="24"/>
        </w:rPr>
        <w:t xml:space="preserve">. </w:t>
      </w:r>
      <w:r w:rsidR="0074480D">
        <w:rPr>
          <w:color w:val="000000"/>
          <w:sz w:val="24"/>
        </w:rPr>
        <w:t>1,</w:t>
      </w:r>
      <w:r>
        <w:rPr>
          <w:color w:val="000000"/>
          <w:sz w:val="24"/>
        </w:rPr>
        <w:t>2</w:t>
      </w:r>
      <w:r w:rsidR="0074480D">
        <w:rPr>
          <w:color w:val="000000"/>
          <w:sz w:val="24"/>
        </w:rPr>
        <w:t xml:space="preserve"> &amp; 3</w:t>
      </w:r>
      <w:r>
        <w:rPr>
          <w:color w:val="000000"/>
          <w:sz w:val="24"/>
        </w:rPr>
        <w:t xml:space="preserve">                           </w:t>
      </w:r>
      <w:r>
        <w:rPr>
          <w:color w:val="000000"/>
          <w:sz w:val="24"/>
        </w:rPr>
        <w:tab/>
        <w:t xml:space="preserve">       Exploring beliefs about children and childhood</w:t>
      </w:r>
    </w:p>
    <w:p w:rsidR="00C852DF" w:rsidRDefault="00C852DF" w:rsidP="00C852DF">
      <w:pPr>
        <w:rPr>
          <w:color w:val="000000"/>
          <w:sz w:val="24"/>
        </w:rPr>
      </w:pPr>
      <w:r>
        <w:rPr>
          <w:color w:val="000000"/>
          <w:sz w:val="24"/>
        </w:rPr>
        <w:t xml:space="preserve">                   Theories and Causes of Abnormal Behavior        </w:t>
      </w:r>
    </w:p>
    <w:p w:rsidR="00C852DF" w:rsidRDefault="00C852DF" w:rsidP="00C852DF">
      <w:pPr>
        <w:rPr>
          <w:color w:val="000000"/>
          <w:sz w:val="24"/>
        </w:rPr>
      </w:pPr>
      <w:r>
        <w:rPr>
          <w:color w:val="000000"/>
          <w:sz w:val="24"/>
        </w:rPr>
        <w:t xml:space="preserve">           </w:t>
      </w:r>
      <w:r>
        <w:rPr>
          <w:color w:val="000000"/>
          <w:sz w:val="24"/>
        </w:rPr>
        <w:tab/>
        <w:t xml:space="preserve">         </w:t>
      </w:r>
      <w:r>
        <w:rPr>
          <w:color w:val="000000"/>
          <w:sz w:val="24"/>
        </w:rPr>
        <w:tab/>
      </w:r>
      <w:r>
        <w:rPr>
          <w:color w:val="000000"/>
          <w:sz w:val="24"/>
        </w:rPr>
        <w:tab/>
      </w:r>
      <w:r>
        <w:rPr>
          <w:color w:val="000000"/>
          <w:sz w:val="24"/>
        </w:rPr>
        <w:tab/>
      </w:r>
      <w:r>
        <w:rPr>
          <w:color w:val="000000"/>
          <w:sz w:val="24"/>
        </w:rPr>
        <w:tab/>
      </w:r>
      <w:r>
        <w:rPr>
          <w:color w:val="000000"/>
          <w:sz w:val="24"/>
        </w:rPr>
        <w:tab/>
        <w:t xml:space="preserve">                </w:t>
      </w:r>
      <w:r>
        <w:rPr>
          <w:color w:val="000000"/>
          <w:sz w:val="24"/>
        </w:rPr>
        <w:tab/>
      </w:r>
      <w:r>
        <w:rPr>
          <w:color w:val="000000"/>
          <w:sz w:val="24"/>
        </w:rPr>
        <w:tab/>
      </w:r>
    </w:p>
    <w:p w:rsidR="00C852DF" w:rsidRDefault="00C852DF" w:rsidP="00C852DF">
      <w:pPr>
        <w:rPr>
          <w:color w:val="000000"/>
          <w:sz w:val="24"/>
        </w:rPr>
      </w:pPr>
      <w:r>
        <w:rPr>
          <w:color w:val="000000"/>
          <w:sz w:val="24"/>
        </w:rPr>
        <w:t>9/1</w:t>
      </w:r>
      <w:r w:rsidR="009A2278">
        <w:rPr>
          <w:color w:val="000000"/>
          <w:sz w:val="24"/>
        </w:rPr>
        <w:t>6</w:t>
      </w:r>
      <w:r>
        <w:rPr>
          <w:color w:val="000000"/>
          <w:sz w:val="24"/>
        </w:rPr>
        <w:t>/1</w:t>
      </w:r>
      <w:r w:rsidR="00CF03EE">
        <w:rPr>
          <w:color w:val="000000"/>
          <w:sz w:val="24"/>
        </w:rPr>
        <w:t>4</w:t>
      </w:r>
      <w:r>
        <w:rPr>
          <w:color w:val="000000"/>
          <w:sz w:val="24"/>
        </w:rPr>
        <w:t xml:space="preserve">       </w:t>
      </w:r>
      <w:r w:rsidR="0074480D">
        <w:rPr>
          <w:color w:val="000000"/>
          <w:sz w:val="24"/>
        </w:rPr>
        <w:t>Classification, Assessment and Intervention</w:t>
      </w:r>
      <w:r>
        <w:rPr>
          <w:color w:val="000000"/>
          <w:sz w:val="24"/>
        </w:rPr>
        <w:t xml:space="preserve">   </w:t>
      </w:r>
      <w:r w:rsidR="0074480D">
        <w:rPr>
          <w:color w:val="000000"/>
          <w:sz w:val="24"/>
        </w:rPr>
        <w:t xml:space="preserve">  </w:t>
      </w:r>
      <w:r w:rsidR="0007087D">
        <w:rPr>
          <w:color w:val="000000"/>
          <w:sz w:val="24"/>
        </w:rPr>
        <w:t>W</w:t>
      </w:r>
      <w:r w:rsidR="0074480D">
        <w:rPr>
          <w:color w:val="000000"/>
          <w:sz w:val="24"/>
        </w:rPr>
        <w:t>icks-Nelson &amp; Israel,</w:t>
      </w:r>
      <w:r>
        <w:rPr>
          <w:color w:val="000000"/>
          <w:sz w:val="24"/>
        </w:rPr>
        <w:t xml:space="preserve"> Ch. </w:t>
      </w:r>
      <w:r w:rsidR="0074480D">
        <w:rPr>
          <w:color w:val="000000"/>
          <w:sz w:val="24"/>
        </w:rPr>
        <w:t>5</w:t>
      </w:r>
      <w:r>
        <w:rPr>
          <w:color w:val="000000"/>
          <w:sz w:val="24"/>
        </w:rPr>
        <w:t xml:space="preserve">                                                       </w:t>
      </w:r>
    </w:p>
    <w:p w:rsidR="00C852DF" w:rsidRDefault="00C852DF" w:rsidP="00C852DF">
      <w:pPr>
        <w:rPr>
          <w:b/>
          <w:color w:val="000000"/>
          <w:sz w:val="24"/>
        </w:rPr>
      </w:pPr>
      <w:r>
        <w:rPr>
          <w:b/>
          <w:color w:val="000000"/>
          <w:sz w:val="24"/>
        </w:rPr>
        <w:t>(Online)</w:t>
      </w:r>
    </w:p>
    <w:p w:rsidR="00C852DF" w:rsidRDefault="00C852DF" w:rsidP="00C852DF">
      <w:pPr>
        <w:rPr>
          <w:b/>
          <w:color w:val="000000"/>
          <w:sz w:val="24"/>
        </w:rPr>
      </w:pPr>
    </w:p>
    <w:p w:rsidR="0007087D" w:rsidRDefault="00C852DF" w:rsidP="00C852DF">
      <w:pPr>
        <w:rPr>
          <w:color w:val="000000"/>
          <w:sz w:val="24"/>
        </w:rPr>
      </w:pPr>
      <w:r>
        <w:rPr>
          <w:color w:val="000000"/>
          <w:sz w:val="24"/>
        </w:rPr>
        <w:t>9/</w:t>
      </w:r>
      <w:r w:rsidR="009A2278">
        <w:rPr>
          <w:color w:val="000000"/>
          <w:sz w:val="24"/>
        </w:rPr>
        <w:t>23</w:t>
      </w:r>
      <w:r>
        <w:rPr>
          <w:color w:val="000000"/>
          <w:sz w:val="24"/>
        </w:rPr>
        <w:t>/1</w:t>
      </w:r>
      <w:r w:rsidR="00CF03EE">
        <w:rPr>
          <w:color w:val="000000"/>
          <w:sz w:val="24"/>
        </w:rPr>
        <w:t>4</w:t>
      </w:r>
      <w:r>
        <w:rPr>
          <w:color w:val="000000"/>
          <w:sz w:val="24"/>
        </w:rPr>
        <w:t xml:space="preserve">       Attention-Deficit Hyperactivity Disorder          </w:t>
      </w:r>
      <w:r w:rsidR="0007087D">
        <w:rPr>
          <w:color w:val="000000"/>
          <w:sz w:val="24"/>
        </w:rPr>
        <w:t xml:space="preserve">Wicks-Nelson &amp; Israel, </w:t>
      </w:r>
      <w:proofErr w:type="spellStart"/>
      <w:r w:rsidR="0007087D">
        <w:rPr>
          <w:color w:val="000000"/>
          <w:sz w:val="24"/>
        </w:rPr>
        <w:t>Chps</w:t>
      </w:r>
      <w:proofErr w:type="spellEnd"/>
      <w:r w:rsidR="0007087D">
        <w:rPr>
          <w:color w:val="000000"/>
          <w:sz w:val="24"/>
        </w:rPr>
        <w:t>. 8, 9</w:t>
      </w:r>
    </w:p>
    <w:p w:rsidR="00C852DF" w:rsidRDefault="00C852DF" w:rsidP="00C852DF">
      <w:pPr>
        <w:rPr>
          <w:b/>
          <w:color w:val="000000"/>
          <w:sz w:val="24"/>
        </w:rPr>
      </w:pPr>
      <w:r>
        <w:rPr>
          <w:b/>
          <w:color w:val="000000"/>
          <w:sz w:val="24"/>
        </w:rPr>
        <w:t xml:space="preserve">(In class)    </w:t>
      </w:r>
      <w:r w:rsidR="0074480D" w:rsidRPr="009A535A">
        <w:rPr>
          <w:color w:val="000000"/>
          <w:sz w:val="24"/>
        </w:rPr>
        <w:t>Conduct Disorders</w:t>
      </w:r>
      <w:r w:rsidRPr="009A535A">
        <w:rPr>
          <w:color w:val="000000"/>
          <w:sz w:val="24"/>
        </w:rPr>
        <w:t xml:space="preserve">                                            </w:t>
      </w:r>
      <w:r w:rsidR="009A535A">
        <w:rPr>
          <w:color w:val="000000"/>
          <w:sz w:val="24"/>
        </w:rPr>
        <w:t xml:space="preserve">  </w:t>
      </w:r>
      <w:r>
        <w:rPr>
          <w:color w:val="000000"/>
          <w:sz w:val="24"/>
        </w:rPr>
        <w:t>Kearney, Ch. 6</w:t>
      </w:r>
      <w:r>
        <w:rPr>
          <w:b/>
          <w:color w:val="000000"/>
          <w:sz w:val="24"/>
        </w:rPr>
        <w:t xml:space="preserve">  </w:t>
      </w:r>
    </w:p>
    <w:p w:rsidR="00C852DF" w:rsidRDefault="00C852DF" w:rsidP="00C852DF">
      <w:pPr>
        <w:rPr>
          <w:b/>
          <w:color w:val="000000"/>
          <w:sz w:val="24"/>
        </w:rPr>
      </w:pPr>
      <w:r>
        <w:rPr>
          <w:b/>
          <w:color w:val="000000"/>
          <w:sz w:val="24"/>
        </w:rPr>
        <w:t xml:space="preserve">           </w:t>
      </w:r>
    </w:p>
    <w:p w:rsidR="00C852DF" w:rsidRDefault="00C852DF" w:rsidP="00C852DF">
      <w:pPr>
        <w:rPr>
          <w:color w:val="000000"/>
          <w:sz w:val="24"/>
        </w:rPr>
      </w:pPr>
      <w:r>
        <w:rPr>
          <w:color w:val="000000"/>
          <w:sz w:val="24"/>
        </w:rPr>
        <w:t>9/</w:t>
      </w:r>
      <w:r w:rsidR="009A2278">
        <w:rPr>
          <w:color w:val="000000"/>
          <w:sz w:val="24"/>
        </w:rPr>
        <w:t>30</w:t>
      </w:r>
      <w:r>
        <w:rPr>
          <w:color w:val="000000"/>
          <w:sz w:val="24"/>
        </w:rPr>
        <w:t>/1</w:t>
      </w:r>
      <w:r w:rsidR="00CF03EE">
        <w:rPr>
          <w:color w:val="000000"/>
          <w:sz w:val="24"/>
        </w:rPr>
        <w:t>4</w:t>
      </w:r>
      <w:r>
        <w:rPr>
          <w:color w:val="000000"/>
          <w:sz w:val="24"/>
        </w:rPr>
        <w:t xml:space="preserve">       Attention-Deficit Hyperactivity Disorder           </w:t>
      </w:r>
      <w:r w:rsidR="0007087D">
        <w:rPr>
          <w:color w:val="000000"/>
          <w:sz w:val="24"/>
        </w:rPr>
        <w:t xml:space="preserve">Wicks-Nelson &amp; Israel, </w:t>
      </w:r>
      <w:proofErr w:type="spellStart"/>
      <w:r w:rsidR="0007087D">
        <w:rPr>
          <w:color w:val="000000"/>
          <w:sz w:val="24"/>
        </w:rPr>
        <w:t>Chps</w:t>
      </w:r>
      <w:proofErr w:type="spellEnd"/>
      <w:r w:rsidR="0007087D">
        <w:rPr>
          <w:color w:val="000000"/>
          <w:sz w:val="24"/>
        </w:rPr>
        <w:t>. 8, 9</w:t>
      </w:r>
      <w:r>
        <w:rPr>
          <w:color w:val="000000"/>
          <w:sz w:val="24"/>
        </w:rPr>
        <w:t xml:space="preserve">                                                    </w:t>
      </w:r>
    </w:p>
    <w:p w:rsidR="00C852DF" w:rsidRDefault="00C852DF" w:rsidP="00C852DF">
      <w:pPr>
        <w:rPr>
          <w:b/>
          <w:color w:val="000000"/>
          <w:sz w:val="24"/>
        </w:rPr>
      </w:pPr>
      <w:r>
        <w:rPr>
          <w:b/>
          <w:color w:val="000000"/>
          <w:sz w:val="24"/>
        </w:rPr>
        <w:t xml:space="preserve">(Online)     </w:t>
      </w:r>
      <w:r>
        <w:rPr>
          <w:color w:val="000000"/>
          <w:sz w:val="24"/>
        </w:rPr>
        <w:t xml:space="preserve">Conduct Disorders </w:t>
      </w:r>
      <w:r w:rsidR="0074480D">
        <w:rPr>
          <w:color w:val="000000"/>
          <w:sz w:val="24"/>
        </w:rPr>
        <w:t>(continued)</w:t>
      </w:r>
      <w:r>
        <w:rPr>
          <w:color w:val="000000"/>
          <w:sz w:val="24"/>
        </w:rPr>
        <w:t xml:space="preserve">                            Kearney, Ch. 8 &amp; 10</w:t>
      </w:r>
      <w:r>
        <w:rPr>
          <w:b/>
          <w:color w:val="000000"/>
          <w:sz w:val="24"/>
        </w:rPr>
        <w:t xml:space="preserve"> </w:t>
      </w:r>
    </w:p>
    <w:p w:rsidR="00C852DF" w:rsidRDefault="00C852DF" w:rsidP="00C852DF">
      <w:pPr>
        <w:rPr>
          <w:color w:val="000000"/>
          <w:sz w:val="24"/>
        </w:rPr>
      </w:pPr>
      <w:r>
        <w:rPr>
          <w:color w:val="000000"/>
          <w:sz w:val="24"/>
        </w:rPr>
        <w:t xml:space="preserve">                        </w:t>
      </w:r>
    </w:p>
    <w:p w:rsidR="00C852DF" w:rsidRDefault="00C852DF" w:rsidP="00C852DF">
      <w:pPr>
        <w:rPr>
          <w:color w:val="000000"/>
          <w:sz w:val="24"/>
        </w:rPr>
      </w:pPr>
      <w:r>
        <w:rPr>
          <w:color w:val="000000"/>
          <w:sz w:val="24"/>
        </w:rPr>
        <w:t>10/</w:t>
      </w:r>
      <w:r w:rsidR="009A2278">
        <w:rPr>
          <w:color w:val="000000"/>
          <w:sz w:val="24"/>
        </w:rPr>
        <w:t>7</w:t>
      </w:r>
      <w:r>
        <w:rPr>
          <w:color w:val="000000"/>
          <w:sz w:val="24"/>
        </w:rPr>
        <w:t>/1</w:t>
      </w:r>
      <w:r w:rsidR="00CF03EE">
        <w:rPr>
          <w:color w:val="000000"/>
          <w:sz w:val="24"/>
        </w:rPr>
        <w:t>4</w:t>
      </w:r>
      <w:r>
        <w:rPr>
          <w:color w:val="000000"/>
          <w:sz w:val="24"/>
        </w:rPr>
        <w:t xml:space="preserve">       </w:t>
      </w:r>
      <w:r w:rsidR="0074480D">
        <w:rPr>
          <w:color w:val="000000"/>
          <w:sz w:val="24"/>
        </w:rPr>
        <w:t>Anxiety</w:t>
      </w:r>
      <w:r>
        <w:rPr>
          <w:color w:val="000000"/>
          <w:sz w:val="24"/>
        </w:rPr>
        <w:t xml:space="preserve"> Disorders </w:t>
      </w:r>
      <w:r w:rsidR="0074480D">
        <w:rPr>
          <w:color w:val="000000"/>
          <w:sz w:val="24"/>
        </w:rPr>
        <w:t xml:space="preserve">                </w:t>
      </w:r>
      <w:r>
        <w:rPr>
          <w:color w:val="000000"/>
          <w:sz w:val="24"/>
        </w:rPr>
        <w:t xml:space="preserve">                              </w:t>
      </w:r>
      <w:r w:rsidR="0007087D">
        <w:rPr>
          <w:color w:val="000000"/>
          <w:sz w:val="24"/>
        </w:rPr>
        <w:t>Wicks-Nelson &amp; Israel, Ch. 6</w:t>
      </w:r>
    </w:p>
    <w:p w:rsidR="00C852DF" w:rsidRDefault="00C852DF" w:rsidP="00C852DF">
      <w:pPr>
        <w:rPr>
          <w:color w:val="000000"/>
          <w:sz w:val="24"/>
        </w:rPr>
      </w:pPr>
      <w:r>
        <w:rPr>
          <w:b/>
          <w:color w:val="000000"/>
          <w:sz w:val="24"/>
        </w:rPr>
        <w:t xml:space="preserve">(In class) </w:t>
      </w:r>
      <w:r>
        <w:rPr>
          <w:color w:val="000000"/>
          <w:sz w:val="24"/>
        </w:rPr>
        <w:t xml:space="preserve">  </w:t>
      </w:r>
      <w:r w:rsidR="00202F01">
        <w:rPr>
          <w:color w:val="000000"/>
          <w:sz w:val="24"/>
        </w:rPr>
        <w:t xml:space="preserve"> </w:t>
      </w:r>
      <w:r>
        <w:rPr>
          <w:b/>
          <w:color w:val="000000"/>
          <w:sz w:val="24"/>
        </w:rPr>
        <w:t xml:space="preserve">Research Proposal Due                </w:t>
      </w:r>
      <w:r>
        <w:rPr>
          <w:color w:val="000000"/>
          <w:sz w:val="24"/>
        </w:rPr>
        <w:t xml:space="preserve">                      Passley, Ch. 1-5  </w:t>
      </w:r>
    </w:p>
    <w:p w:rsidR="009B1A95" w:rsidRDefault="00C852DF" w:rsidP="00C852DF">
      <w:pPr>
        <w:rPr>
          <w:color w:val="000000"/>
          <w:sz w:val="24"/>
        </w:rPr>
      </w:pPr>
      <w:r>
        <w:rPr>
          <w:color w:val="000000"/>
          <w:sz w:val="24"/>
        </w:rPr>
        <w:t xml:space="preserve">  </w:t>
      </w:r>
      <w:r w:rsidR="009B1A95">
        <w:rPr>
          <w:color w:val="000000"/>
          <w:sz w:val="24"/>
        </w:rPr>
        <w:t xml:space="preserve">                                                                                               Kearney, Ch. 2</w:t>
      </w:r>
    </w:p>
    <w:p w:rsidR="00C852DF" w:rsidRDefault="009B1A95" w:rsidP="00C852DF">
      <w:pPr>
        <w:rPr>
          <w:color w:val="000000"/>
          <w:sz w:val="24"/>
        </w:rPr>
      </w:pPr>
      <w:r>
        <w:rPr>
          <w:b/>
          <w:color w:val="000000"/>
          <w:sz w:val="24"/>
        </w:rPr>
        <w:t xml:space="preserve">  </w:t>
      </w:r>
    </w:p>
    <w:p w:rsidR="00C852DF" w:rsidRDefault="00C852DF" w:rsidP="00C852DF">
      <w:pPr>
        <w:rPr>
          <w:color w:val="000000"/>
          <w:sz w:val="24"/>
        </w:rPr>
      </w:pPr>
      <w:r>
        <w:rPr>
          <w:color w:val="000000"/>
          <w:sz w:val="24"/>
        </w:rPr>
        <w:t>10/</w:t>
      </w:r>
      <w:r w:rsidR="009A2278">
        <w:rPr>
          <w:color w:val="000000"/>
          <w:sz w:val="24"/>
        </w:rPr>
        <w:t>14</w:t>
      </w:r>
      <w:r>
        <w:rPr>
          <w:color w:val="000000"/>
          <w:sz w:val="24"/>
        </w:rPr>
        <w:t>/1</w:t>
      </w:r>
      <w:r w:rsidR="00CF03EE">
        <w:rPr>
          <w:color w:val="000000"/>
          <w:sz w:val="24"/>
        </w:rPr>
        <w:t>4</w:t>
      </w:r>
      <w:r>
        <w:rPr>
          <w:color w:val="000000"/>
          <w:sz w:val="24"/>
        </w:rPr>
        <w:t xml:space="preserve">     Anxiety Disorders</w:t>
      </w:r>
      <w:r w:rsidR="0007087D">
        <w:rPr>
          <w:color w:val="000000"/>
          <w:sz w:val="24"/>
        </w:rPr>
        <w:t xml:space="preserve"> continued</w:t>
      </w:r>
      <w:r>
        <w:rPr>
          <w:color w:val="000000"/>
          <w:sz w:val="24"/>
        </w:rPr>
        <w:t xml:space="preserve"> </w:t>
      </w:r>
      <w:r w:rsidR="0007087D">
        <w:rPr>
          <w:color w:val="000000"/>
          <w:sz w:val="24"/>
        </w:rPr>
        <w:t xml:space="preserve"> </w:t>
      </w:r>
      <w:r>
        <w:rPr>
          <w:color w:val="000000"/>
          <w:sz w:val="24"/>
        </w:rPr>
        <w:t xml:space="preserve">                             </w:t>
      </w:r>
      <w:r w:rsidR="0007087D">
        <w:rPr>
          <w:color w:val="000000"/>
          <w:sz w:val="24"/>
        </w:rPr>
        <w:t>Wicks-Nelson &amp; Israel, Ch. 6</w:t>
      </w:r>
      <w:r>
        <w:rPr>
          <w:color w:val="000000"/>
          <w:sz w:val="24"/>
        </w:rPr>
        <w:t xml:space="preserve">                                                  </w:t>
      </w:r>
    </w:p>
    <w:p w:rsidR="00C852DF" w:rsidRDefault="00C852DF" w:rsidP="00C852DF">
      <w:pPr>
        <w:rPr>
          <w:b/>
          <w:color w:val="000000"/>
          <w:sz w:val="24"/>
        </w:rPr>
      </w:pPr>
      <w:r>
        <w:rPr>
          <w:b/>
          <w:color w:val="000000"/>
          <w:sz w:val="24"/>
        </w:rPr>
        <w:t>(Online)</w:t>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t xml:space="preserve"> </w:t>
      </w:r>
      <w:r>
        <w:rPr>
          <w:color w:val="000000"/>
          <w:sz w:val="24"/>
        </w:rPr>
        <w:t>Passley, Ch. 6-8</w:t>
      </w:r>
    </w:p>
    <w:p w:rsidR="00C852DF" w:rsidRDefault="00C852DF" w:rsidP="00C852DF">
      <w:pPr>
        <w:rPr>
          <w:color w:val="000000"/>
          <w:sz w:val="24"/>
        </w:rPr>
      </w:pPr>
      <w:r>
        <w:rPr>
          <w:color w:val="000000"/>
          <w:sz w:val="24"/>
        </w:rPr>
        <w:t xml:space="preserve">                                                                                     </w:t>
      </w:r>
      <w:r w:rsidR="009B1A95">
        <w:rPr>
          <w:color w:val="000000"/>
          <w:sz w:val="24"/>
        </w:rPr>
        <w:t xml:space="preserve">            Kearney, Ch. 13</w:t>
      </w:r>
      <w:r w:rsidR="009B1A95">
        <w:rPr>
          <w:b/>
          <w:color w:val="000000"/>
          <w:sz w:val="24"/>
        </w:rPr>
        <w:t xml:space="preserve">   </w:t>
      </w:r>
    </w:p>
    <w:p w:rsidR="00C852DF" w:rsidRDefault="00C852DF" w:rsidP="00C852DF">
      <w:pPr>
        <w:rPr>
          <w:color w:val="000000"/>
          <w:sz w:val="24"/>
        </w:rPr>
      </w:pPr>
      <w:r>
        <w:rPr>
          <w:color w:val="000000"/>
          <w:sz w:val="24"/>
        </w:rPr>
        <w:t>10/</w:t>
      </w:r>
      <w:r w:rsidR="009A2278">
        <w:rPr>
          <w:color w:val="000000"/>
          <w:sz w:val="24"/>
        </w:rPr>
        <w:t>21</w:t>
      </w:r>
      <w:r>
        <w:rPr>
          <w:color w:val="000000"/>
          <w:sz w:val="24"/>
        </w:rPr>
        <w:t>/1</w:t>
      </w:r>
      <w:r w:rsidR="00CF03EE">
        <w:rPr>
          <w:color w:val="000000"/>
          <w:sz w:val="24"/>
        </w:rPr>
        <w:t>4</w:t>
      </w:r>
      <w:r>
        <w:rPr>
          <w:color w:val="000000"/>
          <w:sz w:val="24"/>
        </w:rPr>
        <w:t xml:space="preserve">     </w:t>
      </w:r>
      <w:r>
        <w:rPr>
          <w:b/>
          <w:color w:val="000000"/>
          <w:sz w:val="24"/>
        </w:rPr>
        <w:t>Midterm</w:t>
      </w:r>
    </w:p>
    <w:p w:rsidR="00C852DF" w:rsidRDefault="00C852DF" w:rsidP="00C852DF">
      <w:pPr>
        <w:rPr>
          <w:b/>
          <w:color w:val="000000"/>
          <w:sz w:val="24"/>
        </w:rPr>
      </w:pPr>
      <w:r>
        <w:rPr>
          <w:b/>
          <w:color w:val="000000"/>
          <w:sz w:val="24"/>
        </w:rPr>
        <w:t xml:space="preserve">(In class)   </w:t>
      </w:r>
    </w:p>
    <w:p w:rsidR="00C852DF" w:rsidRDefault="00C852DF" w:rsidP="00C852DF">
      <w:pPr>
        <w:rPr>
          <w:color w:val="000000"/>
          <w:sz w:val="24"/>
        </w:rPr>
      </w:pPr>
    </w:p>
    <w:p w:rsidR="00C852DF" w:rsidRDefault="00C852DF" w:rsidP="00C852DF">
      <w:pPr>
        <w:rPr>
          <w:color w:val="000000"/>
          <w:sz w:val="24"/>
        </w:rPr>
      </w:pPr>
      <w:r>
        <w:rPr>
          <w:color w:val="000000"/>
          <w:sz w:val="24"/>
        </w:rPr>
        <w:t>10/2</w:t>
      </w:r>
      <w:r w:rsidR="009A2278">
        <w:rPr>
          <w:color w:val="000000"/>
          <w:sz w:val="24"/>
        </w:rPr>
        <w:t>8</w:t>
      </w:r>
      <w:r>
        <w:rPr>
          <w:color w:val="000000"/>
          <w:sz w:val="24"/>
        </w:rPr>
        <w:t>/1</w:t>
      </w:r>
      <w:r w:rsidR="00CF03EE">
        <w:rPr>
          <w:color w:val="000000"/>
          <w:sz w:val="24"/>
        </w:rPr>
        <w:t>4</w:t>
      </w:r>
      <w:r>
        <w:rPr>
          <w:color w:val="000000"/>
          <w:sz w:val="24"/>
        </w:rPr>
        <w:t xml:space="preserve">     </w:t>
      </w:r>
      <w:r w:rsidR="008F5FB2">
        <w:rPr>
          <w:color w:val="000000"/>
          <w:sz w:val="24"/>
        </w:rPr>
        <w:t xml:space="preserve">Evolving Concerns for Youth </w:t>
      </w:r>
      <w:r>
        <w:rPr>
          <w:color w:val="000000"/>
          <w:sz w:val="24"/>
        </w:rPr>
        <w:t xml:space="preserve"> </w:t>
      </w:r>
      <w:r w:rsidR="008F5FB2">
        <w:rPr>
          <w:color w:val="000000"/>
          <w:sz w:val="24"/>
        </w:rPr>
        <w:t xml:space="preserve">                            Wicks-Nelson &amp; Israel, Ch. 15</w:t>
      </w:r>
    </w:p>
    <w:p w:rsidR="00C852DF" w:rsidRDefault="00C852DF" w:rsidP="00C852DF">
      <w:pPr>
        <w:rPr>
          <w:b/>
          <w:color w:val="000000"/>
          <w:sz w:val="24"/>
        </w:rPr>
      </w:pPr>
      <w:r>
        <w:rPr>
          <w:b/>
          <w:color w:val="000000"/>
          <w:sz w:val="24"/>
        </w:rPr>
        <w:t xml:space="preserve">(Online)             </w:t>
      </w:r>
      <w:r>
        <w:rPr>
          <w:b/>
          <w:color w:val="000000"/>
          <w:sz w:val="24"/>
        </w:rPr>
        <w:tab/>
      </w:r>
      <w:r>
        <w:rPr>
          <w:b/>
          <w:color w:val="000000"/>
          <w:sz w:val="24"/>
        </w:rPr>
        <w:tab/>
      </w:r>
      <w:r>
        <w:rPr>
          <w:b/>
          <w:color w:val="000000"/>
          <w:sz w:val="24"/>
        </w:rPr>
        <w:tab/>
        <w:t xml:space="preserve">    </w:t>
      </w:r>
      <w:r>
        <w:rPr>
          <w:b/>
          <w:color w:val="000000"/>
          <w:sz w:val="24"/>
        </w:rPr>
        <w:tab/>
      </w:r>
      <w:r>
        <w:rPr>
          <w:b/>
          <w:color w:val="000000"/>
          <w:sz w:val="24"/>
        </w:rPr>
        <w:tab/>
      </w:r>
      <w:r>
        <w:rPr>
          <w:b/>
          <w:color w:val="000000"/>
          <w:sz w:val="24"/>
        </w:rPr>
        <w:tab/>
      </w:r>
      <w:r>
        <w:rPr>
          <w:b/>
          <w:color w:val="000000"/>
          <w:sz w:val="24"/>
        </w:rPr>
        <w:tab/>
        <w:t xml:space="preserve">   </w:t>
      </w:r>
    </w:p>
    <w:p w:rsidR="00C852DF" w:rsidRDefault="00C852DF" w:rsidP="00C852DF">
      <w:pPr>
        <w:rPr>
          <w:color w:val="000000"/>
          <w:sz w:val="24"/>
        </w:rPr>
      </w:pPr>
    </w:p>
    <w:p w:rsidR="00C852DF" w:rsidRDefault="00C852DF" w:rsidP="00C852DF">
      <w:pPr>
        <w:rPr>
          <w:color w:val="000000"/>
          <w:sz w:val="24"/>
        </w:rPr>
      </w:pPr>
      <w:r>
        <w:rPr>
          <w:color w:val="000000"/>
          <w:sz w:val="24"/>
        </w:rPr>
        <w:t>1</w:t>
      </w:r>
      <w:r w:rsidR="009A2278">
        <w:rPr>
          <w:color w:val="000000"/>
          <w:sz w:val="24"/>
        </w:rPr>
        <w:t>1</w:t>
      </w:r>
      <w:r>
        <w:rPr>
          <w:color w:val="000000"/>
          <w:sz w:val="24"/>
        </w:rPr>
        <w:t>/</w:t>
      </w:r>
      <w:r w:rsidR="009A2278">
        <w:rPr>
          <w:color w:val="000000"/>
          <w:sz w:val="24"/>
        </w:rPr>
        <w:t>4</w:t>
      </w:r>
      <w:r>
        <w:rPr>
          <w:color w:val="000000"/>
          <w:sz w:val="24"/>
        </w:rPr>
        <w:t>/1</w:t>
      </w:r>
      <w:r w:rsidR="00CF03EE">
        <w:rPr>
          <w:color w:val="000000"/>
          <w:sz w:val="24"/>
        </w:rPr>
        <w:t>4</w:t>
      </w:r>
      <w:r>
        <w:rPr>
          <w:color w:val="000000"/>
          <w:sz w:val="24"/>
        </w:rPr>
        <w:t xml:space="preserve">     </w:t>
      </w:r>
      <w:r w:rsidR="0007087D">
        <w:rPr>
          <w:color w:val="000000"/>
          <w:sz w:val="24"/>
        </w:rPr>
        <w:t xml:space="preserve">   </w:t>
      </w:r>
      <w:r>
        <w:rPr>
          <w:color w:val="000000"/>
          <w:sz w:val="24"/>
        </w:rPr>
        <w:t xml:space="preserve">Mood Disorders                                                  </w:t>
      </w:r>
      <w:r w:rsidR="0007087D">
        <w:rPr>
          <w:color w:val="000000"/>
          <w:sz w:val="24"/>
        </w:rPr>
        <w:t>Wicks-Nelson &amp; Israel, Ch. 7</w:t>
      </w:r>
    </w:p>
    <w:p w:rsidR="00C852DF" w:rsidRDefault="00C852DF" w:rsidP="00C852DF">
      <w:pPr>
        <w:rPr>
          <w:b/>
          <w:color w:val="000000"/>
          <w:sz w:val="24"/>
        </w:rPr>
      </w:pPr>
      <w:r>
        <w:rPr>
          <w:b/>
          <w:color w:val="000000"/>
          <w:sz w:val="24"/>
        </w:rPr>
        <w:t xml:space="preserve">(In class)                                                                                 </w:t>
      </w:r>
      <w:r w:rsidR="00D266CD">
        <w:rPr>
          <w:b/>
          <w:color w:val="000000"/>
          <w:sz w:val="24"/>
        </w:rPr>
        <w:t xml:space="preserve"> </w:t>
      </w:r>
      <w:r w:rsidR="00BE0AA9">
        <w:rPr>
          <w:color w:val="000000"/>
          <w:sz w:val="24"/>
        </w:rPr>
        <w:t>Kearney, Ch. 4</w:t>
      </w:r>
      <w:r w:rsidR="00BE0AA9">
        <w:rPr>
          <w:b/>
          <w:color w:val="000000"/>
          <w:sz w:val="24"/>
        </w:rPr>
        <w:t xml:space="preserve">   </w:t>
      </w:r>
    </w:p>
    <w:p w:rsidR="00C852DF" w:rsidRDefault="00C852DF" w:rsidP="00C852DF">
      <w:pPr>
        <w:rPr>
          <w:color w:val="000000"/>
          <w:sz w:val="24"/>
        </w:rPr>
      </w:pPr>
      <w:r>
        <w:rPr>
          <w:color w:val="000000"/>
          <w:sz w:val="24"/>
        </w:rPr>
        <w:t xml:space="preserve">                                            </w:t>
      </w:r>
    </w:p>
    <w:p w:rsidR="00C852DF" w:rsidRDefault="00C852DF" w:rsidP="00C852DF">
      <w:pPr>
        <w:rPr>
          <w:color w:val="000000"/>
          <w:sz w:val="24"/>
        </w:rPr>
      </w:pPr>
      <w:r>
        <w:rPr>
          <w:color w:val="000000"/>
          <w:sz w:val="24"/>
        </w:rPr>
        <w:t>11/</w:t>
      </w:r>
      <w:r w:rsidR="009A2278">
        <w:rPr>
          <w:color w:val="000000"/>
          <w:sz w:val="24"/>
        </w:rPr>
        <w:t>11</w:t>
      </w:r>
      <w:r>
        <w:rPr>
          <w:color w:val="000000"/>
          <w:sz w:val="24"/>
        </w:rPr>
        <w:t>/1</w:t>
      </w:r>
      <w:r w:rsidR="00CF03EE">
        <w:rPr>
          <w:color w:val="000000"/>
          <w:sz w:val="24"/>
        </w:rPr>
        <w:t>4</w:t>
      </w:r>
      <w:r>
        <w:rPr>
          <w:color w:val="000000"/>
          <w:sz w:val="24"/>
        </w:rPr>
        <w:t xml:space="preserve">     </w:t>
      </w:r>
      <w:r w:rsidR="0007087D">
        <w:rPr>
          <w:color w:val="000000"/>
          <w:sz w:val="24"/>
        </w:rPr>
        <w:t xml:space="preserve"> </w:t>
      </w:r>
      <w:r>
        <w:rPr>
          <w:color w:val="000000"/>
          <w:sz w:val="24"/>
        </w:rPr>
        <w:t xml:space="preserve">Mood Disorders continued                                 </w:t>
      </w:r>
      <w:r w:rsidR="008F5FB2">
        <w:rPr>
          <w:color w:val="000000"/>
          <w:sz w:val="24"/>
        </w:rPr>
        <w:t xml:space="preserve"> </w:t>
      </w:r>
      <w:r w:rsidR="00D266CD">
        <w:rPr>
          <w:color w:val="000000"/>
          <w:sz w:val="24"/>
        </w:rPr>
        <w:t>Wicks-Nelson &amp; Israel, Ch. 7, 12</w:t>
      </w:r>
    </w:p>
    <w:p w:rsidR="00C852DF" w:rsidRDefault="00C852DF" w:rsidP="00C852DF">
      <w:pPr>
        <w:rPr>
          <w:b/>
          <w:color w:val="000000"/>
          <w:sz w:val="24"/>
        </w:rPr>
      </w:pPr>
      <w:r>
        <w:rPr>
          <w:b/>
          <w:color w:val="000000"/>
          <w:sz w:val="24"/>
        </w:rPr>
        <w:t>(Online)</w:t>
      </w:r>
      <w:r>
        <w:rPr>
          <w:color w:val="000000"/>
          <w:sz w:val="24"/>
        </w:rPr>
        <w:t xml:space="preserve">     </w:t>
      </w:r>
      <w:r w:rsidR="0007087D">
        <w:rPr>
          <w:color w:val="000000"/>
          <w:sz w:val="24"/>
        </w:rPr>
        <w:t xml:space="preserve"> </w:t>
      </w:r>
      <w:r>
        <w:rPr>
          <w:color w:val="000000"/>
          <w:sz w:val="24"/>
        </w:rPr>
        <w:t xml:space="preserve">Autism Spectrum Disorders                                </w:t>
      </w:r>
      <w:r w:rsidR="008F5FB2">
        <w:rPr>
          <w:color w:val="000000"/>
          <w:sz w:val="24"/>
        </w:rPr>
        <w:t xml:space="preserve"> </w:t>
      </w:r>
      <w:r w:rsidR="00D266CD">
        <w:rPr>
          <w:color w:val="000000"/>
          <w:sz w:val="24"/>
        </w:rPr>
        <w:t>Kearney, Ch. 11</w:t>
      </w:r>
      <w:r w:rsidR="00D266CD">
        <w:rPr>
          <w:b/>
          <w:color w:val="000000"/>
          <w:sz w:val="24"/>
        </w:rPr>
        <w:t xml:space="preserve">  </w:t>
      </w:r>
      <w:r>
        <w:rPr>
          <w:b/>
          <w:color w:val="000000"/>
          <w:sz w:val="24"/>
        </w:rPr>
        <w:t xml:space="preserve">                                                                                              </w:t>
      </w:r>
    </w:p>
    <w:p w:rsidR="00C852DF" w:rsidRDefault="00C852DF" w:rsidP="00C852DF">
      <w:pPr>
        <w:rPr>
          <w:b/>
          <w:color w:val="000000"/>
          <w:sz w:val="24"/>
        </w:rPr>
      </w:pPr>
      <w:r>
        <w:rPr>
          <w:b/>
          <w:color w:val="000000"/>
          <w:sz w:val="24"/>
        </w:rPr>
        <w:t xml:space="preserve">                                                                                     </w:t>
      </w:r>
    </w:p>
    <w:p w:rsidR="00C852DF" w:rsidRDefault="00C852DF" w:rsidP="00C852DF">
      <w:pPr>
        <w:rPr>
          <w:color w:val="000000"/>
          <w:sz w:val="24"/>
        </w:rPr>
      </w:pPr>
      <w:r>
        <w:rPr>
          <w:color w:val="000000"/>
          <w:sz w:val="24"/>
        </w:rPr>
        <w:t>11/1</w:t>
      </w:r>
      <w:r w:rsidR="009A2278">
        <w:rPr>
          <w:color w:val="000000"/>
          <w:sz w:val="24"/>
        </w:rPr>
        <w:t>8</w:t>
      </w:r>
      <w:r>
        <w:rPr>
          <w:color w:val="000000"/>
          <w:sz w:val="24"/>
        </w:rPr>
        <w:t>/1</w:t>
      </w:r>
      <w:r w:rsidR="00CF03EE">
        <w:rPr>
          <w:color w:val="000000"/>
          <w:sz w:val="24"/>
        </w:rPr>
        <w:t>4</w:t>
      </w:r>
      <w:r>
        <w:rPr>
          <w:color w:val="000000"/>
          <w:sz w:val="24"/>
        </w:rPr>
        <w:t xml:space="preserve">     Autistic Spectrum Disorders </w:t>
      </w:r>
      <w:r w:rsidR="00735CEF">
        <w:rPr>
          <w:color w:val="000000"/>
          <w:sz w:val="24"/>
        </w:rPr>
        <w:t xml:space="preserve">               </w:t>
      </w:r>
      <w:r>
        <w:rPr>
          <w:color w:val="000000"/>
          <w:sz w:val="24"/>
        </w:rPr>
        <w:t xml:space="preserve">                </w:t>
      </w:r>
      <w:r w:rsidR="00735CEF">
        <w:rPr>
          <w:color w:val="000000"/>
          <w:sz w:val="24"/>
        </w:rPr>
        <w:t>Wicks-Nelson &amp; Israel, Ch. 12</w:t>
      </w:r>
    </w:p>
    <w:p w:rsidR="00C852DF" w:rsidRDefault="00C852DF" w:rsidP="00C852DF">
      <w:pPr>
        <w:rPr>
          <w:color w:val="000000"/>
          <w:sz w:val="24"/>
        </w:rPr>
      </w:pPr>
      <w:r>
        <w:rPr>
          <w:b/>
          <w:color w:val="000000"/>
          <w:sz w:val="24"/>
        </w:rPr>
        <w:t>(In class)</w:t>
      </w:r>
      <w:r>
        <w:rPr>
          <w:color w:val="000000"/>
          <w:sz w:val="24"/>
        </w:rPr>
        <w:t xml:space="preserve">    </w:t>
      </w:r>
      <w:r w:rsidR="00492C0E" w:rsidRPr="00492C0E">
        <w:rPr>
          <w:b/>
          <w:color w:val="000000"/>
          <w:sz w:val="24"/>
        </w:rPr>
        <w:t>Research paper due</w:t>
      </w:r>
      <w:r w:rsidR="009A535A" w:rsidRPr="00492C0E">
        <w:rPr>
          <w:b/>
          <w:color w:val="000000"/>
          <w:sz w:val="24"/>
        </w:rPr>
        <w:t xml:space="preserve"> </w:t>
      </w:r>
      <w:r w:rsidR="009A535A">
        <w:rPr>
          <w:color w:val="000000"/>
          <w:sz w:val="24"/>
        </w:rPr>
        <w:t xml:space="preserve">                                                                             </w:t>
      </w:r>
      <w:r>
        <w:rPr>
          <w:color w:val="000000"/>
          <w:sz w:val="24"/>
        </w:rPr>
        <w:t xml:space="preserve"> </w:t>
      </w:r>
      <w:r>
        <w:rPr>
          <w:b/>
          <w:color w:val="000000"/>
          <w:sz w:val="24"/>
        </w:rPr>
        <w:t xml:space="preserve">  </w:t>
      </w:r>
    </w:p>
    <w:p w:rsidR="00C852DF" w:rsidRDefault="00C852DF" w:rsidP="00C852DF">
      <w:pPr>
        <w:rPr>
          <w:color w:val="000000"/>
          <w:sz w:val="24"/>
        </w:rPr>
      </w:pPr>
      <w:r>
        <w:rPr>
          <w:color w:val="000000"/>
          <w:sz w:val="24"/>
        </w:rPr>
        <w:t xml:space="preserve">                                </w:t>
      </w:r>
    </w:p>
    <w:p w:rsidR="00C852DF" w:rsidRDefault="00C852DF" w:rsidP="00C852DF">
      <w:pPr>
        <w:rPr>
          <w:color w:val="000000"/>
          <w:sz w:val="24"/>
        </w:rPr>
      </w:pPr>
      <w:r>
        <w:rPr>
          <w:color w:val="000000"/>
          <w:sz w:val="24"/>
        </w:rPr>
        <w:t xml:space="preserve">          </w:t>
      </w:r>
    </w:p>
    <w:p w:rsidR="00C852DF" w:rsidRDefault="00C852DF" w:rsidP="00C852DF">
      <w:pPr>
        <w:rPr>
          <w:color w:val="000000"/>
          <w:sz w:val="24"/>
        </w:rPr>
      </w:pPr>
      <w:r>
        <w:rPr>
          <w:color w:val="000000"/>
          <w:sz w:val="24"/>
        </w:rPr>
        <w:t>11/</w:t>
      </w:r>
      <w:r w:rsidR="009A2278">
        <w:rPr>
          <w:color w:val="000000"/>
          <w:sz w:val="24"/>
        </w:rPr>
        <w:t>25</w:t>
      </w:r>
      <w:r>
        <w:rPr>
          <w:color w:val="000000"/>
          <w:sz w:val="24"/>
        </w:rPr>
        <w:t>/1</w:t>
      </w:r>
      <w:r w:rsidR="00CF03EE">
        <w:rPr>
          <w:color w:val="000000"/>
          <w:sz w:val="24"/>
        </w:rPr>
        <w:t>4</w:t>
      </w:r>
      <w:r>
        <w:rPr>
          <w:color w:val="000000"/>
          <w:sz w:val="24"/>
        </w:rPr>
        <w:t xml:space="preserve">    </w:t>
      </w:r>
      <w:r w:rsidR="00A150F7">
        <w:rPr>
          <w:color w:val="000000"/>
          <w:sz w:val="24"/>
        </w:rPr>
        <w:t>Language and Learning Disabilities</w:t>
      </w:r>
      <w:r>
        <w:rPr>
          <w:color w:val="000000"/>
          <w:sz w:val="24"/>
        </w:rPr>
        <w:t xml:space="preserve">                  </w:t>
      </w:r>
      <w:r w:rsidR="00D266CD">
        <w:rPr>
          <w:color w:val="000000"/>
          <w:sz w:val="24"/>
        </w:rPr>
        <w:t xml:space="preserve">   </w:t>
      </w:r>
      <w:r w:rsidR="00A150F7">
        <w:rPr>
          <w:color w:val="000000"/>
          <w:sz w:val="24"/>
        </w:rPr>
        <w:t xml:space="preserve">Wicks-Nelson &amp; Israel, </w:t>
      </w:r>
      <w:proofErr w:type="spellStart"/>
      <w:r w:rsidR="00A150F7">
        <w:rPr>
          <w:color w:val="000000"/>
          <w:sz w:val="24"/>
        </w:rPr>
        <w:t>Chps</w:t>
      </w:r>
      <w:proofErr w:type="spellEnd"/>
      <w:r w:rsidR="00A150F7">
        <w:rPr>
          <w:color w:val="000000"/>
          <w:sz w:val="24"/>
        </w:rPr>
        <w:t>. 10, 11</w:t>
      </w:r>
      <w:r>
        <w:rPr>
          <w:color w:val="000000"/>
          <w:sz w:val="24"/>
        </w:rPr>
        <w:t xml:space="preserve">                                   </w:t>
      </w:r>
    </w:p>
    <w:p w:rsidR="00C852DF" w:rsidRDefault="00C852DF" w:rsidP="00C852DF">
      <w:pPr>
        <w:rPr>
          <w:color w:val="000000"/>
          <w:sz w:val="24"/>
        </w:rPr>
      </w:pPr>
      <w:r>
        <w:rPr>
          <w:b/>
          <w:color w:val="000000"/>
          <w:sz w:val="24"/>
        </w:rPr>
        <w:t>(Online)</w:t>
      </w:r>
      <w:r>
        <w:rPr>
          <w:color w:val="000000"/>
          <w:sz w:val="24"/>
        </w:rPr>
        <w:t xml:space="preserve">    </w:t>
      </w:r>
      <w:r w:rsidR="00A150F7">
        <w:rPr>
          <w:color w:val="000000"/>
          <w:sz w:val="24"/>
        </w:rPr>
        <w:t>Intellectual Disability</w:t>
      </w:r>
      <w:r>
        <w:rPr>
          <w:color w:val="000000"/>
          <w:sz w:val="24"/>
        </w:rPr>
        <w:t xml:space="preserve">                                         </w:t>
      </w:r>
      <w:r w:rsidR="00D266CD">
        <w:rPr>
          <w:color w:val="000000"/>
          <w:sz w:val="24"/>
        </w:rPr>
        <w:t xml:space="preserve">   </w:t>
      </w:r>
      <w:r>
        <w:rPr>
          <w:color w:val="000000"/>
          <w:sz w:val="24"/>
        </w:rPr>
        <w:t xml:space="preserve">Kearney, Ch. </w:t>
      </w:r>
      <w:r w:rsidR="009B1A95">
        <w:rPr>
          <w:color w:val="000000"/>
          <w:sz w:val="24"/>
        </w:rPr>
        <w:t>7</w:t>
      </w:r>
      <w:r>
        <w:rPr>
          <w:b/>
          <w:color w:val="000000"/>
          <w:sz w:val="24"/>
        </w:rPr>
        <w:t xml:space="preserve">  </w:t>
      </w:r>
      <w:r>
        <w:rPr>
          <w:color w:val="000000"/>
          <w:sz w:val="24"/>
        </w:rPr>
        <w:t xml:space="preserve">              </w:t>
      </w:r>
    </w:p>
    <w:p w:rsidR="00C852DF" w:rsidRDefault="00C852DF" w:rsidP="00C852DF">
      <w:pPr>
        <w:rPr>
          <w:color w:val="000000"/>
          <w:sz w:val="24"/>
        </w:rPr>
      </w:pPr>
      <w:r>
        <w:rPr>
          <w:b/>
          <w:color w:val="000000"/>
          <w:sz w:val="24"/>
        </w:rPr>
        <w:lastRenderedPageBreak/>
        <w:t xml:space="preserve">   </w:t>
      </w:r>
      <w:r>
        <w:rPr>
          <w:color w:val="000000"/>
          <w:sz w:val="24"/>
        </w:rPr>
        <w:t xml:space="preserve">        </w:t>
      </w:r>
    </w:p>
    <w:p w:rsidR="00C852DF" w:rsidRDefault="00C852DF" w:rsidP="00C852DF">
      <w:pPr>
        <w:rPr>
          <w:color w:val="000000"/>
          <w:sz w:val="24"/>
        </w:rPr>
      </w:pPr>
      <w:r>
        <w:rPr>
          <w:color w:val="000000"/>
          <w:sz w:val="24"/>
        </w:rPr>
        <w:t xml:space="preserve"> 1</w:t>
      </w:r>
      <w:r w:rsidR="009A2278">
        <w:rPr>
          <w:color w:val="000000"/>
          <w:sz w:val="24"/>
        </w:rPr>
        <w:t>2</w:t>
      </w:r>
      <w:r>
        <w:rPr>
          <w:color w:val="000000"/>
          <w:sz w:val="24"/>
        </w:rPr>
        <w:t>/2/1</w:t>
      </w:r>
      <w:r w:rsidR="00CF03EE">
        <w:rPr>
          <w:color w:val="000000"/>
          <w:sz w:val="24"/>
        </w:rPr>
        <w:t>4</w:t>
      </w:r>
      <w:r>
        <w:rPr>
          <w:color w:val="000000"/>
          <w:sz w:val="24"/>
        </w:rPr>
        <w:t xml:space="preserve">     </w:t>
      </w:r>
      <w:r w:rsidR="00133C82">
        <w:rPr>
          <w:color w:val="000000"/>
          <w:sz w:val="24"/>
        </w:rPr>
        <w:t>Disorders of Basic Physical Functions                  Wicks-Nelson &amp; Israel, Ch. 13</w:t>
      </w:r>
      <w:r w:rsidR="00A150F7">
        <w:rPr>
          <w:color w:val="000000"/>
          <w:sz w:val="24"/>
        </w:rPr>
        <w:t xml:space="preserve">      </w:t>
      </w:r>
      <w:r>
        <w:rPr>
          <w:color w:val="000000"/>
          <w:sz w:val="24"/>
        </w:rPr>
        <w:t xml:space="preserve">      </w:t>
      </w:r>
    </w:p>
    <w:p w:rsidR="00C852DF" w:rsidRDefault="00C852DF" w:rsidP="00C852DF">
      <w:pPr>
        <w:rPr>
          <w:b/>
          <w:color w:val="000000"/>
          <w:sz w:val="24"/>
        </w:rPr>
      </w:pPr>
      <w:r>
        <w:rPr>
          <w:color w:val="000000"/>
          <w:sz w:val="24"/>
        </w:rPr>
        <w:t xml:space="preserve"> </w:t>
      </w:r>
      <w:r>
        <w:rPr>
          <w:b/>
          <w:color w:val="000000"/>
          <w:sz w:val="24"/>
        </w:rPr>
        <w:t xml:space="preserve">(In </w:t>
      </w:r>
      <w:r w:rsidR="00FD2522">
        <w:rPr>
          <w:b/>
          <w:color w:val="000000"/>
          <w:sz w:val="24"/>
        </w:rPr>
        <w:t>c</w:t>
      </w:r>
      <w:r>
        <w:rPr>
          <w:b/>
          <w:color w:val="000000"/>
          <w:sz w:val="24"/>
        </w:rPr>
        <w:t>lass)</w:t>
      </w:r>
      <w:r>
        <w:rPr>
          <w:color w:val="000000"/>
          <w:sz w:val="24"/>
        </w:rPr>
        <w:t xml:space="preserve">  </w:t>
      </w:r>
      <w:r w:rsidR="00D266CD" w:rsidRPr="00D266CD">
        <w:rPr>
          <w:b/>
          <w:color w:val="000000"/>
          <w:sz w:val="24"/>
        </w:rPr>
        <w:t>Field</w:t>
      </w:r>
      <w:r>
        <w:rPr>
          <w:b/>
          <w:color w:val="000000"/>
          <w:sz w:val="24"/>
        </w:rPr>
        <w:t xml:space="preserve"> Assignments due</w:t>
      </w:r>
      <w:r w:rsidR="00D266CD">
        <w:rPr>
          <w:b/>
          <w:color w:val="000000"/>
          <w:sz w:val="24"/>
        </w:rPr>
        <w:t xml:space="preserve"> </w:t>
      </w:r>
      <w:r>
        <w:rPr>
          <w:b/>
          <w:color w:val="000000"/>
          <w:sz w:val="24"/>
        </w:rPr>
        <w:t xml:space="preserve">                                        </w:t>
      </w:r>
      <w:r>
        <w:rPr>
          <w:color w:val="000000"/>
          <w:sz w:val="24"/>
        </w:rPr>
        <w:t xml:space="preserve">Kearney, Ch. </w:t>
      </w:r>
      <w:r w:rsidR="0098080D">
        <w:rPr>
          <w:color w:val="000000"/>
          <w:sz w:val="24"/>
        </w:rPr>
        <w:t>12</w:t>
      </w:r>
      <w:r>
        <w:rPr>
          <w:b/>
          <w:color w:val="000000"/>
          <w:sz w:val="24"/>
        </w:rPr>
        <w:t xml:space="preserve">  </w:t>
      </w:r>
    </w:p>
    <w:p w:rsidR="00C852DF" w:rsidRDefault="00C852DF" w:rsidP="00C852DF">
      <w:pPr>
        <w:rPr>
          <w:color w:val="000000"/>
          <w:sz w:val="24"/>
        </w:rPr>
      </w:pPr>
      <w:r>
        <w:rPr>
          <w:color w:val="000000"/>
          <w:sz w:val="24"/>
        </w:rPr>
        <w:tab/>
      </w:r>
    </w:p>
    <w:p w:rsidR="00C852DF" w:rsidRDefault="00C852DF" w:rsidP="00C852DF">
      <w:pPr>
        <w:rPr>
          <w:color w:val="000000"/>
          <w:sz w:val="24"/>
        </w:rPr>
      </w:pPr>
      <w:r>
        <w:rPr>
          <w:color w:val="000000"/>
          <w:sz w:val="24"/>
        </w:rPr>
        <w:t>12/</w:t>
      </w:r>
      <w:r w:rsidR="009A2278">
        <w:rPr>
          <w:color w:val="000000"/>
          <w:sz w:val="24"/>
        </w:rPr>
        <w:t>9</w:t>
      </w:r>
      <w:r>
        <w:rPr>
          <w:color w:val="000000"/>
          <w:sz w:val="24"/>
        </w:rPr>
        <w:t>/1</w:t>
      </w:r>
      <w:r w:rsidR="00CF03EE">
        <w:rPr>
          <w:color w:val="000000"/>
          <w:sz w:val="24"/>
        </w:rPr>
        <w:t>4</w:t>
      </w:r>
      <w:r>
        <w:rPr>
          <w:color w:val="000000"/>
          <w:sz w:val="24"/>
        </w:rPr>
        <w:t xml:space="preserve">      </w:t>
      </w:r>
      <w:r>
        <w:rPr>
          <w:b/>
          <w:color w:val="000000"/>
          <w:sz w:val="24"/>
        </w:rPr>
        <w:t>Final Exam</w:t>
      </w:r>
    </w:p>
    <w:p w:rsidR="00C852DF" w:rsidRDefault="00C852DF" w:rsidP="00C852DF">
      <w:pPr>
        <w:rPr>
          <w:b/>
          <w:color w:val="000000"/>
          <w:sz w:val="24"/>
        </w:rPr>
      </w:pPr>
      <w:r>
        <w:rPr>
          <w:b/>
          <w:color w:val="000000"/>
          <w:sz w:val="24"/>
        </w:rPr>
        <w:t>(In Class)</w:t>
      </w:r>
    </w:p>
    <w:p w:rsidR="00C852DF" w:rsidRDefault="00C852DF" w:rsidP="00C852DF">
      <w:pPr>
        <w:rPr>
          <w:b/>
          <w:color w:val="000000"/>
          <w:sz w:val="24"/>
        </w:rPr>
      </w:pPr>
      <w:r>
        <w:rPr>
          <w:b/>
          <w:color w:val="000000"/>
          <w:sz w:val="24"/>
        </w:rPr>
        <w:t xml:space="preserve">                      </w:t>
      </w:r>
    </w:p>
    <w:p w:rsidR="00C852DF" w:rsidRDefault="00C852DF" w:rsidP="00C852DF">
      <w:pPr>
        <w:rPr>
          <w:color w:val="000000"/>
          <w:sz w:val="24"/>
        </w:rPr>
      </w:pPr>
      <w:r>
        <w:rPr>
          <w:color w:val="000000"/>
          <w:sz w:val="24"/>
        </w:rPr>
        <w:t xml:space="preserve">                                  </w:t>
      </w:r>
    </w:p>
    <w:p w:rsidR="00C852DF" w:rsidRDefault="00C852DF" w:rsidP="00C852DF">
      <w:pPr>
        <w:rPr>
          <w:b/>
          <w:color w:val="000000"/>
          <w:sz w:val="24"/>
        </w:rPr>
      </w:pPr>
      <w:r>
        <w:rPr>
          <w:b/>
          <w:color w:val="000000"/>
          <w:sz w:val="24"/>
        </w:rPr>
        <w:t>*The author of this syllabus reserves the right to change it at any</w:t>
      </w:r>
      <w:r w:rsidR="00CF03EE">
        <w:rPr>
          <w:b/>
          <w:color w:val="000000"/>
          <w:sz w:val="24"/>
        </w:rPr>
        <w:t xml:space="preserve"> </w:t>
      </w:r>
      <w:r>
        <w:rPr>
          <w:b/>
          <w:color w:val="000000"/>
          <w:sz w:val="24"/>
        </w:rPr>
        <w:t xml:space="preserve">time without         </w:t>
      </w:r>
    </w:p>
    <w:p w:rsidR="00C852DF" w:rsidRDefault="00C852DF" w:rsidP="00C852DF">
      <w:pPr>
        <w:rPr>
          <w:b/>
          <w:color w:val="000000"/>
          <w:sz w:val="24"/>
        </w:rPr>
      </w:pPr>
      <w:r>
        <w:rPr>
          <w:b/>
          <w:color w:val="000000"/>
          <w:sz w:val="24"/>
        </w:rPr>
        <w:t xml:space="preserve">   </w:t>
      </w:r>
      <w:proofErr w:type="gramStart"/>
      <w:r>
        <w:rPr>
          <w:b/>
          <w:color w:val="000000"/>
          <w:sz w:val="24"/>
        </w:rPr>
        <w:t>notice</w:t>
      </w:r>
      <w:proofErr w:type="gramEnd"/>
      <w:r>
        <w:rPr>
          <w:b/>
          <w:color w:val="000000"/>
          <w:sz w:val="24"/>
        </w:rPr>
        <w:t>.</w:t>
      </w:r>
    </w:p>
    <w:p w:rsidR="00C852DF" w:rsidRDefault="00C852DF" w:rsidP="00C852DF">
      <w:pPr>
        <w:rPr>
          <w:b/>
          <w:color w:val="000000"/>
          <w:sz w:val="24"/>
        </w:rPr>
      </w:pPr>
    </w:p>
    <w:p w:rsidR="00C852DF" w:rsidRDefault="00C852DF" w:rsidP="00C852DF"/>
    <w:p w:rsidR="00C852DF" w:rsidRDefault="00C852DF" w:rsidP="00C852DF"/>
    <w:p w:rsidR="002F2FB8" w:rsidRDefault="002F2FB8"/>
    <w:sectPr w:rsidR="002F2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06BF2"/>
    <w:multiLevelType w:val="hybridMultilevel"/>
    <w:tmpl w:val="1674AA8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E816C5E"/>
    <w:multiLevelType w:val="hybridMultilevel"/>
    <w:tmpl w:val="390027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2DF"/>
    <w:rsid w:val="0007087D"/>
    <w:rsid w:val="000A18B5"/>
    <w:rsid w:val="000E443E"/>
    <w:rsid w:val="00127253"/>
    <w:rsid w:val="00133C82"/>
    <w:rsid w:val="00165196"/>
    <w:rsid w:val="00166283"/>
    <w:rsid w:val="001709BB"/>
    <w:rsid w:val="00202F01"/>
    <w:rsid w:val="002620C9"/>
    <w:rsid w:val="002D181A"/>
    <w:rsid w:val="002F2FB8"/>
    <w:rsid w:val="00302A15"/>
    <w:rsid w:val="0037778F"/>
    <w:rsid w:val="00382D79"/>
    <w:rsid w:val="003B699A"/>
    <w:rsid w:val="00416C23"/>
    <w:rsid w:val="00430BD4"/>
    <w:rsid w:val="00492C0E"/>
    <w:rsid w:val="004D67B9"/>
    <w:rsid w:val="00563401"/>
    <w:rsid w:val="00622611"/>
    <w:rsid w:val="006678BC"/>
    <w:rsid w:val="006818BA"/>
    <w:rsid w:val="00682713"/>
    <w:rsid w:val="006A6701"/>
    <w:rsid w:val="006F173A"/>
    <w:rsid w:val="00735CEF"/>
    <w:rsid w:val="0074480D"/>
    <w:rsid w:val="007A275C"/>
    <w:rsid w:val="008122B6"/>
    <w:rsid w:val="00812510"/>
    <w:rsid w:val="0086270E"/>
    <w:rsid w:val="00871BD0"/>
    <w:rsid w:val="0089758C"/>
    <w:rsid w:val="008A653B"/>
    <w:rsid w:val="008F5B82"/>
    <w:rsid w:val="008F5FB2"/>
    <w:rsid w:val="00911596"/>
    <w:rsid w:val="0098080D"/>
    <w:rsid w:val="009A2278"/>
    <w:rsid w:val="009A535A"/>
    <w:rsid w:val="009B1A95"/>
    <w:rsid w:val="009B7E22"/>
    <w:rsid w:val="009E696A"/>
    <w:rsid w:val="00A121FD"/>
    <w:rsid w:val="00A150F7"/>
    <w:rsid w:val="00AF28EF"/>
    <w:rsid w:val="00B67875"/>
    <w:rsid w:val="00BE0AA9"/>
    <w:rsid w:val="00BF1182"/>
    <w:rsid w:val="00C53724"/>
    <w:rsid w:val="00C6380E"/>
    <w:rsid w:val="00C852DF"/>
    <w:rsid w:val="00CC75B9"/>
    <w:rsid w:val="00CF03EE"/>
    <w:rsid w:val="00D11D3A"/>
    <w:rsid w:val="00D266CD"/>
    <w:rsid w:val="00D735FD"/>
    <w:rsid w:val="00DB2833"/>
    <w:rsid w:val="00E37989"/>
    <w:rsid w:val="00E75B95"/>
    <w:rsid w:val="00E77EA8"/>
    <w:rsid w:val="00EB0FB6"/>
    <w:rsid w:val="00EC0733"/>
    <w:rsid w:val="00F306F5"/>
    <w:rsid w:val="00F6408C"/>
    <w:rsid w:val="00FD2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2D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852DF"/>
    <w:pPr>
      <w:keepNext/>
      <w:outlineLvl w:val="0"/>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52DF"/>
    <w:rPr>
      <w:rFonts w:ascii="Times New Roman" w:eastAsia="Times New Roman" w:hAnsi="Times New Roman" w:cs="Times New Roman"/>
      <w:b/>
      <w:bCs/>
      <w:color w:val="000000"/>
      <w:sz w:val="20"/>
      <w:szCs w:val="20"/>
    </w:rPr>
  </w:style>
  <w:style w:type="paragraph" w:styleId="BodyText">
    <w:name w:val="Body Text"/>
    <w:basedOn w:val="Normal"/>
    <w:link w:val="BodyTextChar"/>
    <w:semiHidden/>
    <w:unhideWhenUsed/>
    <w:rsid w:val="00C852DF"/>
    <w:rPr>
      <w:b/>
      <w:bCs/>
      <w:color w:val="000000"/>
    </w:rPr>
  </w:style>
  <w:style w:type="character" w:customStyle="1" w:styleId="BodyTextChar">
    <w:name w:val="Body Text Char"/>
    <w:basedOn w:val="DefaultParagraphFont"/>
    <w:link w:val="BodyText"/>
    <w:semiHidden/>
    <w:rsid w:val="00C852DF"/>
    <w:rPr>
      <w:rFonts w:ascii="Times New Roman" w:eastAsia="Times New Roman" w:hAnsi="Times New Roman" w:cs="Times New Roman"/>
      <w:b/>
      <w:bCs/>
      <w:color w:val="000000"/>
      <w:sz w:val="20"/>
      <w:szCs w:val="20"/>
    </w:rPr>
  </w:style>
  <w:style w:type="paragraph" w:styleId="BodyTextIndent2">
    <w:name w:val="Body Text Indent 2"/>
    <w:basedOn w:val="Normal"/>
    <w:link w:val="BodyTextIndent2Char"/>
    <w:semiHidden/>
    <w:unhideWhenUsed/>
    <w:rsid w:val="00C852DF"/>
    <w:pPr>
      <w:spacing w:after="120" w:line="480" w:lineRule="auto"/>
      <w:ind w:left="360"/>
    </w:pPr>
  </w:style>
  <w:style w:type="character" w:customStyle="1" w:styleId="BodyTextIndent2Char">
    <w:name w:val="Body Text Indent 2 Char"/>
    <w:basedOn w:val="DefaultParagraphFont"/>
    <w:link w:val="BodyTextIndent2"/>
    <w:semiHidden/>
    <w:rsid w:val="00C852D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2D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852DF"/>
    <w:pPr>
      <w:keepNext/>
      <w:outlineLvl w:val="0"/>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52DF"/>
    <w:rPr>
      <w:rFonts w:ascii="Times New Roman" w:eastAsia="Times New Roman" w:hAnsi="Times New Roman" w:cs="Times New Roman"/>
      <w:b/>
      <w:bCs/>
      <w:color w:val="000000"/>
      <w:sz w:val="20"/>
      <w:szCs w:val="20"/>
    </w:rPr>
  </w:style>
  <w:style w:type="paragraph" w:styleId="BodyText">
    <w:name w:val="Body Text"/>
    <w:basedOn w:val="Normal"/>
    <w:link w:val="BodyTextChar"/>
    <w:semiHidden/>
    <w:unhideWhenUsed/>
    <w:rsid w:val="00C852DF"/>
    <w:rPr>
      <w:b/>
      <w:bCs/>
      <w:color w:val="000000"/>
    </w:rPr>
  </w:style>
  <w:style w:type="character" w:customStyle="1" w:styleId="BodyTextChar">
    <w:name w:val="Body Text Char"/>
    <w:basedOn w:val="DefaultParagraphFont"/>
    <w:link w:val="BodyText"/>
    <w:semiHidden/>
    <w:rsid w:val="00C852DF"/>
    <w:rPr>
      <w:rFonts w:ascii="Times New Roman" w:eastAsia="Times New Roman" w:hAnsi="Times New Roman" w:cs="Times New Roman"/>
      <w:b/>
      <w:bCs/>
      <w:color w:val="000000"/>
      <w:sz w:val="20"/>
      <w:szCs w:val="20"/>
    </w:rPr>
  </w:style>
  <w:style w:type="paragraph" w:styleId="BodyTextIndent2">
    <w:name w:val="Body Text Indent 2"/>
    <w:basedOn w:val="Normal"/>
    <w:link w:val="BodyTextIndent2Char"/>
    <w:semiHidden/>
    <w:unhideWhenUsed/>
    <w:rsid w:val="00C852DF"/>
    <w:pPr>
      <w:spacing w:after="120" w:line="480" w:lineRule="auto"/>
      <w:ind w:left="360"/>
    </w:pPr>
  </w:style>
  <w:style w:type="character" w:customStyle="1" w:styleId="BodyTextIndent2Char">
    <w:name w:val="Body Text Indent 2 Char"/>
    <w:basedOn w:val="DefaultParagraphFont"/>
    <w:link w:val="BodyTextIndent2"/>
    <w:semiHidden/>
    <w:rsid w:val="00C852D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08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ubalt.edu/owa/redir.aspx?C=ncmLMKyhgUu_-OvFy7PsMRlYVpueldEIDhdsblRx_ESsI8-h_dCnHH4jFZWdij7rSIFv1fun5gQ.&amp;URL=mailto%3acea%40ubalt.edu" TargetMode="External"/><Relationship Id="rId13" Type="http://schemas.openxmlformats.org/officeDocument/2006/relationships/hyperlink" Target="https://webmail.ubalt.edu/owa/redir.aspx?C=ncmLMKyhgUu_-OvFy7PsMRlYVpueldEIDhdsblRx_ESsI8-h_dCnHH4jFZWdij7rSIFv1fun5gQ.&amp;URL=http%3a%2f%2flangsdale.ubalt.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ebmail.ubalt.edu/owa/redir.aspx?C=ncmLMKyhgUu_-OvFy7PsMRlYVpueldEIDhdsblRx_ESsI8-h_dCnHH4jFZWdij7rSIFv1fun5gQ.&amp;URL=https%3a%2f%2fwebmail.ubalt.edu%2fowa%2fredir.aspx%3fC%3dx40ga9hle069FH8u7uOBfHT7-LQCktEIN-8jt9Gc2u82FBPxpRSN2Oxm0kJdl761CCi9eoPtM6A.%26URL%3dhttp%253a%252f%252fwww.ubalt.edu%252fcampus-life%252fstudent-handbook.cfm%2523Academic_Integrity" TargetMode="External"/><Relationship Id="rId12" Type="http://schemas.openxmlformats.org/officeDocument/2006/relationships/hyperlink" Target="https://webmail.ubalt.edu/owa/redir.aspx?C=ncmLMKyhgUu_-OvFy7PsMRlYVpueldEIDhdsblRx_ESsI8-h_dCnHH4jFZWdij7rSIFv1fun5gQ.&amp;URL=http%3a%2f%2flangsdale.ubalt.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ebmail.ubalt.edu/owa/redir.aspx?C=ncmLMKyhgUu_-OvFy7PsMRlYVpueldEIDhdsblRx_ESsI8-h_dCnHH4jFZWdij7rSIFv1fun5gQ.&amp;URL=http%3a%2f%2fmywco.com%2fubal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mail.ubalt.edu/owa/redir.aspx?C=ncmLMKyhgUu_-OvFy7PsMRlYVpueldEIDhdsblRx_ESsI8-h_dCnHH4jFZWdij7rSIFv1fun5gQ.&amp;URL=mailto%3alangref%40ubalt.edu" TargetMode="External"/><Relationship Id="rId5" Type="http://schemas.openxmlformats.org/officeDocument/2006/relationships/settings" Target="settings.xml"/><Relationship Id="rId15" Type="http://schemas.openxmlformats.org/officeDocument/2006/relationships/hyperlink" Target="https://webmail.ubalt.edu/owa/redir.aspx?C=ncmLMKyhgUu_-OvFy7PsMRlYVpueldEIDhdsblRx_ESsI8-h_dCnHH4jFZWdij7rSIFv1fun5gQ.&amp;URL=http%3a%2f%2fwww.ubalt.edu%2ftutoring" TargetMode="External"/><Relationship Id="rId10" Type="http://schemas.openxmlformats.org/officeDocument/2006/relationships/hyperlink" Target="https://webmail.ubalt.edu/owa/redir.aspx?C=ncmLMKyhgUu_-OvFy7PsMRlYVpueldEIDhdsblRx_ESsI8-h_dCnHH4jFZWdij7rSIFv1fun5gQ.&amp;URL=http%3a%2f%2fwww.ubalt.edu%2fcea" TargetMode="External"/><Relationship Id="rId4" Type="http://schemas.microsoft.com/office/2007/relationships/stylesWithEffects" Target="stylesWithEffects.xml"/><Relationship Id="rId9" Type="http://schemas.openxmlformats.org/officeDocument/2006/relationships/hyperlink" Target="https://webmail.ubalt.edu/owa/redir.aspx?C=ncmLMKyhgUu_-OvFy7PsMRlYVpueldEIDhdsblRx_ESsI8-h_dCnHH4jFZWdij7rSIFv1fun5gQ.&amp;URL=mailto%3acea%40ubalt.edu" TargetMode="External"/><Relationship Id="rId14" Type="http://schemas.openxmlformats.org/officeDocument/2006/relationships/hyperlink" Target="https://webmail.ubalt.edu/owa/redir.aspx?C=ncmLMKyhgUu_-OvFy7PsMRlYVpueldEIDhdsblRx_ESsI8-h_dCnHH4jFZWdij7rSIFv1fun5gQ.&amp;URL=http%3a%2f%2fwww.ubalt.edu%2fa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CD68D-3BB5-4E59-AADB-65ACADF66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2995</Words>
  <Characters>17075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20030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Passley</dc:creator>
  <cp:lastModifiedBy>updater</cp:lastModifiedBy>
  <cp:revision>2</cp:revision>
  <dcterms:created xsi:type="dcterms:W3CDTF">2014-09-02T17:41:00Z</dcterms:created>
  <dcterms:modified xsi:type="dcterms:W3CDTF">2014-09-02T17:41:00Z</dcterms:modified>
</cp:coreProperties>
</file>